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89912E" w14:textId="77777777" w:rsidR="00FF23D6" w:rsidRDefault="00000000">
      <w:pPr>
        <w:spacing w:line="276" w:lineRule="auto"/>
        <w:ind w:firstLineChars="0" w:firstLine="0"/>
        <w:jc w:val="center"/>
        <w:rPr>
          <w:rFonts w:eastAsia="標楷體"/>
          <w:bCs/>
          <w:spacing w:val="200"/>
          <w:sz w:val="44"/>
        </w:rPr>
      </w:pPr>
      <w:r>
        <w:rPr>
          <w:rFonts w:eastAsia="標楷體" w:hint="eastAsia"/>
          <w:bCs/>
          <w:spacing w:val="200"/>
          <w:sz w:val="44"/>
        </w:rPr>
        <w:t>國立成功大學</w:t>
      </w:r>
    </w:p>
    <w:p w14:paraId="5C9384A6" w14:textId="77777777" w:rsidR="00FF23D6" w:rsidRDefault="00000000">
      <w:pPr>
        <w:spacing w:line="276" w:lineRule="auto"/>
        <w:ind w:firstLineChars="0" w:firstLine="0"/>
        <w:jc w:val="center"/>
        <w:rPr>
          <w:rFonts w:eastAsia="標楷體"/>
          <w:bCs/>
          <w:spacing w:val="200"/>
          <w:sz w:val="44"/>
        </w:rPr>
      </w:pPr>
      <w:r>
        <w:rPr>
          <w:rFonts w:eastAsia="標楷體" w:hint="eastAsia"/>
          <w:bCs/>
          <w:spacing w:val="200"/>
          <w:sz w:val="44"/>
        </w:rPr>
        <w:t>生物醫學工程研究所</w:t>
      </w:r>
    </w:p>
    <w:p w14:paraId="2254C6B9" w14:textId="77777777" w:rsidR="00FF23D6" w:rsidRDefault="00000000">
      <w:pPr>
        <w:spacing w:line="276" w:lineRule="auto"/>
        <w:ind w:firstLineChars="0" w:firstLine="0"/>
        <w:jc w:val="center"/>
        <w:rPr>
          <w:rFonts w:eastAsia="標楷體"/>
          <w:b/>
          <w:spacing w:val="200"/>
          <w:sz w:val="44"/>
        </w:rPr>
      </w:pPr>
      <w:r>
        <w:rPr>
          <w:rFonts w:eastAsia="標楷體" w:hint="eastAsia"/>
          <w:bCs/>
          <w:spacing w:val="200"/>
          <w:sz w:val="44"/>
        </w:rPr>
        <w:t>碩士論文</w:t>
      </w:r>
    </w:p>
    <w:p w14:paraId="295868B2" w14:textId="77777777" w:rsidR="00FF23D6" w:rsidRDefault="00FF23D6">
      <w:pPr>
        <w:spacing w:line="276" w:lineRule="auto"/>
        <w:ind w:firstLineChars="0" w:firstLine="0"/>
        <w:jc w:val="center"/>
        <w:rPr>
          <w:rFonts w:eastAsia="標楷體"/>
          <w:b/>
          <w:sz w:val="44"/>
        </w:rPr>
      </w:pPr>
    </w:p>
    <w:p w14:paraId="3FB54510" w14:textId="31BFD4DC" w:rsidR="00FF23D6" w:rsidRDefault="00044311">
      <w:pPr>
        <w:spacing w:line="276" w:lineRule="auto"/>
        <w:ind w:firstLineChars="0" w:firstLine="0"/>
        <w:jc w:val="center"/>
        <w:rPr>
          <w:rFonts w:eastAsia="標楷體"/>
          <w:b/>
          <w:sz w:val="44"/>
        </w:rPr>
      </w:pPr>
      <w:r w:rsidRPr="00044311">
        <w:rPr>
          <w:rFonts w:eastAsia="標楷體" w:hint="eastAsia"/>
          <w:b/>
          <w:sz w:val="48"/>
          <w:szCs w:val="21"/>
        </w:rPr>
        <w:t>開發可運用於中風偏癱上肢復健之</w:t>
      </w:r>
      <w:r w:rsidRPr="00044311">
        <w:rPr>
          <w:rFonts w:eastAsia="標楷體"/>
          <w:b/>
          <w:sz w:val="48"/>
          <w:szCs w:val="21"/>
        </w:rPr>
        <w:t>iOS</w:t>
      </w:r>
      <w:r w:rsidRPr="00044311">
        <w:rPr>
          <w:rFonts w:eastAsia="標楷體" w:hint="eastAsia"/>
          <w:b/>
          <w:sz w:val="48"/>
          <w:szCs w:val="21"/>
        </w:rPr>
        <w:t>擴</w:t>
      </w:r>
      <w:proofErr w:type="gramStart"/>
      <w:r w:rsidRPr="00044311">
        <w:rPr>
          <w:rFonts w:eastAsia="標楷體" w:hint="eastAsia"/>
          <w:b/>
          <w:sz w:val="48"/>
          <w:szCs w:val="21"/>
        </w:rPr>
        <w:t>增實境鏡</w:t>
      </w:r>
      <w:proofErr w:type="gramEnd"/>
      <w:r w:rsidRPr="00044311">
        <w:rPr>
          <w:rFonts w:eastAsia="標楷體" w:hint="eastAsia"/>
          <w:b/>
          <w:sz w:val="48"/>
          <w:szCs w:val="21"/>
        </w:rPr>
        <w:t>像治療軟體</w:t>
      </w:r>
    </w:p>
    <w:p w14:paraId="78357037" w14:textId="089C18E8" w:rsidR="00FF23D6" w:rsidRDefault="00044311">
      <w:pPr>
        <w:spacing w:line="276" w:lineRule="auto"/>
        <w:ind w:firstLineChars="0" w:firstLine="0"/>
        <w:jc w:val="center"/>
        <w:rPr>
          <w:rFonts w:eastAsia="標楷體"/>
          <w:b/>
          <w:sz w:val="44"/>
        </w:rPr>
      </w:pPr>
      <w:r w:rsidRPr="00044311">
        <w:rPr>
          <w:rFonts w:eastAsia="標楷體"/>
          <w:b/>
          <w:sz w:val="44"/>
        </w:rPr>
        <w:t>Development of iOS-based augmented reality mirror therapy software for upper limb rehabilitation in stroke-induced hemiparesis</w:t>
      </w:r>
    </w:p>
    <w:p w14:paraId="351EEF62" w14:textId="77777777" w:rsidR="00FF23D6" w:rsidRDefault="00FF23D6">
      <w:pPr>
        <w:spacing w:line="276" w:lineRule="auto"/>
        <w:ind w:firstLineChars="0" w:firstLine="0"/>
        <w:jc w:val="center"/>
        <w:rPr>
          <w:rFonts w:eastAsia="標楷體"/>
          <w:b/>
          <w:sz w:val="44"/>
        </w:rPr>
      </w:pPr>
    </w:p>
    <w:p w14:paraId="7ED250C0" w14:textId="77777777" w:rsidR="00FF23D6" w:rsidRDefault="00000000">
      <w:pPr>
        <w:spacing w:line="276" w:lineRule="auto"/>
        <w:ind w:firstLineChars="0" w:firstLine="0"/>
        <w:jc w:val="left"/>
        <w:rPr>
          <w:rFonts w:ascii="標楷體" w:eastAsia="標楷體" w:hAnsi="標楷體"/>
          <w:bCs/>
          <w:sz w:val="37"/>
          <w:szCs w:val="37"/>
        </w:rPr>
      </w:pPr>
      <w:r>
        <w:rPr>
          <w:rFonts w:ascii="標楷體" w:eastAsia="標楷體" w:hAnsi="標楷體" w:hint="eastAsia"/>
          <w:bCs/>
          <w:sz w:val="37"/>
          <w:szCs w:val="37"/>
        </w:rPr>
        <w:t>研究生：</w:t>
      </w:r>
      <w:r>
        <w:rPr>
          <w:rFonts w:ascii="標楷體" w:eastAsia="標楷體" w:hAnsi="標楷體"/>
          <w:bCs/>
          <w:sz w:val="37"/>
          <w:szCs w:val="37"/>
        </w:rPr>
        <w:t xml:space="preserve">  </w:t>
      </w:r>
      <w:r>
        <w:rPr>
          <w:rFonts w:ascii="標楷體" w:eastAsia="標楷體" w:hAnsi="標楷體" w:hint="eastAsia"/>
          <w:bCs/>
          <w:sz w:val="37"/>
          <w:szCs w:val="37"/>
        </w:rPr>
        <w:t>黃柏瑜</w:t>
      </w:r>
      <w:r>
        <w:rPr>
          <w:rFonts w:ascii="標楷體" w:eastAsia="標楷體" w:hAnsi="標楷體"/>
          <w:bCs/>
          <w:sz w:val="37"/>
          <w:szCs w:val="37"/>
        </w:rPr>
        <w:t xml:space="preserve">        </w:t>
      </w:r>
      <w:r>
        <w:rPr>
          <w:rFonts w:eastAsia="標楷體"/>
          <w:bCs/>
          <w:sz w:val="37"/>
          <w:szCs w:val="37"/>
        </w:rPr>
        <w:t>Student: Po-Yu Huang</w:t>
      </w:r>
    </w:p>
    <w:p w14:paraId="6570C0E5" w14:textId="77777777" w:rsidR="00FF23D6" w:rsidRDefault="00000000">
      <w:pPr>
        <w:spacing w:line="276" w:lineRule="auto"/>
        <w:ind w:firstLineChars="0" w:firstLine="0"/>
        <w:jc w:val="left"/>
        <w:rPr>
          <w:rFonts w:ascii="標楷體" w:eastAsia="標楷體" w:hAnsi="標楷體"/>
          <w:bCs/>
          <w:sz w:val="37"/>
          <w:szCs w:val="37"/>
        </w:rPr>
      </w:pPr>
      <w:r>
        <w:rPr>
          <w:rFonts w:ascii="標楷體" w:eastAsia="標楷體" w:hAnsi="標楷體" w:hint="eastAsia"/>
          <w:bCs/>
          <w:sz w:val="37"/>
          <w:szCs w:val="37"/>
        </w:rPr>
        <w:t>指導教授:</w:t>
      </w:r>
      <w:r>
        <w:rPr>
          <w:rFonts w:ascii="標楷體" w:eastAsia="標楷體" w:hAnsi="標楷體"/>
          <w:bCs/>
          <w:sz w:val="37"/>
          <w:szCs w:val="37"/>
        </w:rPr>
        <w:t xml:space="preserve"> </w:t>
      </w:r>
      <w:r>
        <w:rPr>
          <w:rFonts w:ascii="標楷體" w:eastAsia="標楷體" w:hAnsi="標楷體" w:hint="eastAsia"/>
          <w:bCs/>
          <w:sz w:val="37"/>
          <w:szCs w:val="37"/>
        </w:rPr>
        <w:t>林哲偉</w:t>
      </w:r>
      <w:r>
        <w:rPr>
          <w:rFonts w:ascii="標楷體" w:eastAsia="標楷體" w:hAnsi="標楷體"/>
          <w:bCs/>
          <w:sz w:val="37"/>
          <w:szCs w:val="37"/>
        </w:rPr>
        <w:t xml:space="preserve"> </w:t>
      </w:r>
      <w:r>
        <w:rPr>
          <w:rFonts w:ascii="標楷體" w:eastAsia="標楷體" w:hAnsi="標楷體" w:hint="eastAsia"/>
          <w:bCs/>
          <w:sz w:val="37"/>
          <w:szCs w:val="37"/>
        </w:rPr>
        <w:t>博士</w:t>
      </w:r>
      <w:r>
        <w:rPr>
          <w:rFonts w:ascii="標楷體" w:eastAsia="標楷體" w:hAnsi="標楷體"/>
          <w:bCs/>
          <w:sz w:val="37"/>
          <w:szCs w:val="37"/>
        </w:rPr>
        <w:t xml:space="preserve">   </w:t>
      </w:r>
      <w:r>
        <w:rPr>
          <w:rFonts w:eastAsia="標楷體"/>
          <w:bCs/>
          <w:sz w:val="37"/>
          <w:szCs w:val="37"/>
        </w:rPr>
        <w:t>Advisor: Che-Wei Lin</w:t>
      </w:r>
    </w:p>
    <w:p w14:paraId="31A507CE" w14:textId="77777777" w:rsidR="00FF23D6" w:rsidRDefault="00FF23D6">
      <w:pPr>
        <w:spacing w:line="276" w:lineRule="auto"/>
        <w:ind w:firstLineChars="0" w:firstLine="0"/>
        <w:jc w:val="center"/>
        <w:rPr>
          <w:rFonts w:ascii="標楷體" w:eastAsia="標楷體" w:hAnsi="標楷體"/>
          <w:bCs/>
          <w:sz w:val="37"/>
          <w:szCs w:val="37"/>
        </w:rPr>
      </w:pPr>
    </w:p>
    <w:p w14:paraId="232931EB" w14:textId="77777777" w:rsidR="00FF23D6" w:rsidRDefault="00FF23D6">
      <w:pPr>
        <w:spacing w:line="276" w:lineRule="auto"/>
        <w:ind w:firstLineChars="0" w:firstLine="0"/>
        <w:jc w:val="center"/>
        <w:rPr>
          <w:rFonts w:ascii="標楷體" w:eastAsia="標楷體" w:hAnsi="標楷體"/>
          <w:bCs/>
          <w:sz w:val="37"/>
          <w:szCs w:val="37"/>
        </w:rPr>
      </w:pPr>
    </w:p>
    <w:p w14:paraId="7E6CD42B" w14:textId="77777777" w:rsidR="00FF23D6" w:rsidRDefault="00000000">
      <w:pPr>
        <w:ind w:firstLineChars="0" w:firstLine="0"/>
        <w:jc w:val="center"/>
        <w:rPr>
          <w:rFonts w:eastAsia="標楷體"/>
          <w:bCs/>
          <w:sz w:val="37"/>
          <w:szCs w:val="37"/>
        </w:rPr>
      </w:pPr>
      <w:r>
        <w:rPr>
          <w:rFonts w:eastAsia="標楷體"/>
          <w:bCs/>
          <w:sz w:val="37"/>
          <w:szCs w:val="37"/>
        </w:rPr>
        <w:t>Department of Biomedical Engineering</w:t>
      </w:r>
    </w:p>
    <w:p w14:paraId="3014609F" w14:textId="77777777" w:rsidR="00FF23D6" w:rsidRDefault="00000000">
      <w:pPr>
        <w:ind w:firstLineChars="0" w:firstLine="0"/>
        <w:jc w:val="center"/>
        <w:rPr>
          <w:rFonts w:eastAsia="標楷體"/>
          <w:bCs/>
          <w:sz w:val="37"/>
          <w:szCs w:val="37"/>
        </w:rPr>
      </w:pPr>
      <w:r>
        <w:rPr>
          <w:rFonts w:eastAsia="標楷體"/>
          <w:bCs/>
          <w:sz w:val="37"/>
          <w:szCs w:val="37"/>
        </w:rPr>
        <w:t>College of Engineering</w:t>
      </w:r>
    </w:p>
    <w:p w14:paraId="18CB75ED" w14:textId="77777777" w:rsidR="00FF23D6" w:rsidRDefault="00000000">
      <w:pPr>
        <w:ind w:firstLineChars="0" w:firstLine="0"/>
        <w:jc w:val="center"/>
        <w:rPr>
          <w:rFonts w:eastAsia="標楷體"/>
          <w:bCs/>
          <w:sz w:val="37"/>
          <w:szCs w:val="37"/>
        </w:rPr>
      </w:pPr>
      <w:r>
        <w:rPr>
          <w:rFonts w:eastAsia="標楷體"/>
          <w:bCs/>
          <w:sz w:val="37"/>
          <w:szCs w:val="37"/>
        </w:rPr>
        <w:t>National Cheng Kung University</w:t>
      </w:r>
    </w:p>
    <w:p w14:paraId="5077C77C" w14:textId="77777777" w:rsidR="00FF23D6" w:rsidRDefault="00000000">
      <w:pPr>
        <w:ind w:firstLineChars="0" w:firstLine="0"/>
        <w:jc w:val="center"/>
        <w:rPr>
          <w:rFonts w:eastAsia="標楷體"/>
          <w:bCs/>
          <w:sz w:val="37"/>
          <w:szCs w:val="37"/>
        </w:rPr>
      </w:pPr>
      <w:r>
        <w:rPr>
          <w:rFonts w:eastAsia="標楷體"/>
          <w:bCs/>
          <w:sz w:val="37"/>
          <w:szCs w:val="37"/>
        </w:rPr>
        <w:t>Tainan, Taiwan, Republic of China (R.O.C.)</w:t>
      </w:r>
    </w:p>
    <w:p w14:paraId="1E2CB757" w14:textId="77777777" w:rsidR="00FF23D6" w:rsidRDefault="00000000">
      <w:pPr>
        <w:ind w:firstLineChars="0" w:firstLine="0"/>
        <w:jc w:val="center"/>
        <w:rPr>
          <w:rFonts w:eastAsia="標楷體"/>
          <w:bCs/>
          <w:sz w:val="37"/>
          <w:szCs w:val="37"/>
        </w:rPr>
      </w:pPr>
      <w:r>
        <w:rPr>
          <w:rFonts w:eastAsia="標楷體"/>
          <w:bCs/>
          <w:sz w:val="37"/>
          <w:szCs w:val="37"/>
        </w:rPr>
        <w:t>Thesis for Master of Science</w:t>
      </w:r>
    </w:p>
    <w:p w14:paraId="34824F89" w14:textId="77777777" w:rsidR="00FF23D6" w:rsidRDefault="00000000">
      <w:pPr>
        <w:ind w:firstLineChars="0" w:firstLine="0"/>
        <w:jc w:val="center"/>
        <w:rPr>
          <w:rFonts w:eastAsia="標楷體"/>
          <w:bCs/>
          <w:sz w:val="37"/>
          <w:szCs w:val="37"/>
        </w:rPr>
      </w:pPr>
      <w:r>
        <w:rPr>
          <w:rFonts w:eastAsia="標楷體"/>
          <w:bCs/>
          <w:sz w:val="37"/>
          <w:szCs w:val="37"/>
        </w:rPr>
        <w:t>July 2023</w:t>
      </w:r>
    </w:p>
    <w:p w14:paraId="063206D3" w14:textId="77777777" w:rsidR="00FF23D6" w:rsidRDefault="00000000">
      <w:pPr>
        <w:spacing w:line="276" w:lineRule="auto"/>
        <w:ind w:firstLineChars="0" w:firstLine="0"/>
        <w:jc w:val="center"/>
        <w:rPr>
          <w:rFonts w:eastAsia="標楷體"/>
          <w:bCs/>
          <w:sz w:val="32"/>
          <w:szCs w:val="14"/>
        </w:rPr>
      </w:pPr>
      <w:r>
        <w:rPr>
          <w:rFonts w:eastAsia="標楷體" w:hint="eastAsia"/>
          <w:bCs/>
          <w:sz w:val="32"/>
          <w:szCs w:val="14"/>
        </w:rPr>
        <w:t>中華民國一百一十二年七月</w:t>
      </w:r>
    </w:p>
    <w:p w14:paraId="483C8E24" w14:textId="40322952" w:rsidR="00FF23D6" w:rsidRDefault="008966E9">
      <w:pPr>
        <w:ind w:leftChars="413" w:left="991" w:rightChars="389" w:right="934" w:firstLineChars="0" w:firstLine="0"/>
        <w:jc w:val="center"/>
        <w:rPr>
          <w:rFonts w:eastAsia="標楷體"/>
          <w:bCs/>
          <w:sz w:val="32"/>
          <w:szCs w:val="14"/>
        </w:rPr>
      </w:pPr>
      <w:r w:rsidRPr="008966E9">
        <w:rPr>
          <w:rFonts w:eastAsia="標楷體" w:hint="eastAsia"/>
          <w:bCs/>
          <w:sz w:val="40"/>
          <w:szCs w:val="18"/>
        </w:rPr>
        <w:lastRenderedPageBreak/>
        <w:t>開發可運用於中風偏癱上肢復健之</w:t>
      </w:r>
      <w:r w:rsidRPr="008966E9">
        <w:rPr>
          <w:rFonts w:eastAsia="標楷體"/>
          <w:bCs/>
          <w:sz w:val="40"/>
          <w:szCs w:val="18"/>
        </w:rPr>
        <w:t>iOS</w:t>
      </w:r>
      <w:r w:rsidRPr="008966E9">
        <w:rPr>
          <w:rFonts w:eastAsia="標楷體" w:hint="eastAsia"/>
          <w:bCs/>
          <w:sz w:val="40"/>
          <w:szCs w:val="18"/>
        </w:rPr>
        <w:t>擴</w:t>
      </w:r>
      <w:proofErr w:type="gramStart"/>
      <w:r w:rsidRPr="008966E9">
        <w:rPr>
          <w:rFonts w:eastAsia="標楷體" w:hint="eastAsia"/>
          <w:bCs/>
          <w:sz w:val="40"/>
          <w:szCs w:val="18"/>
        </w:rPr>
        <w:t>增實境鏡</w:t>
      </w:r>
      <w:proofErr w:type="gramEnd"/>
      <w:r w:rsidRPr="008966E9">
        <w:rPr>
          <w:rFonts w:eastAsia="標楷體" w:hint="eastAsia"/>
          <w:bCs/>
          <w:sz w:val="40"/>
          <w:szCs w:val="18"/>
        </w:rPr>
        <w:t>像治療軟體</w:t>
      </w:r>
    </w:p>
    <w:p w14:paraId="5625CB7A" w14:textId="77777777" w:rsidR="00FF23D6" w:rsidRDefault="00000000">
      <w:pPr>
        <w:ind w:firstLineChars="0" w:firstLine="0"/>
        <w:jc w:val="center"/>
        <w:rPr>
          <w:rFonts w:eastAsia="標楷體"/>
          <w:bCs/>
          <w:sz w:val="32"/>
          <w:szCs w:val="14"/>
        </w:rPr>
      </w:pPr>
      <w:r>
        <w:rPr>
          <w:rFonts w:eastAsia="標楷體" w:hint="eastAsia"/>
          <w:bCs/>
          <w:sz w:val="32"/>
          <w:szCs w:val="14"/>
        </w:rPr>
        <w:t>黃柏瑜</w:t>
      </w:r>
      <w:r>
        <w:rPr>
          <w:rStyle w:val="af1"/>
          <w:rFonts w:eastAsia="標楷體"/>
          <w:bCs/>
          <w:sz w:val="32"/>
          <w:szCs w:val="14"/>
        </w:rPr>
        <w:footnoteReference w:customMarkFollows="1" w:id="1"/>
        <w:t>*</w:t>
      </w:r>
      <w:r>
        <w:rPr>
          <w:rFonts w:eastAsia="標楷體"/>
          <w:bCs/>
          <w:sz w:val="32"/>
          <w:szCs w:val="14"/>
        </w:rPr>
        <w:tab/>
      </w:r>
      <w:r>
        <w:rPr>
          <w:rFonts w:eastAsia="標楷體" w:hint="eastAsia"/>
          <w:bCs/>
          <w:sz w:val="32"/>
          <w:szCs w:val="14"/>
        </w:rPr>
        <w:t>林哲偉</w:t>
      </w:r>
      <w:r>
        <w:rPr>
          <w:rStyle w:val="af1"/>
          <w:rFonts w:eastAsia="標楷體"/>
          <w:bCs/>
          <w:sz w:val="32"/>
          <w:szCs w:val="14"/>
        </w:rPr>
        <w:footnoteReference w:customMarkFollows="1" w:id="2"/>
        <w:t>**</w:t>
      </w:r>
    </w:p>
    <w:p w14:paraId="0597C611" w14:textId="77777777" w:rsidR="00FF23D6" w:rsidRDefault="00000000">
      <w:pPr>
        <w:ind w:firstLineChars="0" w:firstLine="0"/>
        <w:jc w:val="center"/>
        <w:rPr>
          <w:rFonts w:eastAsia="標楷體"/>
          <w:bCs/>
          <w:sz w:val="32"/>
          <w:szCs w:val="14"/>
        </w:rPr>
      </w:pPr>
      <w:r>
        <w:rPr>
          <w:rFonts w:eastAsia="標楷體" w:hint="eastAsia"/>
          <w:bCs/>
          <w:sz w:val="32"/>
          <w:szCs w:val="14"/>
        </w:rPr>
        <w:t>國</w:t>
      </w:r>
      <w:r>
        <w:rPr>
          <w:rFonts w:eastAsia="標楷體"/>
          <w:bCs/>
          <w:sz w:val="32"/>
          <w:szCs w:val="14"/>
        </w:rPr>
        <w:t xml:space="preserve"> </w:t>
      </w:r>
      <w:r>
        <w:rPr>
          <w:rFonts w:eastAsia="標楷體" w:hint="eastAsia"/>
          <w:bCs/>
          <w:sz w:val="32"/>
          <w:szCs w:val="14"/>
        </w:rPr>
        <w:t>立</w:t>
      </w:r>
      <w:r>
        <w:rPr>
          <w:rFonts w:eastAsia="標楷體"/>
          <w:bCs/>
          <w:sz w:val="32"/>
          <w:szCs w:val="14"/>
        </w:rPr>
        <w:t xml:space="preserve"> </w:t>
      </w:r>
      <w:r>
        <w:rPr>
          <w:rFonts w:eastAsia="標楷體" w:hint="eastAsia"/>
          <w:bCs/>
          <w:sz w:val="32"/>
          <w:szCs w:val="14"/>
        </w:rPr>
        <w:t>成</w:t>
      </w:r>
      <w:r>
        <w:rPr>
          <w:rFonts w:eastAsia="標楷體"/>
          <w:bCs/>
          <w:sz w:val="32"/>
          <w:szCs w:val="14"/>
        </w:rPr>
        <w:t xml:space="preserve"> </w:t>
      </w:r>
      <w:r>
        <w:rPr>
          <w:rFonts w:eastAsia="標楷體" w:hint="eastAsia"/>
          <w:bCs/>
          <w:sz w:val="32"/>
          <w:szCs w:val="14"/>
        </w:rPr>
        <w:t>功</w:t>
      </w:r>
      <w:r>
        <w:rPr>
          <w:rFonts w:eastAsia="標楷體"/>
          <w:bCs/>
          <w:sz w:val="32"/>
          <w:szCs w:val="14"/>
        </w:rPr>
        <w:t xml:space="preserve"> </w:t>
      </w:r>
      <w:r>
        <w:rPr>
          <w:rFonts w:eastAsia="標楷體" w:hint="eastAsia"/>
          <w:bCs/>
          <w:sz w:val="32"/>
          <w:szCs w:val="14"/>
        </w:rPr>
        <w:t>大</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生</w:t>
      </w:r>
      <w:r>
        <w:rPr>
          <w:rFonts w:eastAsia="標楷體"/>
          <w:bCs/>
          <w:sz w:val="32"/>
          <w:szCs w:val="14"/>
        </w:rPr>
        <w:t xml:space="preserve"> </w:t>
      </w:r>
      <w:r>
        <w:rPr>
          <w:rFonts w:eastAsia="標楷體" w:hint="eastAsia"/>
          <w:bCs/>
          <w:sz w:val="32"/>
          <w:szCs w:val="14"/>
        </w:rPr>
        <w:t>物</w:t>
      </w:r>
      <w:r>
        <w:rPr>
          <w:rFonts w:eastAsia="標楷體"/>
          <w:bCs/>
          <w:sz w:val="32"/>
          <w:szCs w:val="14"/>
        </w:rPr>
        <w:t xml:space="preserve"> </w:t>
      </w:r>
      <w:proofErr w:type="gramStart"/>
      <w:r>
        <w:rPr>
          <w:rFonts w:eastAsia="標楷體" w:hint="eastAsia"/>
          <w:bCs/>
          <w:sz w:val="32"/>
          <w:szCs w:val="14"/>
        </w:rPr>
        <w:t>醫</w:t>
      </w:r>
      <w:proofErr w:type="gramEnd"/>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工</w:t>
      </w:r>
      <w:r>
        <w:rPr>
          <w:rFonts w:eastAsia="標楷體"/>
          <w:bCs/>
          <w:sz w:val="32"/>
          <w:szCs w:val="14"/>
        </w:rPr>
        <w:t xml:space="preserve"> </w:t>
      </w:r>
      <w:r>
        <w:rPr>
          <w:rFonts w:eastAsia="標楷體" w:hint="eastAsia"/>
          <w:bCs/>
          <w:sz w:val="32"/>
          <w:szCs w:val="14"/>
        </w:rPr>
        <w:t>程</w:t>
      </w:r>
      <w:r>
        <w:rPr>
          <w:rFonts w:eastAsia="標楷體"/>
          <w:bCs/>
          <w:sz w:val="32"/>
          <w:szCs w:val="14"/>
        </w:rPr>
        <w:t xml:space="preserve"> </w:t>
      </w:r>
      <w:r>
        <w:rPr>
          <w:rFonts w:eastAsia="標楷體" w:hint="eastAsia"/>
          <w:bCs/>
          <w:sz w:val="32"/>
          <w:szCs w:val="14"/>
        </w:rPr>
        <w:t>學</w:t>
      </w:r>
      <w:r>
        <w:rPr>
          <w:rFonts w:eastAsia="標楷體"/>
          <w:bCs/>
          <w:sz w:val="32"/>
          <w:szCs w:val="14"/>
        </w:rPr>
        <w:t xml:space="preserve"> </w:t>
      </w:r>
      <w:r>
        <w:rPr>
          <w:rFonts w:eastAsia="標楷體" w:hint="eastAsia"/>
          <w:bCs/>
          <w:sz w:val="32"/>
          <w:szCs w:val="14"/>
        </w:rPr>
        <w:t>系</w:t>
      </w:r>
    </w:p>
    <w:p w14:paraId="2A9630A6" w14:textId="77777777" w:rsidR="00FF23D6" w:rsidRDefault="00FF23D6">
      <w:pPr>
        <w:ind w:firstLineChars="0" w:firstLine="0"/>
        <w:jc w:val="center"/>
        <w:rPr>
          <w:rFonts w:eastAsia="標楷體"/>
          <w:bCs/>
          <w:sz w:val="32"/>
          <w:szCs w:val="14"/>
        </w:rPr>
      </w:pPr>
    </w:p>
    <w:p w14:paraId="5ED52C2A" w14:textId="77777777" w:rsidR="00FF23D6" w:rsidRDefault="00000000">
      <w:pPr>
        <w:pStyle w:val="1"/>
        <w:jc w:val="center"/>
        <w:rPr>
          <w:rFonts w:eastAsia="標楷體"/>
        </w:rPr>
      </w:pPr>
      <w:bookmarkStart w:id="0" w:name="_Toc136981039"/>
      <w:r>
        <w:rPr>
          <w:rFonts w:eastAsia="標楷體" w:hint="eastAsia"/>
        </w:rPr>
        <w:t>摘</w:t>
      </w:r>
      <w:r>
        <w:rPr>
          <w:rFonts w:eastAsia="標楷體"/>
        </w:rPr>
        <w:t xml:space="preserve"> </w:t>
      </w:r>
      <w:r>
        <w:rPr>
          <w:rFonts w:eastAsia="標楷體" w:hint="eastAsia"/>
        </w:rPr>
        <w:t>要</w:t>
      </w:r>
      <w:bookmarkEnd w:id="0"/>
    </w:p>
    <w:p w14:paraId="330C3B9F" w14:textId="12006766" w:rsidR="00FF23D6" w:rsidRDefault="00000000">
      <w:pPr>
        <w:ind w:firstLine="480"/>
        <w:rPr>
          <w:rFonts w:eastAsia="標楷體"/>
        </w:rPr>
      </w:pPr>
      <w:r>
        <w:rPr>
          <w:rFonts w:eastAsia="標楷體" w:hint="eastAsia"/>
        </w:rPr>
        <w:t>偏癱是一種普遍發生在中風後腦損傷患者的一種後遺症，而有關於中風後的上肢運動</w:t>
      </w:r>
      <w:proofErr w:type="gramStart"/>
      <w:r>
        <w:rPr>
          <w:rFonts w:eastAsia="標楷體" w:hint="eastAsia"/>
        </w:rPr>
        <w:t>復健被認為</w:t>
      </w:r>
      <w:proofErr w:type="gramEnd"/>
      <w:r>
        <w:rPr>
          <w:rFonts w:eastAsia="標楷體" w:hint="eastAsia"/>
        </w:rPr>
        <w:t>是所有治療中最需要被優先實施的復健類型。目前主流的觀點認為除鼓勵患者頻繁參與常規的復健治療，其過程的治療品質、治療方法的方便性與患者的參與意願高低，</w:t>
      </w:r>
      <w:proofErr w:type="gramStart"/>
      <w:r>
        <w:rPr>
          <w:rFonts w:eastAsia="標楷體" w:hint="eastAsia"/>
        </w:rPr>
        <w:t>均會大幅</w:t>
      </w:r>
      <w:proofErr w:type="gramEnd"/>
      <w:r>
        <w:rPr>
          <w:rFonts w:eastAsia="標楷體" w:hint="eastAsia"/>
        </w:rPr>
        <w:t>影響復健療法的效果。鏡像治療為一種簡單且適合應用於</w:t>
      </w:r>
      <w:proofErr w:type="gramStart"/>
      <w:r>
        <w:rPr>
          <w:rFonts w:eastAsia="標楷體" w:hint="eastAsia"/>
        </w:rPr>
        <w:t>多個場</w:t>
      </w:r>
      <w:proofErr w:type="gramEnd"/>
      <w:r>
        <w:rPr>
          <w:rFonts w:eastAsia="標楷體" w:hint="eastAsia"/>
        </w:rPr>
        <w:t>域和居家復健的傳統復健治療方法。偏癱患者隱藏</w:t>
      </w:r>
      <w:proofErr w:type="gramStart"/>
      <w:r>
        <w:rPr>
          <w:rFonts w:eastAsia="標楷體" w:hint="eastAsia"/>
        </w:rPr>
        <w:t>患側手</w:t>
      </w:r>
      <w:proofErr w:type="gramEnd"/>
      <w:r>
        <w:rPr>
          <w:rFonts w:eastAsia="標楷體" w:hint="eastAsia"/>
        </w:rPr>
        <w:t>，藉由</w:t>
      </w:r>
      <w:proofErr w:type="gramStart"/>
      <w:r>
        <w:rPr>
          <w:rFonts w:eastAsia="標楷體" w:hint="eastAsia"/>
        </w:rPr>
        <w:t>健側手執行</w:t>
      </w:r>
      <w:proofErr w:type="gramEnd"/>
      <w:r>
        <w:rPr>
          <w:rFonts w:eastAsia="標楷體" w:hint="eastAsia"/>
        </w:rPr>
        <w:t>復健動作，並</w:t>
      </w:r>
      <w:proofErr w:type="gramStart"/>
      <w:r>
        <w:rPr>
          <w:rFonts w:eastAsia="標楷體" w:hint="eastAsia"/>
        </w:rPr>
        <w:t>透過鏡箱反射</w:t>
      </w:r>
      <w:proofErr w:type="gramEnd"/>
      <w:r>
        <w:rPr>
          <w:rFonts w:eastAsia="標楷體" w:hint="eastAsia"/>
        </w:rPr>
        <w:t>健側的影像</w:t>
      </w:r>
      <w:proofErr w:type="gramStart"/>
      <w:r>
        <w:rPr>
          <w:rFonts w:eastAsia="標楷體" w:hint="eastAsia"/>
        </w:rPr>
        <w:t>於患側</w:t>
      </w:r>
      <w:proofErr w:type="gramEnd"/>
      <w:r>
        <w:rPr>
          <w:rFonts w:eastAsia="標楷體" w:hint="eastAsia"/>
        </w:rPr>
        <w:t>的位置，欺騙患者大腦</w:t>
      </w:r>
      <w:proofErr w:type="gramStart"/>
      <w:r>
        <w:rPr>
          <w:rFonts w:eastAsia="標楷體" w:hint="eastAsia"/>
        </w:rPr>
        <w:t>患側手</w:t>
      </w:r>
      <w:proofErr w:type="gramEnd"/>
      <w:r>
        <w:rPr>
          <w:rFonts w:eastAsia="標楷體" w:hint="eastAsia"/>
        </w:rPr>
        <w:t>可自由活動的假象，藉此誘導神經可塑性重構與復原受損</w:t>
      </w:r>
      <w:proofErr w:type="gramStart"/>
      <w:r>
        <w:rPr>
          <w:rFonts w:eastAsia="標楷體" w:hint="eastAsia"/>
        </w:rPr>
        <w:t>的腦區</w:t>
      </w:r>
      <w:proofErr w:type="gramEnd"/>
      <w:r>
        <w:rPr>
          <w:rFonts w:eastAsia="標楷體" w:hint="eastAsia"/>
        </w:rPr>
        <w:t>。有</w:t>
      </w:r>
      <w:proofErr w:type="gramStart"/>
      <w:r>
        <w:rPr>
          <w:rFonts w:eastAsia="標楷體" w:hint="eastAsia"/>
        </w:rPr>
        <w:t>鑑</w:t>
      </w:r>
      <w:proofErr w:type="gramEnd"/>
      <w:r>
        <w:rPr>
          <w:rFonts w:eastAsia="標楷體" w:hint="eastAsia"/>
        </w:rPr>
        <w:t>於科技進步與元宇宙潮流的興起，近期許多研究開始使用虛擬實境結合鏡像治療理論，開發出能在操作中回饋更為逼真的感官刺激的鏡像治療復健系統，並在實際投入於中風患者的</w:t>
      </w:r>
      <w:proofErr w:type="gramStart"/>
      <w:r>
        <w:rPr>
          <w:rFonts w:eastAsia="標楷體" w:hint="eastAsia"/>
        </w:rPr>
        <w:t>復健中取得</w:t>
      </w:r>
      <w:proofErr w:type="gramEnd"/>
      <w:r>
        <w:rPr>
          <w:rFonts w:eastAsia="標楷體" w:hint="eastAsia"/>
        </w:rPr>
        <w:t>了相較於傳統復健方法更好的療效。然而，除大型</w:t>
      </w:r>
      <w:proofErr w:type="gramStart"/>
      <w:r>
        <w:rPr>
          <w:rFonts w:eastAsia="標楷體" w:hint="eastAsia"/>
        </w:rPr>
        <w:t>復健院所</w:t>
      </w:r>
      <w:proofErr w:type="gramEnd"/>
      <w:r>
        <w:rPr>
          <w:rFonts w:eastAsia="標楷體" w:hint="eastAsia"/>
        </w:rPr>
        <w:t>擁有能力負擔以及設置之外，多數虛擬</w:t>
      </w:r>
      <w:proofErr w:type="gramStart"/>
      <w:r>
        <w:rPr>
          <w:rFonts w:eastAsia="標楷體" w:hint="eastAsia"/>
        </w:rPr>
        <w:t>實境復健</w:t>
      </w:r>
      <w:proofErr w:type="gramEnd"/>
      <w:r>
        <w:rPr>
          <w:rFonts w:eastAsia="標楷體" w:hint="eastAsia"/>
        </w:rPr>
        <w:t>系統所要求的設備成本高昂且體積過大，難以在絕大多數的患者之間</w:t>
      </w:r>
      <w:proofErr w:type="gramStart"/>
      <w:r>
        <w:rPr>
          <w:rFonts w:eastAsia="標楷體" w:hint="eastAsia"/>
        </w:rPr>
        <w:t>普及，</w:t>
      </w:r>
      <w:proofErr w:type="gramEnd"/>
      <w:r>
        <w:rPr>
          <w:rFonts w:eastAsia="標楷體" w:hint="eastAsia"/>
        </w:rPr>
        <w:t>甚至無法滿足在遠距醫療下居家復健的需求。針對以上限制，本研究開發出一種可以直接在</w:t>
      </w:r>
      <w:r w:rsidR="0094372A">
        <w:rPr>
          <w:rFonts w:eastAsia="標楷體" w:hint="eastAsia"/>
        </w:rPr>
        <w:t>使用者</w:t>
      </w:r>
      <w:r>
        <w:rPr>
          <w:rFonts w:eastAsia="標楷體" w:hint="eastAsia"/>
        </w:rPr>
        <w:t>手機部署並操作簡易的擴</w:t>
      </w:r>
      <w:proofErr w:type="gramStart"/>
      <w:r>
        <w:rPr>
          <w:rFonts w:eastAsia="標楷體" w:hint="eastAsia"/>
        </w:rPr>
        <w:t>增實境鏡</w:t>
      </w:r>
      <w:proofErr w:type="gramEnd"/>
      <w:r>
        <w:rPr>
          <w:rFonts w:eastAsia="標楷體" w:hint="eastAsia"/>
        </w:rPr>
        <w:t>像治療</w:t>
      </w:r>
      <w:r w:rsidR="0094372A">
        <w:rPr>
          <w:rFonts w:eastAsia="標楷體" w:hint="eastAsia"/>
        </w:rPr>
        <w:t>軟體</w:t>
      </w:r>
      <w:r>
        <w:rPr>
          <w:rFonts w:eastAsia="標楷體" w:hint="eastAsia"/>
        </w:rPr>
        <w:t>，旨在提供傳統鏡像治療的便利性，同時在使用中回饋高</w:t>
      </w:r>
      <w:proofErr w:type="gramStart"/>
      <w:r>
        <w:rPr>
          <w:rFonts w:eastAsia="標楷體" w:hint="eastAsia"/>
        </w:rPr>
        <w:t>沉浸的</w:t>
      </w:r>
      <w:proofErr w:type="gramEnd"/>
      <w:r>
        <w:rPr>
          <w:rFonts w:eastAsia="標楷體" w:hint="eastAsia"/>
        </w:rPr>
        <w:t>感官刺激以提供相對較好的復健效果。研究另外招募了三十名年輕的健康受試者參加臨床試驗以</w:t>
      </w:r>
      <w:r>
        <w:rPr>
          <w:rFonts w:eastAsia="標楷體" w:hint="eastAsia"/>
        </w:rPr>
        <w:lastRenderedPageBreak/>
        <w:t>驗證</w:t>
      </w:r>
      <w:r w:rsidR="0094372A">
        <w:rPr>
          <w:rFonts w:eastAsia="標楷體" w:hint="eastAsia"/>
        </w:rPr>
        <w:t>該軟體</w:t>
      </w:r>
      <w:r>
        <w:rPr>
          <w:rFonts w:eastAsia="標楷體" w:hint="eastAsia"/>
        </w:rPr>
        <w:t>的可用性，每位受試</w:t>
      </w:r>
      <w:proofErr w:type="gramStart"/>
      <w:r>
        <w:rPr>
          <w:rFonts w:eastAsia="標楷體" w:hint="eastAsia"/>
        </w:rPr>
        <w:t>者均在一周</w:t>
      </w:r>
      <w:proofErr w:type="gramEnd"/>
      <w:r>
        <w:rPr>
          <w:rFonts w:eastAsia="標楷體" w:hint="eastAsia"/>
        </w:rPr>
        <w:t>清除期的前後分別被</w:t>
      </w:r>
      <w:proofErr w:type="gramStart"/>
      <w:r>
        <w:rPr>
          <w:rFonts w:eastAsia="標楷體" w:hint="eastAsia"/>
        </w:rPr>
        <w:t>施以傳統鏡像</w:t>
      </w:r>
      <w:proofErr w:type="gramEnd"/>
      <w:r>
        <w:rPr>
          <w:rFonts w:eastAsia="標楷體" w:hint="eastAsia"/>
        </w:rPr>
        <w:t>治療與擴</w:t>
      </w:r>
      <w:proofErr w:type="gramStart"/>
      <w:r>
        <w:rPr>
          <w:rFonts w:eastAsia="標楷體" w:hint="eastAsia"/>
        </w:rPr>
        <w:t>增實境鏡</w:t>
      </w:r>
      <w:proofErr w:type="gramEnd"/>
      <w:r>
        <w:rPr>
          <w:rFonts w:eastAsia="標楷體" w:hint="eastAsia"/>
        </w:rPr>
        <w:t>像治療的干預實驗，觀察干預前後其手功能的差異。研究結果發現，擴</w:t>
      </w:r>
      <w:proofErr w:type="gramStart"/>
      <w:r>
        <w:rPr>
          <w:rFonts w:eastAsia="標楷體" w:hint="eastAsia"/>
        </w:rPr>
        <w:t>增實境鏡</w:t>
      </w:r>
      <w:proofErr w:type="gramEnd"/>
      <w:r>
        <w:rPr>
          <w:rFonts w:eastAsia="標楷體" w:hint="eastAsia"/>
        </w:rPr>
        <w:t>像治療在大部分評估測試中優於傳統鏡像治療</w:t>
      </w:r>
      <w:proofErr w:type="gramStart"/>
      <w:r>
        <w:rPr>
          <w:rFonts w:eastAsia="標楷體" w:hint="eastAsia"/>
        </w:rPr>
        <w:t>與前測基準</w:t>
      </w:r>
      <w:proofErr w:type="gramEnd"/>
      <w:r>
        <w:rPr>
          <w:rFonts w:eastAsia="標楷體" w:hint="eastAsia"/>
        </w:rPr>
        <w:t>並且存在顯著差異。而這其中，提升</w:t>
      </w:r>
      <w:proofErr w:type="gramStart"/>
      <w:r>
        <w:rPr>
          <w:rFonts w:eastAsia="標楷體" w:hint="eastAsia"/>
        </w:rPr>
        <w:t>捏取操</w:t>
      </w:r>
      <w:proofErr w:type="gramEnd"/>
      <w:r>
        <w:rPr>
          <w:rFonts w:eastAsia="標楷體" w:hint="eastAsia"/>
        </w:rPr>
        <w:t>控力、手指精細度與手指感覺精細度的三個評估測試</w:t>
      </w:r>
      <w:proofErr w:type="gramStart"/>
      <w:r>
        <w:rPr>
          <w:rFonts w:eastAsia="標楷體" w:hint="eastAsia"/>
        </w:rPr>
        <w:t>上均未在</w:t>
      </w:r>
      <w:proofErr w:type="gramEnd"/>
      <w:r>
        <w:rPr>
          <w:rFonts w:eastAsia="標楷體" w:hint="eastAsia"/>
        </w:rPr>
        <w:t>傳統鏡像治療上觀察到統計上的顯著提升。研究另外使用了</w:t>
      </w:r>
      <w:proofErr w:type="gramStart"/>
      <w:r>
        <w:rPr>
          <w:rFonts w:eastAsia="標楷體" w:hint="eastAsia"/>
        </w:rPr>
        <w:t>功能性近紅外光</w:t>
      </w:r>
      <w:proofErr w:type="gramEnd"/>
      <w:r>
        <w:rPr>
          <w:rFonts w:eastAsia="標楷體" w:hint="eastAsia"/>
        </w:rPr>
        <w:t>譜評估干預期間不同大腦區域的激活情況，發現兩者</w:t>
      </w:r>
      <w:r w:rsidR="002D1F8F">
        <w:rPr>
          <w:rFonts w:eastAsia="標楷體" w:hint="eastAsia"/>
        </w:rPr>
        <w:t>擁</w:t>
      </w:r>
      <w:r>
        <w:rPr>
          <w:rFonts w:eastAsia="標楷體" w:hint="eastAsia"/>
        </w:rPr>
        <w:t>有相似的血液灌注模式，這表明</w:t>
      </w:r>
      <w:r w:rsidR="0094372A">
        <w:rPr>
          <w:rFonts w:eastAsia="標楷體" w:hint="eastAsia"/>
        </w:rPr>
        <w:t>開發的</w:t>
      </w:r>
      <w:r>
        <w:rPr>
          <w:rFonts w:eastAsia="標楷體" w:hint="eastAsia"/>
        </w:rPr>
        <w:t>擴</w:t>
      </w:r>
      <w:proofErr w:type="gramStart"/>
      <w:r>
        <w:rPr>
          <w:rFonts w:eastAsia="標楷體" w:hint="eastAsia"/>
        </w:rPr>
        <w:t>增實境鏡</w:t>
      </w:r>
      <w:proofErr w:type="gramEnd"/>
      <w:r>
        <w:rPr>
          <w:rFonts w:eastAsia="標楷體" w:hint="eastAsia"/>
        </w:rPr>
        <w:t>像</w:t>
      </w:r>
      <w:r w:rsidR="0094372A">
        <w:rPr>
          <w:rFonts w:eastAsia="標楷體" w:hint="eastAsia"/>
        </w:rPr>
        <w:t>軟體</w:t>
      </w:r>
      <w:r>
        <w:rPr>
          <w:rFonts w:eastAsia="標楷體" w:hint="eastAsia"/>
        </w:rPr>
        <w:t>具有在臨床康復應用以及居家復健中的潛力。</w:t>
      </w:r>
    </w:p>
    <w:p w14:paraId="77581FF8" w14:textId="77777777" w:rsidR="00FF23D6" w:rsidRDefault="00FF23D6">
      <w:pPr>
        <w:ind w:firstLineChars="0" w:firstLine="0"/>
        <w:rPr>
          <w:rFonts w:eastAsia="標楷體"/>
        </w:rPr>
      </w:pPr>
    </w:p>
    <w:p w14:paraId="0ACF6BCD" w14:textId="77777777" w:rsidR="00FF23D6" w:rsidRDefault="00000000">
      <w:pPr>
        <w:ind w:firstLineChars="0" w:firstLine="0"/>
        <w:rPr>
          <w:rFonts w:eastAsia="標楷體"/>
          <w:b/>
          <w:bCs/>
        </w:rPr>
      </w:pPr>
      <w:r>
        <w:rPr>
          <w:rFonts w:eastAsia="標楷體" w:hint="eastAsia"/>
          <w:b/>
          <w:bCs/>
        </w:rPr>
        <w:t>關鍵字</w:t>
      </w:r>
      <w:r>
        <w:rPr>
          <w:rFonts w:eastAsia="標楷體" w:hint="eastAsia"/>
          <w:b/>
          <w:bCs/>
        </w:rPr>
        <w:t xml:space="preserve">: </w:t>
      </w:r>
      <w:r>
        <w:rPr>
          <w:rFonts w:eastAsia="標楷體" w:hint="eastAsia"/>
        </w:rPr>
        <w:t>鏡像治療、居家復健、</w:t>
      </w:r>
      <w:proofErr w:type="gramStart"/>
      <w:r>
        <w:rPr>
          <w:rFonts w:eastAsia="標楷體" w:hint="eastAsia"/>
        </w:rPr>
        <w:t>擴增實境</w:t>
      </w:r>
      <w:proofErr w:type="gramEnd"/>
      <w:r>
        <w:rPr>
          <w:rFonts w:eastAsia="標楷體" w:hint="eastAsia"/>
        </w:rPr>
        <w:t>、移動裝置、遠距醫療</w:t>
      </w:r>
    </w:p>
    <w:p w14:paraId="526750F1" w14:textId="77777777" w:rsidR="00FF23D6" w:rsidRDefault="00000000">
      <w:pPr>
        <w:spacing w:line="240" w:lineRule="auto"/>
        <w:ind w:firstLineChars="0" w:firstLine="0"/>
        <w:jc w:val="left"/>
        <w:rPr>
          <w:rFonts w:eastAsia="標楷體"/>
          <w:bCs/>
          <w:sz w:val="32"/>
          <w:szCs w:val="14"/>
        </w:rPr>
      </w:pPr>
      <w:r>
        <w:rPr>
          <w:rFonts w:eastAsia="標楷體"/>
          <w:bCs/>
          <w:sz w:val="32"/>
          <w:szCs w:val="14"/>
        </w:rPr>
        <w:br w:type="page"/>
      </w:r>
    </w:p>
    <w:p w14:paraId="6099139A" w14:textId="52700DAB" w:rsidR="00FF23D6" w:rsidRDefault="00044311">
      <w:pPr>
        <w:ind w:firstLineChars="0" w:firstLine="0"/>
        <w:jc w:val="center"/>
        <w:rPr>
          <w:rFonts w:eastAsia="標楷體"/>
          <w:b/>
        </w:rPr>
      </w:pPr>
      <w:r w:rsidRPr="00044311">
        <w:rPr>
          <w:rFonts w:eastAsia="標楷體"/>
          <w:b/>
          <w:sz w:val="44"/>
        </w:rPr>
        <w:lastRenderedPageBreak/>
        <w:t>Development of iOS-based augmented reality mirror therapy software for upper limb rehabilitation in stroke-induced hemiparesis</w:t>
      </w:r>
    </w:p>
    <w:p w14:paraId="6B91E3EB" w14:textId="77777777" w:rsidR="00FF23D6" w:rsidRDefault="00FF23D6">
      <w:pPr>
        <w:adjustRightInd w:val="0"/>
        <w:ind w:firstLineChars="0" w:firstLine="0"/>
        <w:jc w:val="center"/>
        <w:textAlignment w:val="baseline"/>
        <w:rPr>
          <w:rFonts w:eastAsia="標楷體"/>
          <w:sz w:val="28"/>
          <w:szCs w:val="28"/>
        </w:rPr>
      </w:pPr>
    </w:p>
    <w:p w14:paraId="56E19A91" w14:textId="77777777" w:rsidR="00FF23D6" w:rsidRDefault="00000000">
      <w:pPr>
        <w:ind w:firstLineChars="0" w:firstLine="0"/>
        <w:jc w:val="center"/>
        <w:rPr>
          <w:rFonts w:eastAsia="標楷體"/>
          <w:sz w:val="28"/>
          <w:szCs w:val="28"/>
          <w:lang w:val="de-DE"/>
        </w:rPr>
      </w:pPr>
      <w:r>
        <w:rPr>
          <w:rFonts w:eastAsia="標楷體" w:hint="eastAsia"/>
          <w:sz w:val="28"/>
          <w:szCs w:val="28"/>
          <w:lang w:val="de-DE"/>
        </w:rPr>
        <w:t>Po</w:t>
      </w:r>
      <w:r>
        <w:rPr>
          <w:rFonts w:eastAsia="標楷體"/>
          <w:sz w:val="28"/>
          <w:szCs w:val="28"/>
          <w:lang w:val="de-DE"/>
        </w:rPr>
        <w:t>-</w:t>
      </w:r>
      <w:r>
        <w:rPr>
          <w:rFonts w:eastAsia="標楷體" w:hint="eastAsia"/>
          <w:sz w:val="28"/>
          <w:szCs w:val="28"/>
          <w:lang w:val="de-DE"/>
        </w:rPr>
        <w:t>Yu</w:t>
      </w:r>
      <w:r>
        <w:rPr>
          <w:rFonts w:eastAsia="標楷體"/>
          <w:sz w:val="28"/>
          <w:szCs w:val="28"/>
          <w:lang w:val="de-DE"/>
        </w:rPr>
        <w:t xml:space="preserve"> </w:t>
      </w:r>
      <w:r>
        <w:rPr>
          <w:rFonts w:eastAsia="標楷體" w:hint="eastAsia"/>
          <w:sz w:val="28"/>
          <w:szCs w:val="28"/>
          <w:lang w:val="de-DE"/>
        </w:rPr>
        <w:t>Huang</w:t>
      </w:r>
      <w:r>
        <w:rPr>
          <w:rFonts w:eastAsia="標楷體"/>
          <w:sz w:val="28"/>
          <w:szCs w:val="28"/>
          <w:vertAlign w:val="superscript"/>
          <w:lang w:val="de-DE"/>
        </w:rPr>
        <w:footnoteReference w:customMarkFollows="1" w:id="3"/>
        <w:t>*</w:t>
      </w:r>
      <w:r>
        <w:rPr>
          <w:rFonts w:eastAsia="標楷體"/>
          <w:sz w:val="28"/>
          <w:szCs w:val="28"/>
          <w:lang w:val="de-DE"/>
        </w:rPr>
        <w:tab/>
        <w:t xml:space="preserve"> Che-Wei Lin</w:t>
      </w:r>
      <w:r>
        <w:rPr>
          <w:rFonts w:eastAsia="標楷體"/>
          <w:sz w:val="28"/>
          <w:szCs w:val="28"/>
          <w:vertAlign w:val="superscript"/>
          <w:lang w:val="de-DE"/>
        </w:rPr>
        <w:t xml:space="preserve"> </w:t>
      </w:r>
      <w:r>
        <w:rPr>
          <w:rFonts w:eastAsia="標楷體"/>
          <w:sz w:val="28"/>
          <w:szCs w:val="28"/>
          <w:vertAlign w:val="superscript"/>
          <w:lang w:val="de-DE"/>
        </w:rPr>
        <w:footnoteReference w:customMarkFollows="1" w:id="4"/>
        <w:t>**</w:t>
      </w:r>
    </w:p>
    <w:p w14:paraId="2F89D655" w14:textId="77777777" w:rsidR="00FF23D6" w:rsidRDefault="00000000">
      <w:pPr>
        <w:adjustRightInd w:val="0"/>
        <w:spacing w:before="120"/>
        <w:ind w:firstLineChars="0" w:firstLine="0"/>
        <w:jc w:val="center"/>
        <w:textAlignment w:val="baseline"/>
        <w:rPr>
          <w:rFonts w:eastAsia="標楷體"/>
          <w:sz w:val="28"/>
          <w:szCs w:val="28"/>
        </w:rPr>
      </w:pPr>
      <w:bookmarkStart w:id="1" w:name="_Toc195720082"/>
      <w:r>
        <w:rPr>
          <w:rFonts w:eastAsia="標楷體"/>
          <w:sz w:val="28"/>
          <w:szCs w:val="28"/>
        </w:rPr>
        <w:t>Department of Biomedical Engineering</w:t>
      </w:r>
      <w:bookmarkEnd w:id="1"/>
    </w:p>
    <w:p w14:paraId="55F05A30" w14:textId="77777777" w:rsidR="00FF23D6" w:rsidRDefault="00000000">
      <w:pPr>
        <w:adjustRightInd w:val="0"/>
        <w:spacing w:before="120" w:afterLines="50" w:after="120"/>
        <w:ind w:firstLineChars="0" w:firstLine="0"/>
        <w:jc w:val="center"/>
        <w:textAlignment w:val="baseline"/>
        <w:rPr>
          <w:rFonts w:eastAsia="標楷體"/>
          <w:sz w:val="28"/>
          <w:szCs w:val="28"/>
        </w:rPr>
      </w:pPr>
      <w:bookmarkStart w:id="2" w:name="_Toc195720083"/>
      <w:r>
        <w:rPr>
          <w:rFonts w:eastAsia="標楷體"/>
          <w:sz w:val="28"/>
          <w:szCs w:val="28"/>
        </w:rPr>
        <w:t>National Cheng Kung University, Tainan 701, Taiwan, R.O.C.</w:t>
      </w:r>
      <w:bookmarkEnd w:id="2"/>
    </w:p>
    <w:p w14:paraId="00C0BF14" w14:textId="77777777" w:rsidR="00FF23D6" w:rsidRDefault="00FF23D6">
      <w:pPr>
        <w:adjustRightInd w:val="0"/>
        <w:spacing w:before="120" w:afterLines="50" w:after="120"/>
        <w:ind w:firstLineChars="0" w:firstLine="0"/>
        <w:jc w:val="center"/>
        <w:textAlignment w:val="baseline"/>
        <w:rPr>
          <w:rFonts w:eastAsia="標楷體"/>
          <w:sz w:val="28"/>
          <w:szCs w:val="28"/>
        </w:rPr>
      </w:pPr>
    </w:p>
    <w:p w14:paraId="7D6F1B5C" w14:textId="77777777" w:rsidR="00FF23D6" w:rsidRDefault="00000000">
      <w:pPr>
        <w:pStyle w:val="1"/>
        <w:spacing w:line="360" w:lineRule="auto"/>
        <w:jc w:val="center"/>
      </w:pPr>
      <w:bookmarkStart w:id="3" w:name="_Toc13927913"/>
      <w:bookmarkStart w:id="4" w:name="_Toc136981040"/>
      <w:bookmarkStart w:id="5" w:name="_Toc195720084"/>
      <w:bookmarkStart w:id="6" w:name="_Toc195719170"/>
      <w:bookmarkStart w:id="7" w:name="_Toc203302476"/>
      <w:bookmarkStart w:id="8" w:name="_Toc516228098"/>
      <w:r>
        <w:t>Abstract</w:t>
      </w:r>
      <w:bookmarkEnd w:id="3"/>
      <w:bookmarkEnd w:id="4"/>
      <w:bookmarkEnd w:id="5"/>
      <w:bookmarkEnd w:id="6"/>
      <w:bookmarkEnd w:id="7"/>
      <w:bookmarkEnd w:id="8"/>
    </w:p>
    <w:p w14:paraId="2A798200" w14:textId="77777777" w:rsidR="00FF23D6" w:rsidRDefault="00000000">
      <w:pPr>
        <w:ind w:firstLine="480"/>
      </w:pPr>
      <w:r>
        <w:t xml:space="preserve">Hemiplegia is a sequela that commonly occurs in patients with brain injury after stroke, and upper limb motor rehabilitation after stroke is the type of rehabilitation that needs to be prioritized most among all treatments. The current mainstream view is that in addition to encouraging patients to frequently participate in routine rehabilitation therapy, the quality of the treatment process, the convenience of the treatment method, and the willingness of the patient to participate will all greatly </w:t>
      </w:r>
      <w:r>
        <w:rPr>
          <w:rFonts w:eastAsia="新細明體"/>
        </w:rPr>
        <w:t>increase the efficacy</w:t>
      </w:r>
      <w:r>
        <w:t>.</w:t>
      </w:r>
      <w:r>
        <w:rPr>
          <w:rFonts w:ascii="新細明體" w:eastAsia="新細明體" w:hAnsi="新細明體" w:hint="eastAsia"/>
        </w:rPr>
        <w:t xml:space="preserve"> </w:t>
      </w:r>
      <w:r>
        <w:t xml:space="preserve">Mirror therapy is a traditional rehabilitation method that is simple and suitable for multi-field and home rehabilitation. The hemiplegic patient hides the affected hand, uses the healthy hand to perform rehabilitation actions, and reflects the image of the healthy side to the position of the affected side through the mirror box, tricking the patient's brain into the illusion that the affected hand can move freely, thereby inducing neuroplastic reconstruction and recovery </w:t>
      </w:r>
      <w:r>
        <w:rPr>
          <w:rFonts w:eastAsia="新細明體"/>
        </w:rPr>
        <w:t>d</w:t>
      </w:r>
      <w:r>
        <w:t xml:space="preserve">amaged brain areas. In view of the advancement of science and technology and the rise of metaverse trends, many recent studies have begun to use virtual reality combined with </w:t>
      </w:r>
      <w:r>
        <w:lastRenderedPageBreak/>
        <w:t xml:space="preserve">mirror therapy theory to develop a mirror therapy rehabilitation system that can give back more realistic sensory stimuli during operation and put it into stroke patients in practice. Compared with traditional rehabilitation methods, the patient's rehabilitation has achieved better curative effect. However, in addition to the capacity and facilities of large rehabilitation centers, the equipment required by most virtual reality rehabilitation systems is expensive and bulky, and it is difficult to popularize among most patients, and even cannot meet the needs of telerehabilitation and home-based rehabilitation. </w:t>
      </w:r>
    </w:p>
    <w:p w14:paraId="127CF678" w14:textId="5EB9E631" w:rsidR="00FF23D6" w:rsidRDefault="00000000">
      <w:pPr>
        <w:ind w:firstLine="480"/>
        <w:rPr>
          <w:rFonts w:eastAsia="新細明體"/>
        </w:rPr>
      </w:pPr>
      <w:r>
        <w:rPr>
          <w:rFonts w:eastAsia="新細明體"/>
        </w:rPr>
        <w:t>In view of the above limitations, this study developed an augmented reality mirror therapy s</w:t>
      </w:r>
      <w:r w:rsidR="0094372A">
        <w:rPr>
          <w:rFonts w:eastAsia="新細明體"/>
        </w:rPr>
        <w:t>oftware</w:t>
      </w:r>
      <w:r>
        <w:rPr>
          <w:rFonts w:eastAsia="新細明體"/>
        </w:rPr>
        <w:t xml:space="preserve"> that can be easily deployed directly on the </w:t>
      </w:r>
      <w:r w:rsidR="0094372A">
        <w:rPr>
          <w:rFonts w:eastAsia="新細明體"/>
        </w:rPr>
        <w:t>user</w:t>
      </w:r>
      <w:r>
        <w:rPr>
          <w:rFonts w:eastAsia="新細明體"/>
        </w:rPr>
        <w:t xml:space="preserve">'s mobile phone with better rehabilitation quality. The study recruited 30 young healthy subjects into the clinical trials to verify the usability of the newly developed </w:t>
      </w:r>
      <w:r w:rsidR="0094372A">
        <w:rPr>
          <w:rFonts w:eastAsia="新細明體"/>
        </w:rPr>
        <w:t>software</w:t>
      </w:r>
      <w:r>
        <w:rPr>
          <w:rFonts w:eastAsia="新細明體"/>
        </w:rPr>
        <w:t>. Each subject was given both the intervention of traditional mirror therapy and augmented reality mirror therapy before and after one week washout period. Observe the difference in hand function before and after the intervention. The results of the study found that the augmented reality mirror therapy was superior to traditional mirror therapy and pre-test benchmarks in most evaluation tests with significant statistic differences.</w:t>
      </w:r>
      <w:r>
        <w:t xml:space="preserve"> </w:t>
      </w:r>
      <w:r>
        <w:rPr>
          <w:rFonts w:eastAsia="新細明體"/>
        </w:rPr>
        <w:t xml:space="preserve">Among them, no statistically significant improvement was observed in traditional mirror therapy in the three evaluation tests of improving pinch control, finger </w:t>
      </w:r>
      <w:r>
        <w:rPr>
          <w:rFonts w:eastAsia="新細明體" w:hint="eastAsia"/>
        </w:rPr>
        <w:t>d</w:t>
      </w:r>
      <w:r>
        <w:rPr>
          <w:rFonts w:eastAsia="新細明體"/>
        </w:rPr>
        <w:t xml:space="preserve">exterity and finger sensory. The study additionally used functional near-infrared spectroscopy to assess the activation of different brain regions during the intervention and found that both </w:t>
      </w:r>
      <w:r w:rsidR="0094372A" w:rsidRPr="0094372A">
        <w:rPr>
          <w:rFonts w:eastAsia="新細明體"/>
        </w:rPr>
        <w:t xml:space="preserve">augmented reality mirror therapy </w:t>
      </w:r>
      <w:r w:rsidR="0094372A">
        <w:rPr>
          <w:rFonts w:eastAsia="新細明體"/>
        </w:rPr>
        <w:t xml:space="preserve">and traditional mirror therapy </w:t>
      </w:r>
      <w:r>
        <w:rPr>
          <w:rFonts w:eastAsia="新細明體"/>
        </w:rPr>
        <w:t>had similar blood perfusion patterns, suggesting the potential of augmented reality mirroring in clinical rehabilitation applications as well as in home rehabilitation.</w:t>
      </w:r>
    </w:p>
    <w:p w14:paraId="5F082379" w14:textId="77777777" w:rsidR="00FF23D6" w:rsidRDefault="00FF23D6">
      <w:pPr>
        <w:ind w:firstLineChars="0" w:firstLine="0"/>
        <w:rPr>
          <w:rFonts w:eastAsia="新細明體"/>
        </w:rPr>
      </w:pPr>
    </w:p>
    <w:p w14:paraId="5645B68B" w14:textId="77777777" w:rsidR="00FF23D6" w:rsidRDefault="00000000">
      <w:pPr>
        <w:ind w:firstLineChars="0" w:firstLine="0"/>
        <w:rPr>
          <w:rFonts w:eastAsia="新細明體"/>
        </w:rPr>
      </w:pPr>
      <w:r>
        <w:rPr>
          <w:rFonts w:eastAsia="新細明體" w:hint="eastAsia"/>
          <w:b/>
          <w:bCs/>
        </w:rPr>
        <w:t>K</w:t>
      </w:r>
      <w:r>
        <w:rPr>
          <w:rFonts w:eastAsia="新細明體"/>
          <w:b/>
          <w:bCs/>
        </w:rPr>
        <w:t xml:space="preserve">eywords: </w:t>
      </w:r>
      <w:r>
        <w:rPr>
          <w:rFonts w:eastAsia="新細明體"/>
        </w:rPr>
        <w:t xml:space="preserve">Mirror Therapy, Home Rehabilitation, </w:t>
      </w:r>
      <w:r>
        <w:rPr>
          <w:rFonts w:eastAsia="新細明體" w:hint="eastAsia"/>
        </w:rPr>
        <w:t>A</w:t>
      </w:r>
      <w:r>
        <w:rPr>
          <w:rFonts w:eastAsia="新細明體"/>
        </w:rPr>
        <w:t xml:space="preserve">ugmented </w:t>
      </w:r>
      <w:r>
        <w:rPr>
          <w:rFonts w:eastAsia="新細明體" w:hint="eastAsia"/>
        </w:rPr>
        <w:t>R</w:t>
      </w:r>
      <w:r>
        <w:rPr>
          <w:rFonts w:eastAsia="新細明體"/>
        </w:rPr>
        <w:t>eality</w:t>
      </w:r>
      <w:r>
        <w:rPr>
          <w:rFonts w:eastAsia="新細明體" w:hint="eastAsia"/>
        </w:rPr>
        <w:t>,</w:t>
      </w:r>
      <w:r>
        <w:rPr>
          <w:rFonts w:eastAsia="新細明體"/>
        </w:rPr>
        <w:t xml:space="preserve"> Mobile Device, Telerehabilitation</w:t>
      </w:r>
    </w:p>
    <w:p w14:paraId="4B78C751" w14:textId="77777777" w:rsidR="00FF23D6" w:rsidRDefault="00000000">
      <w:pPr>
        <w:pStyle w:val="1"/>
        <w:jc w:val="center"/>
        <w:rPr>
          <w:rFonts w:eastAsia="SimSun"/>
        </w:rPr>
      </w:pPr>
      <w:r>
        <w:br w:type="page"/>
      </w:r>
      <w:bookmarkStart w:id="9" w:name="_Toc136981041"/>
      <w:r>
        <w:rPr>
          <w:rFonts w:eastAsia="SimSun"/>
        </w:rPr>
        <w:lastRenderedPageBreak/>
        <w:t>Table of Contents</w:t>
      </w:r>
      <w:bookmarkEnd w:id="9"/>
    </w:p>
    <w:sdt>
      <w:sdtPr>
        <w:rPr>
          <w:rFonts w:eastAsia="SimSun"/>
          <w:b/>
          <w:bCs/>
          <w:kern w:val="44"/>
          <w:sz w:val="40"/>
          <w:szCs w:val="24"/>
        </w:rPr>
        <w:id w:val="147460006"/>
        <w15:color w:val="DBDBDB"/>
        <w:docPartObj>
          <w:docPartGallery w:val="Table of Contents"/>
          <w:docPartUnique/>
        </w:docPartObj>
      </w:sdtPr>
      <w:sdtEndPr>
        <w:rPr>
          <w:rFonts w:eastAsia="Times New Roman"/>
          <w:u w:val="single"/>
        </w:rPr>
      </w:sdtEndPr>
      <w:sdtContent>
        <w:p w14:paraId="73833993"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r>
            <w:rPr>
              <w:szCs w:val="24"/>
              <w:u w:val="single"/>
            </w:rPr>
            <w:fldChar w:fldCharType="begin"/>
          </w:r>
          <w:r>
            <w:rPr>
              <w:szCs w:val="24"/>
              <w:u w:val="single"/>
            </w:rPr>
            <w:instrText xml:space="preserve">TOC \o "1-2" \h \u </w:instrText>
          </w:r>
          <w:r>
            <w:rPr>
              <w:szCs w:val="24"/>
              <w:u w:val="single"/>
            </w:rPr>
            <w:fldChar w:fldCharType="separate"/>
          </w:r>
          <w:hyperlink w:anchor="_Toc136981039" w:history="1">
            <w:r>
              <w:rPr>
                <w:rStyle w:val="af5"/>
                <w:rFonts w:eastAsia="標楷體" w:hint="eastAsia"/>
              </w:rPr>
              <w:t>摘</w:t>
            </w:r>
            <w:r>
              <w:rPr>
                <w:rStyle w:val="af5"/>
                <w:rFonts w:eastAsia="標楷體"/>
              </w:rPr>
              <w:t xml:space="preserve"> </w:t>
            </w:r>
            <w:r>
              <w:rPr>
                <w:rStyle w:val="af5"/>
                <w:rFonts w:eastAsia="標楷體" w:hint="eastAsia"/>
              </w:rPr>
              <w:t>要</w:t>
            </w:r>
            <w:r>
              <w:tab/>
            </w:r>
            <w:r>
              <w:fldChar w:fldCharType="begin"/>
            </w:r>
            <w:r>
              <w:instrText xml:space="preserve"> PAGEREF _Toc136981039 \h </w:instrText>
            </w:r>
            <w:r>
              <w:fldChar w:fldCharType="separate"/>
            </w:r>
            <w:r>
              <w:t>II</w:t>
            </w:r>
            <w:r>
              <w:fldChar w:fldCharType="end"/>
            </w:r>
          </w:hyperlink>
        </w:p>
        <w:p w14:paraId="0C44C3BA"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81040" w:history="1">
            <w:r>
              <w:rPr>
                <w:rStyle w:val="af5"/>
              </w:rPr>
              <w:t>Abstract</w:t>
            </w:r>
            <w:r>
              <w:tab/>
            </w:r>
            <w:r>
              <w:fldChar w:fldCharType="begin"/>
            </w:r>
            <w:r>
              <w:instrText xml:space="preserve"> PAGEREF _Toc136981040 \h </w:instrText>
            </w:r>
            <w:r>
              <w:fldChar w:fldCharType="separate"/>
            </w:r>
            <w:r>
              <w:t>IV</w:t>
            </w:r>
            <w:r>
              <w:fldChar w:fldCharType="end"/>
            </w:r>
          </w:hyperlink>
        </w:p>
        <w:p w14:paraId="45156BD8"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81041" w:history="1">
            <w:r>
              <w:rPr>
                <w:rStyle w:val="af5"/>
                <w:rFonts w:eastAsia="SimSun"/>
              </w:rPr>
              <w:t>Table of Contents</w:t>
            </w:r>
            <w:r>
              <w:tab/>
            </w:r>
            <w:r>
              <w:fldChar w:fldCharType="begin"/>
            </w:r>
            <w:r>
              <w:instrText xml:space="preserve"> PAGEREF _Toc136981041 \h </w:instrText>
            </w:r>
            <w:r>
              <w:fldChar w:fldCharType="separate"/>
            </w:r>
            <w:r>
              <w:t>VI</w:t>
            </w:r>
            <w:r>
              <w:fldChar w:fldCharType="end"/>
            </w:r>
          </w:hyperlink>
        </w:p>
        <w:p w14:paraId="61D71CED"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81042" w:history="1">
            <w:r>
              <w:rPr>
                <w:rStyle w:val="af5"/>
                <w:rFonts w:eastAsia="新細明體"/>
              </w:rPr>
              <w:t>List of Tables</w:t>
            </w:r>
            <w:r>
              <w:tab/>
            </w:r>
            <w:r>
              <w:fldChar w:fldCharType="begin"/>
            </w:r>
            <w:r>
              <w:instrText xml:space="preserve"> PAGEREF _Toc136981042 \h </w:instrText>
            </w:r>
            <w:r>
              <w:fldChar w:fldCharType="separate"/>
            </w:r>
            <w:r>
              <w:t>VIII</w:t>
            </w:r>
            <w:r>
              <w:fldChar w:fldCharType="end"/>
            </w:r>
          </w:hyperlink>
        </w:p>
        <w:p w14:paraId="147D99AD"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81043" w:history="1">
            <w:r>
              <w:rPr>
                <w:rStyle w:val="af5"/>
                <w:rFonts w:eastAsia="新細明體"/>
              </w:rPr>
              <w:t>List of Figures</w:t>
            </w:r>
            <w:r>
              <w:tab/>
            </w:r>
            <w:r>
              <w:fldChar w:fldCharType="begin"/>
            </w:r>
            <w:r>
              <w:instrText xml:space="preserve"> PAGEREF _Toc136981043 \h </w:instrText>
            </w:r>
            <w:r>
              <w:fldChar w:fldCharType="separate"/>
            </w:r>
            <w:r>
              <w:t>IX</w:t>
            </w:r>
            <w:r>
              <w:fldChar w:fldCharType="end"/>
            </w:r>
          </w:hyperlink>
        </w:p>
        <w:p w14:paraId="317D32B4"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81044" w:history="1">
            <w:r>
              <w:rPr>
                <w:rStyle w:val="af5"/>
                <w:rFonts w:eastAsia="標楷體"/>
              </w:rPr>
              <w:t>Chapter 1 Overview</w:t>
            </w:r>
            <w:r>
              <w:tab/>
            </w:r>
            <w:r>
              <w:fldChar w:fldCharType="begin"/>
            </w:r>
            <w:r>
              <w:instrText xml:space="preserve"> PAGEREF _Toc136981044 \h </w:instrText>
            </w:r>
            <w:r>
              <w:fldChar w:fldCharType="separate"/>
            </w:r>
            <w:r>
              <w:t>1</w:t>
            </w:r>
            <w:r>
              <w:fldChar w:fldCharType="end"/>
            </w:r>
          </w:hyperlink>
        </w:p>
        <w:p w14:paraId="2B0EE75A"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45" w:history="1">
            <w:r>
              <w:rPr>
                <w:rStyle w:val="af5"/>
              </w:rPr>
              <w:t>1.1 INTRODUCTION</w:t>
            </w:r>
            <w:r>
              <w:tab/>
            </w:r>
            <w:r>
              <w:fldChar w:fldCharType="begin"/>
            </w:r>
            <w:r>
              <w:instrText xml:space="preserve"> PAGEREF _Toc136981045 \h </w:instrText>
            </w:r>
            <w:r>
              <w:fldChar w:fldCharType="separate"/>
            </w:r>
            <w:r>
              <w:t>1</w:t>
            </w:r>
            <w:r>
              <w:fldChar w:fldCharType="end"/>
            </w:r>
          </w:hyperlink>
        </w:p>
        <w:p w14:paraId="75CE37DE"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46" w:history="1">
            <w:r>
              <w:rPr>
                <w:rStyle w:val="af5"/>
              </w:rPr>
              <w:t>1.1.1 Background</w:t>
            </w:r>
            <w:r>
              <w:tab/>
            </w:r>
            <w:r>
              <w:fldChar w:fldCharType="begin"/>
            </w:r>
            <w:r>
              <w:instrText xml:space="preserve"> PAGEREF _Toc136981046 \h </w:instrText>
            </w:r>
            <w:r>
              <w:fldChar w:fldCharType="separate"/>
            </w:r>
            <w:r>
              <w:t>1</w:t>
            </w:r>
            <w:r>
              <w:fldChar w:fldCharType="end"/>
            </w:r>
          </w:hyperlink>
        </w:p>
        <w:p w14:paraId="03422721"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47" w:history="1">
            <w:r>
              <w:rPr>
                <w:rStyle w:val="af5"/>
              </w:rPr>
              <w:t>1.1.2 Mirror Therapy (MT)</w:t>
            </w:r>
            <w:r>
              <w:tab/>
            </w:r>
            <w:r>
              <w:fldChar w:fldCharType="begin"/>
            </w:r>
            <w:r>
              <w:instrText xml:space="preserve"> PAGEREF _Toc136981047 \h </w:instrText>
            </w:r>
            <w:r>
              <w:fldChar w:fldCharType="separate"/>
            </w:r>
            <w:r>
              <w:t>2</w:t>
            </w:r>
            <w:r>
              <w:fldChar w:fldCharType="end"/>
            </w:r>
          </w:hyperlink>
        </w:p>
        <w:p w14:paraId="1BE3CA9F"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48" w:history="1">
            <w:r>
              <w:rPr>
                <w:rStyle w:val="af5"/>
              </w:rPr>
              <w:t>1.1.3 Virtual Reality Therapy</w:t>
            </w:r>
            <w:r>
              <w:tab/>
            </w:r>
            <w:r>
              <w:fldChar w:fldCharType="begin"/>
            </w:r>
            <w:r>
              <w:instrText xml:space="preserve"> PAGEREF _Toc136981048 \h </w:instrText>
            </w:r>
            <w:r>
              <w:fldChar w:fldCharType="separate"/>
            </w:r>
            <w:r>
              <w:t>3</w:t>
            </w:r>
            <w:r>
              <w:fldChar w:fldCharType="end"/>
            </w:r>
          </w:hyperlink>
        </w:p>
        <w:p w14:paraId="0CE100FF"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49" w:history="1">
            <w:r>
              <w:rPr>
                <w:rStyle w:val="af5"/>
              </w:rPr>
              <w:t>1.1.4 Functional electrical stimulation (FES)</w:t>
            </w:r>
            <w:r>
              <w:tab/>
            </w:r>
            <w:r>
              <w:fldChar w:fldCharType="begin"/>
            </w:r>
            <w:r>
              <w:instrText xml:space="preserve"> PAGEREF _Toc136981049 \h </w:instrText>
            </w:r>
            <w:r>
              <w:fldChar w:fldCharType="separate"/>
            </w:r>
            <w:r>
              <w:t>4</w:t>
            </w:r>
            <w:r>
              <w:fldChar w:fldCharType="end"/>
            </w:r>
          </w:hyperlink>
        </w:p>
        <w:p w14:paraId="2EEFE8D7"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50" w:history="1">
            <w:r>
              <w:rPr>
                <w:rStyle w:val="af5"/>
              </w:rPr>
              <w:t xml:space="preserve">1.1.5 Trend of Digital </w:t>
            </w:r>
            <w:r>
              <w:rPr>
                <w:rStyle w:val="af5"/>
                <w:rFonts w:eastAsia="新細明體"/>
              </w:rPr>
              <w:t>Health</w:t>
            </w:r>
            <w:r>
              <w:tab/>
            </w:r>
            <w:r>
              <w:fldChar w:fldCharType="begin"/>
            </w:r>
            <w:r>
              <w:instrText xml:space="preserve"> PAGEREF _Toc136981050 \h </w:instrText>
            </w:r>
            <w:r>
              <w:fldChar w:fldCharType="separate"/>
            </w:r>
            <w:r>
              <w:t>4</w:t>
            </w:r>
            <w:r>
              <w:fldChar w:fldCharType="end"/>
            </w:r>
          </w:hyperlink>
        </w:p>
        <w:p w14:paraId="44C44E68"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51" w:history="1">
            <w:r>
              <w:rPr>
                <w:rStyle w:val="af5"/>
                <w:rFonts w:eastAsia="新細明體"/>
              </w:rPr>
              <w:t>1.1.6 Digital Therapeutics</w:t>
            </w:r>
            <w:r>
              <w:tab/>
            </w:r>
            <w:r>
              <w:fldChar w:fldCharType="begin"/>
            </w:r>
            <w:r>
              <w:instrText xml:space="preserve"> PAGEREF _Toc136981051 \h </w:instrText>
            </w:r>
            <w:r>
              <w:fldChar w:fldCharType="separate"/>
            </w:r>
            <w:r>
              <w:t>5</w:t>
            </w:r>
            <w:r>
              <w:fldChar w:fldCharType="end"/>
            </w:r>
          </w:hyperlink>
        </w:p>
        <w:p w14:paraId="3A00BE81"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52" w:history="1">
            <w:r>
              <w:rPr>
                <w:rStyle w:val="af5"/>
              </w:rPr>
              <w:t>1.1.7 Telemedicine</w:t>
            </w:r>
            <w:r>
              <w:tab/>
            </w:r>
            <w:r>
              <w:fldChar w:fldCharType="begin"/>
            </w:r>
            <w:r>
              <w:instrText xml:space="preserve"> PAGEREF _Toc136981052 \h </w:instrText>
            </w:r>
            <w:r>
              <w:fldChar w:fldCharType="separate"/>
            </w:r>
            <w:r>
              <w:t>6</w:t>
            </w:r>
            <w:r>
              <w:fldChar w:fldCharType="end"/>
            </w:r>
          </w:hyperlink>
        </w:p>
        <w:p w14:paraId="499922B8"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53" w:history="1">
            <w:r>
              <w:rPr>
                <w:rStyle w:val="af5"/>
              </w:rPr>
              <w:t>1.2 LITERATURE REVIEW</w:t>
            </w:r>
            <w:r>
              <w:tab/>
            </w:r>
            <w:r>
              <w:fldChar w:fldCharType="begin"/>
            </w:r>
            <w:r>
              <w:instrText xml:space="preserve"> PAGEREF _Toc136981053 \h </w:instrText>
            </w:r>
            <w:r>
              <w:fldChar w:fldCharType="separate"/>
            </w:r>
            <w:r>
              <w:t>8</w:t>
            </w:r>
            <w:r>
              <w:fldChar w:fldCharType="end"/>
            </w:r>
          </w:hyperlink>
        </w:p>
        <w:p w14:paraId="12D5CE1B"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54" w:history="1">
            <w:r>
              <w:rPr>
                <w:rStyle w:val="af5"/>
              </w:rPr>
              <w:t>1.2.1 Rehabilitation on Stroke Patient</w:t>
            </w:r>
            <w:r>
              <w:tab/>
            </w:r>
            <w:r>
              <w:fldChar w:fldCharType="begin"/>
            </w:r>
            <w:r>
              <w:instrText xml:space="preserve"> PAGEREF _Toc136981054 \h </w:instrText>
            </w:r>
            <w:r>
              <w:fldChar w:fldCharType="separate"/>
            </w:r>
            <w:r>
              <w:t>8</w:t>
            </w:r>
            <w:r>
              <w:fldChar w:fldCharType="end"/>
            </w:r>
          </w:hyperlink>
        </w:p>
        <w:p w14:paraId="2F508C72"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55" w:history="1">
            <w:r>
              <w:rPr>
                <w:rStyle w:val="af5"/>
              </w:rPr>
              <w:t>1.2.2 Telerehabilitation</w:t>
            </w:r>
            <w:r>
              <w:tab/>
            </w:r>
            <w:r>
              <w:fldChar w:fldCharType="begin"/>
            </w:r>
            <w:r>
              <w:instrText xml:space="preserve"> PAGEREF _Toc136981055 \h </w:instrText>
            </w:r>
            <w:r>
              <w:fldChar w:fldCharType="separate"/>
            </w:r>
            <w:r>
              <w:t>10</w:t>
            </w:r>
            <w:r>
              <w:fldChar w:fldCharType="end"/>
            </w:r>
          </w:hyperlink>
        </w:p>
        <w:p w14:paraId="4028B274"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56" w:history="1">
            <w:r>
              <w:rPr>
                <w:rStyle w:val="af5"/>
              </w:rPr>
              <w:t>1.2.3 Digital Rehabilitation</w:t>
            </w:r>
            <w:r>
              <w:tab/>
            </w:r>
            <w:r>
              <w:fldChar w:fldCharType="begin"/>
            </w:r>
            <w:r>
              <w:instrText xml:space="preserve"> PAGEREF _Toc136981056 \h </w:instrText>
            </w:r>
            <w:r>
              <w:fldChar w:fldCharType="separate"/>
            </w:r>
            <w:r>
              <w:t>11</w:t>
            </w:r>
            <w:r>
              <w:fldChar w:fldCharType="end"/>
            </w:r>
          </w:hyperlink>
        </w:p>
        <w:p w14:paraId="7452D917"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57" w:history="1">
            <w:r>
              <w:rPr>
                <w:rStyle w:val="af5"/>
              </w:rPr>
              <w:t>1.2.4 The Combination of Virtual/Augmented Reality</w:t>
            </w:r>
            <w:r>
              <w:tab/>
            </w:r>
            <w:r>
              <w:fldChar w:fldCharType="begin"/>
            </w:r>
            <w:r>
              <w:instrText xml:space="preserve"> PAGEREF _Toc136981057 \h </w:instrText>
            </w:r>
            <w:r>
              <w:fldChar w:fldCharType="separate"/>
            </w:r>
            <w:r>
              <w:t>12</w:t>
            </w:r>
            <w:r>
              <w:fldChar w:fldCharType="end"/>
            </w:r>
          </w:hyperlink>
        </w:p>
        <w:p w14:paraId="295F361A"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58" w:history="1">
            <w:r>
              <w:rPr>
                <w:rStyle w:val="af5"/>
              </w:rPr>
              <w:t>1.2.5 Immersive Rehabilitation via Mobile Phone</w:t>
            </w:r>
            <w:r>
              <w:tab/>
            </w:r>
            <w:r>
              <w:fldChar w:fldCharType="begin"/>
            </w:r>
            <w:r>
              <w:instrText xml:space="preserve"> PAGEREF _Toc136981058 \h </w:instrText>
            </w:r>
            <w:r>
              <w:fldChar w:fldCharType="separate"/>
            </w:r>
            <w:r>
              <w:t>12</w:t>
            </w:r>
            <w:r>
              <w:fldChar w:fldCharType="end"/>
            </w:r>
          </w:hyperlink>
        </w:p>
        <w:p w14:paraId="44AB48E7"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59" w:history="1">
            <w:r>
              <w:rPr>
                <w:rStyle w:val="af5"/>
              </w:rPr>
              <w:t>1.2.6 Quantitative Analysis on Mirror Therapy</w:t>
            </w:r>
            <w:r>
              <w:tab/>
            </w:r>
            <w:r>
              <w:fldChar w:fldCharType="begin"/>
            </w:r>
            <w:r>
              <w:instrText xml:space="preserve"> PAGEREF _Toc136981059 \h </w:instrText>
            </w:r>
            <w:r>
              <w:fldChar w:fldCharType="separate"/>
            </w:r>
            <w:r>
              <w:t>14</w:t>
            </w:r>
            <w:r>
              <w:fldChar w:fldCharType="end"/>
            </w:r>
          </w:hyperlink>
        </w:p>
        <w:p w14:paraId="7A18AE5D"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60" w:history="1">
            <w:r>
              <w:rPr>
                <w:rStyle w:val="af5"/>
              </w:rPr>
              <w:t>1.3 OBJECTIVE</w:t>
            </w:r>
            <w:r>
              <w:tab/>
            </w:r>
            <w:r>
              <w:fldChar w:fldCharType="begin"/>
            </w:r>
            <w:r>
              <w:instrText xml:space="preserve"> PAGEREF _Toc136981060 \h </w:instrText>
            </w:r>
            <w:r>
              <w:fldChar w:fldCharType="separate"/>
            </w:r>
            <w:r>
              <w:t>15</w:t>
            </w:r>
            <w:r>
              <w:fldChar w:fldCharType="end"/>
            </w:r>
          </w:hyperlink>
        </w:p>
        <w:p w14:paraId="1FE62DEF"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61" w:history="1">
            <w:r>
              <w:rPr>
                <w:rStyle w:val="af5"/>
                <w:rFonts w:eastAsia="新細明體"/>
              </w:rPr>
              <w:t>1.3.1 Objective of This Study</w:t>
            </w:r>
            <w:r>
              <w:tab/>
            </w:r>
            <w:r>
              <w:fldChar w:fldCharType="begin"/>
            </w:r>
            <w:r>
              <w:instrText xml:space="preserve"> PAGEREF _Toc136981061 \h </w:instrText>
            </w:r>
            <w:r>
              <w:fldChar w:fldCharType="separate"/>
            </w:r>
            <w:r>
              <w:t>15</w:t>
            </w:r>
            <w:r>
              <w:fldChar w:fldCharType="end"/>
            </w:r>
          </w:hyperlink>
        </w:p>
        <w:p w14:paraId="5C7CDEF2"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81062" w:history="1">
            <w:r>
              <w:rPr>
                <w:rStyle w:val="af5"/>
              </w:rPr>
              <w:t>Chapter 2 Methodology and Material</w:t>
            </w:r>
            <w:r>
              <w:tab/>
            </w:r>
            <w:r>
              <w:fldChar w:fldCharType="begin"/>
            </w:r>
            <w:r>
              <w:instrText xml:space="preserve"> PAGEREF _Toc136981062 \h </w:instrText>
            </w:r>
            <w:r>
              <w:fldChar w:fldCharType="separate"/>
            </w:r>
            <w:r>
              <w:t>17</w:t>
            </w:r>
            <w:r>
              <w:fldChar w:fldCharType="end"/>
            </w:r>
          </w:hyperlink>
        </w:p>
        <w:p w14:paraId="3D81E1CD"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63" w:history="1">
            <w:r>
              <w:rPr>
                <w:rStyle w:val="af5"/>
              </w:rPr>
              <w:t>2.1 SYSTEM DEVELOPMENT</w:t>
            </w:r>
            <w:r>
              <w:tab/>
            </w:r>
            <w:r>
              <w:fldChar w:fldCharType="begin"/>
            </w:r>
            <w:r>
              <w:instrText xml:space="preserve"> PAGEREF _Toc136981063 \h </w:instrText>
            </w:r>
            <w:r>
              <w:fldChar w:fldCharType="separate"/>
            </w:r>
            <w:r>
              <w:t>17</w:t>
            </w:r>
            <w:r>
              <w:fldChar w:fldCharType="end"/>
            </w:r>
          </w:hyperlink>
        </w:p>
        <w:p w14:paraId="3AC040ED"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64" w:history="1">
            <w:r>
              <w:rPr>
                <w:rStyle w:val="af5"/>
              </w:rPr>
              <w:t>2.1.1 Augmented Reality Mirror Therapy System (ARMT)</w:t>
            </w:r>
            <w:r>
              <w:tab/>
            </w:r>
            <w:r>
              <w:fldChar w:fldCharType="begin"/>
            </w:r>
            <w:r>
              <w:instrText xml:space="preserve"> PAGEREF _Toc136981064 \h </w:instrText>
            </w:r>
            <w:r>
              <w:fldChar w:fldCharType="separate"/>
            </w:r>
            <w:r>
              <w:t>17</w:t>
            </w:r>
            <w:r>
              <w:fldChar w:fldCharType="end"/>
            </w:r>
          </w:hyperlink>
        </w:p>
        <w:p w14:paraId="7C879A90"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65" w:history="1">
            <w:r>
              <w:rPr>
                <w:rStyle w:val="af5"/>
              </w:rPr>
              <w:t>2.1.2 Hardware and Accessories</w:t>
            </w:r>
            <w:r>
              <w:tab/>
            </w:r>
            <w:r>
              <w:fldChar w:fldCharType="begin"/>
            </w:r>
            <w:r>
              <w:instrText xml:space="preserve"> PAGEREF _Toc136981065 \h </w:instrText>
            </w:r>
            <w:r>
              <w:fldChar w:fldCharType="separate"/>
            </w:r>
            <w:r>
              <w:t>18</w:t>
            </w:r>
            <w:r>
              <w:fldChar w:fldCharType="end"/>
            </w:r>
          </w:hyperlink>
        </w:p>
        <w:p w14:paraId="794177AD"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66" w:history="1">
            <w:r>
              <w:rPr>
                <w:rStyle w:val="af5"/>
              </w:rPr>
              <w:t>2.1.3 System Architecture</w:t>
            </w:r>
            <w:r>
              <w:tab/>
            </w:r>
            <w:r>
              <w:fldChar w:fldCharType="begin"/>
            </w:r>
            <w:r>
              <w:instrText xml:space="preserve"> PAGEREF _Toc136981066 \h </w:instrText>
            </w:r>
            <w:r>
              <w:fldChar w:fldCharType="separate"/>
            </w:r>
            <w:r>
              <w:t>19</w:t>
            </w:r>
            <w:r>
              <w:fldChar w:fldCharType="end"/>
            </w:r>
          </w:hyperlink>
        </w:p>
        <w:p w14:paraId="5F99214E"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67" w:history="1">
            <w:r>
              <w:rPr>
                <w:rStyle w:val="af5"/>
              </w:rPr>
              <w:t>2.2 DEVELOPMENT PROGRESS</w:t>
            </w:r>
            <w:r>
              <w:tab/>
            </w:r>
            <w:r>
              <w:fldChar w:fldCharType="begin"/>
            </w:r>
            <w:r>
              <w:instrText xml:space="preserve"> PAGEREF _Toc136981067 \h </w:instrText>
            </w:r>
            <w:r>
              <w:fldChar w:fldCharType="separate"/>
            </w:r>
            <w:r>
              <w:t>20</w:t>
            </w:r>
            <w:r>
              <w:fldChar w:fldCharType="end"/>
            </w:r>
          </w:hyperlink>
        </w:p>
        <w:p w14:paraId="109F981D"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68" w:history="1">
            <w:r>
              <w:rPr>
                <w:rStyle w:val="af5"/>
              </w:rPr>
              <w:t>2.2.1 Development Tools</w:t>
            </w:r>
            <w:r>
              <w:tab/>
            </w:r>
            <w:r>
              <w:fldChar w:fldCharType="begin"/>
            </w:r>
            <w:r>
              <w:instrText xml:space="preserve"> PAGEREF _Toc136981068 \h </w:instrText>
            </w:r>
            <w:r>
              <w:fldChar w:fldCharType="separate"/>
            </w:r>
            <w:r>
              <w:t>20</w:t>
            </w:r>
            <w:r>
              <w:fldChar w:fldCharType="end"/>
            </w:r>
          </w:hyperlink>
        </w:p>
        <w:p w14:paraId="559B3DCA"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69" w:history="1">
            <w:r>
              <w:rPr>
                <w:rStyle w:val="af5"/>
              </w:rPr>
              <w:t>2.2.2 Hand Joints Skeleton Approach</w:t>
            </w:r>
            <w:r>
              <w:tab/>
            </w:r>
            <w:r>
              <w:fldChar w:fldCharType="begin"/>
            </w:r>
            <w:r>
              <w:instrText xml:space="preserve"> PAGEREF _Toc136981069 \h </w:instrText>
            </w:r>
            <w:r>
              <w:fldChar w:fldCharType="separate"/>
            </w:r>
            <w:r>
              <w:t>21</w:t>
            </w:r>
            <w:r>
              <w:fldChar w:fldCharType="end"/>
            </w:r>
          </w:hyperlink>
        </w:p>
        <w:p w14:paraId="3F9E637F"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70" w:history="1">
            <w:r>
              <w:rPr>
                <w:rStyle w:val="af5"/>
              </w:rPr>
              <w:t>2.2.3 Hand Contour Approach</w:t>
            </w:r>
            <w:r>
              <w:tab/>
            </w:r>
            <w:r>
              <w:fldChar w:fldCharType="begin"/>
            </w:r>
            <w:r>
              <w:instrText xml:space="preserve"> PAGEREF _Toc136981070 \h </w:instrText>
            </w:r>
            <w:r>
              <w:fldChar w:fldCharType="separate"/>
            </w:r>
            <w:r>
              <w:t>25</w:t>
            </w:r>
            <w:r>
              <w:fldChar w:fldCharType="end"/>
            </w:r>
          </w:hyperlink>
        </w:p>
        <w:p w14:paraId="3A5BD54E"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71" w:history="1">
            <w:r>
              <w:rPr>
                <w:rStyle w:val="af5"/>
              </w:rPr>
              <w:t>2.2.4 Cardboard supported and Screen Fluency Approach</w:t>
            </w:r>
            <w:r>
              <w:tab/>
            </w:r>
            <w:r>
              <w:fldChar w:fldCharType="begin"/>
            </w:r>
            <w:r>
              <w:instrText xml:space="preserve"> PAGEREF _Toc136981071 \h </w:instrText>
            </w:r>
            <w:r>
              <w:fldChar w:fldCharType="separate"/>
            </w:r>
            <w:r>
              <w:t>35</w:t>
            </w:r>
            <w:r>
              <w:fldChar w:fldCharType="end"/>
            </w:r>
          </w:hyperlink>
        </w:p>
        <w:p w14:paraId="7012E6D4"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72" w:history="1">
            <w:r>
              <w:rPr>
                <w:rStyle w:val="af5"/>
              </w:rPr>
              <w:t>2.3 EXPERIMENTAL DESIGN</w:t>
            </w:r>
            <w:r>
              <w:tab/>
            </w:r>
            <w:r>
              <w:fldChar w:fldCharType="begin"/>
            </w:r>
            <w:r>
              <w:instrText xml:space="preserve"> PAGEREF _Toc136981072 \h </w:instrText>
            </w:r>
            <w:r>
              <w:fldChar w:fldCharType="separate"/>
            </w:r>
            <w:r>
              <w:t>40</w:t>
            </w:r>
            <w:r>
              <w:fldChar w:fldCharType="end"/>
            </w:r>
          </w:hyperlink>
        </w:p>
        <w:p w14:paraId="202E3686"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73" w:history="1">
            <w:r>
              <w:rPr>
                <w:rStyle w:val="af5"/>
              </w:rPr>
              <w:t>2.3.1 Purpose</w:t>
            </w:r>
            <w:r>
              <w:tab/>
            </w:r>
            <w:r>
              <w:fldChar w:fldCharType="begin"/>
            </w:r>
            <w:r>
              <w:instrText xml:space="preserve"> PAGEREF _Toc136981073 \h </w:instrText>
            </w:r>
            <w:r>
              <w:fldChar w:fldCharType="separate"/>
            </w:r>
            <w:r>
              <w:t>40</w:t>
            </w:r>
            <w:r>
              <w:fldChar w:fldCharType="end"/>
            </w:r>
          </w:hyperlink>
        </w:p>
        <w:p w14:paraId="27EE6E8D"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74" w:history="1">
            <w:r>
              <w:rPr>
                <w:rStyle w:val="af5"/>
              </w:rPr>
              <w:t>2.3.2 Participant Criteria</w:t>
            </w:r>
            <w:r>
              <w:tab/>
            </w:r>
            <w:r>
              <w:fldChar w:fldCharType="begin"/>
            </w:r>
            <w:r>
              <w:instrText xml:space="preserve"> PAGEREF _Toc136981074 \h </w:instrText>
            </w:r>
            <w:r>
              <w:fldChar w:fldCharType="separate"/>
            </w:r>
            <w:r>
              <w:t>40</w:t>
            </w:r>
            <w:r>
              <w:fldChar w:fldCharType="end"/>
            </w:r>
          </w:hyperlink>
        </w:p>
        <w:p w14:paraId="0113CFB9"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75" w:history="1">
            <w:r>
              <w:rPr>
                <w:rStyle w:val="af5"/>
              </w:rPr>
              <w:t xml:space="preserve">2.3.3 </w:t>
            </w:r>
            <w:r>
              <w:rPr>
                <w:rStyle w:val="af5"/>
                <w:rFonts w:eastAsia="標楷體"/>
              </w:rPr>
              <w:t>Procedure</w:t>
            </w:r>
            <w:r>
              <w:tab/>
            </w:r>
            <w:r>
              <w:fldChar w:fldCharType="begin"/>
            </w:r>
            <w:r>
              <w:instrText xml:space="preserve"> PAGEREF _Toc136981075 \h </w:instrText>
            </w:r>
            <w:r>
              <w:fldChar w:fldCharType="separate"/>
            </w:r>
            <w:r>
              <w:t>42</w:t>
            </w:r>
            <w:r>
              <w:fldChar w:fldCharType="end"/>
            </w:r>
          </w:hyperlink>
        </w:p>
        <w:p w14:paraId="70149E08"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76" w:history="1">
            <w:r>
              <w:rPr>
                <w:rStyle w:val="af5"/>
              </w:rPr>
              <w:t>2.3.4 Hand Function Assessment Tool</w:t>
            </w:r>
            <w:r>
              <w:tab/>
            </w:r>
            <w:r>
              <w:fldChar w:fldCharType="begin"/>
            </w:r>
            <w:r>
              <w:instrText xml:space="preserve"> PAGEREF _Toc136981076 \h </w:instrText>
            </w:r>
            <w:r>
              <w:fldChar w:fldCharType="separate"/>
            </w:r>
            <w:r>
              <w:t>46</w:t>
            </w:r>
            <w:r>
              <w:fldChar w:fldCharType="end"/>
            </w:r>
          </w:hyperlink>
        </w:p>
        <w:p w14:paraId="61FF9117"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77" w:history="1">
            <w:r>
              <w:rPr>
                <w:rStyle w:val="af5"/>
              </w:rPr>
              <w:t>2.3.5 Brain Area Activity Measurement</w:t>
            </w:r>
            <w:r>
              <w:tab/>
            </w:r>
            <w:r>
              <w:fldChar w:fldCharType="begin"/>
            </w:r>
            <w:r>
              <w:instrText xml:space="preserve"> PAGEREF _Toc136981077 \h </w:instrText>
            </w:r>
            <w:r>
              <w:fldChar w:fldCharType="separate"/>
            </w:r>
            <w:r>
              <w:t>51</w:t>
            </w:r>
            <w:r>
              <w:fldChar w:fldCharType="end"/>
            </w:r>
          </w:hyperlink>
        </w:p>
        <w:p w14:paraId="246E1239"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81078" w:history="1">
            <w:r>
              <w:rPr>
                <w:rStyle w:val="af5"/>
              </w:rPr>
              <w:t>Chapter 3 Result and Conclusion</w:t>
            </w:r>
            <w:r>
              <w:tab/>
            </w:r>
            <w:r>
              <w:fldChar w:fldCharType="begin"/>
            </w:r>
            <w:r>
              <w:instrText xml:space="preserve"> PAGEREF _Toc136981078 \h </w:instrText>
            </w:r>
            <w:r>
              <w:fldChar w:fldCharType="separate"/>
            </w:r>
            <w:r>
              <w:t>54</w:t>
            </w:r>
            <w:r>
              <w:fldChar w:fldCharType="end"/>
            </w:r>
          </w:hyperlink>
        </w:p>
        <w:p w14:paraId="2DBDD9A4"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79" w:history="1">
            <w:r>
              <w:rPr>
                <w:rStyle w:val="af5"/>
              </w:rPr>
              <w:t>3.1 RESULT AND COMPARISION</w:t>
            </w:r>
            <w:r>
              <w:tab/>
            </w:r>
            <w:r>
              <w:fldChar w:fldCharType="begin"/>
            </w:r>
            <w:r>
              <w:instrText xml:space="preserve"> PAGEREF _Toc136981079 \h </w:instrText>
            </w:r>
            <w:r>
              <w:fldChar w:fldCharType="separate"/>
            </w:r>
            <w:r>
              <w:t>54</w:t>
            </w:r>
            <w:r>
              <w:fldChar w:fldCharType="end"/>
            </w:r>
          </w:hyperlink>
        </w:p>
        <w:p w14:paraId="6753469C"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80" w:history="1">
            <w:r>
              <w:rPr>
                <w:rStyle w:val="af5"/>
              </w:rPr>
              <w:t>3.1.1 Subjects</w:t>
            </w:r>
            <w:r>
              <w:tab/>
            </w:r>
            <w:r>
              <w:fldChar w:fldCharType="begin"/>
            </w:r>
            <w:r>
              <w:instrText xml:space="preserve"> PAGEREF _Toc136981080 \h </w:instrText>
            </w:r>
            <w:r>
              <w:fldChar w:fldCharType="separate"/>
            </w:r>
            <w:r>
              <w:t>54</w:t>
            </w:r>
            <w:r>
              <w:fldChar w:fldCharType="end"/>
            </w:r>
          </w:hyperlink>
        </w:p>
        <w:p w14:paraId="00C8CD4E"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81" w:history="1">
            <w:r>
              <w:rPr>
                <w:rStyle w:val="af5"/>
              </w:rPr>
              <w:t>3.1.2 Hand Function Evaluation</w:t>
            </w:r>
            <w:r>
              <w:tab/>
            </w:r>
            <w:r>
              <w:fldChar w:fldCharType="begin"/>
            </w:r>
            <w:r>
              <w:instrText xml:space="preserve"> PAGEREF _Toc136981081 \h </w:instrText>
            </w:r>
            <w:r>
              <w:fldChar w:fldCharType="separate"/>
            </w:r>
            <w:r>
              <w:t>54</w:t>
            </w:r>
            <w:r>
              <w:fldChar w:fldCharType="end"/>
            </w:r>
          </w:hyperlink>
        </w:p>
        <w:p w14:paraId="3278DBC4"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82" w:history="1">
            <w:r>
              <w:rPr>
                <w:rStyle w:val="af5"/>
                <w:rFonts w:eastAsia="新細明體"/>
              </w:rPr>
              <w:t>3.1.3 fNIRS Result of ROI</w:t>
            </w:r>
            <w:r>
              <w:tab/>
            </w:r>
            <w:r>
              <w:fldChar w:fldCharType="begin"/>
            </w:r>
            <w:r>
              <w:instrText xml:space="preserve"> PAGEREF _Toc136981082 \h </w:instrText>
            </w:r>
            <w:r>
              <w:fldChar w:fldCharType="separate"/>
            </w:r>
            <w:r>
              <w:t>60</w:t>
            </w:r>
            <w:r>
              <w:fldChar w:fldCharType="end"/>
            </w:r>
          </w:hyperlink>
        </w:p>
        <w:p w14:paraId="6193AB0B"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83" w:history="1">
            <w:r>
              <w:rPr>
                <w:rStyle w:val="af5"/>
                <w:rFonts w:eastAsia="新細明體"/>
              </w:rPr>
              <w:t>3.2 RESESRCHER PERSPECTIVE</w:t>
            </w:r>
            <w:r>
              <w:tab/>
            </w:r>
            <w:r>
              <w:fldChar w:fldCharType="begin"/>
            </w:r>
            <w:r>
              <w:instrText xml:space="preserve"> PAGEREF _Toc136981083 \h </w:instrText>
            </w:r>
            <w:r>
              <w:fldChar w:fldCharType="separate"/>
            </w:r>
            <w:r>
              <w:t>63</w:t>
            </w:r>
            <w:r>
              <w:fldChar w:fldCharType="end"/>
            </w:r>
          </w:hyperlink>
        </w:p>
        <w:p w14:paraId="7915BD37"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84" w:history="1">
            <w:r>
              <w:rPr>
                <w:rStyle w:val="af5"/>
              </w:rPr>
              <w:t>3.2.1 Discussion</w:t>
            </w:r>
            <w:r>
              <w:tab/>
            </w:r>
            <w:r>
              <w:fldChar w:fldCharType="begin"/>
            </w:r>
            <w:r>
              <w:instrText xml:space="preserve"> PAGEREF _Toc136981084 \h </w:instrText>
            </w:r>
            <w:r>
              <w:fldChar w:fldCharType="separate"/>
            </w:r>
            <w:r>
              <w:t>63</w:t>
            </w:r>
            <w:r>
              <w:fldChar w:fldCharType="end"/>
            </w:r>
          </w:hyperlink>
        </w:p>
        <w:p w14:paraId="5208E502"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85" w:history="1">
            <w:r>
              <w:rPr>
                <w:rStyle w:val="af5"/>
              </w:rPr>
              <w:t>3.2.2 Conclusion: ARMT Potential on Stroke Rehabilitation</w:t>
            </w:r>
            <w:r>
              <w:tab/>
            </w:r>
            <w:r>
              <w:fldChar w:fldCharType="begin"/>
            </w:r>
            <w:r>
              <w:instrText xml:space="preserve"> PAGEREF _Toc136981085 \h </w:instrText>
            </w:r>
            <w:r>
              <w:fldChar w:fldCharType="separate"/>
            </w:r>
            <w:r>
              <w:t>66</w:t>
            </w:r>
            <w:r>
              <w:fldChar w:fldCharType="end"/>
            </w:r>
          </w:hyperlink>
        </w:p>
        <w:p w14:paraId="3A466BA6"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86" w:history="1">
            <w:r>
              <w:rPr>
                <w:rStyle w:val="af5"/>
              </w:rPr>
              <w:t>3.2.3 Limitation</w:t>
            </w:r>
            <w:r>
              <w:tab/>
            </w:r>
            <w:r>
              <w:fldChar w:fldCharType="begin"/>
            </w:r>
            <w:r>
              <w:instrText xml:space="preserve"> PAGEREF _Toc136981086 \h </w:instrText>
            </w:r>
            <w:r>
              <w:fldChar w:fldCharType="separate"/>
            </w:r>
            <w:r>
              <w:t>66</w:t>
            </w:r>
            <w:r>
              <w:fldChar w:fldCharType="end"/>
            </w:r>
          </w:hyperlink>
        </w:p>
        <w:p w14:paraId="3A9C84B0"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87" w:history="1">
            <w:r>
              <w:rPr>
                <w:rStyle w:val="af5"/>
              </w:rPr>
              <w:t>3.2.4 Future Work</w:t>
            </w:r>
            <w:r>
              <w:tab/>
            </w:r>
            <w:r>
              <w:fldChar w:fldCharType="begin"/>
            </w:r>
            <w:r>
              <w:instrText xml:space="preserve"> PAGEREF _Toc136981087 \h </w:instrText>
            </w:r>
            <w:r>
              <w:fldChar w:fldCharType="separate"/>
            </w:r>
            <w:r>
              <w:t>67</w:t>
            </w:r>
            <w:r>
              <w:fldChar w:fldCharType="end"/>
            </w:r>
          </w:hyperlink>
        </w:p>
        <w:p w14:paraId="219B356C" w14:textId="77777777" w:rsidR="00FF23D6" w:rsidRDefault="00000000">
          <w:pPr>
            <w:pStyle w:val="20"/>
            <w:tabs>
              <w:tab w:val="right" w:leader="dot" w:pos="8296"/>
            </w:tabs>
            <w:ind w:left="480" w:firstLineChars="0" w:firstLine="0"/>
            <w:rPr>
              <w:rFonts w:asciiTheme="minorHAnsi" w:eastAsiaTheme="minorEastAsia" w:hAnsiTheme="minorHAnsi" w:cstheme="minorBidi"/>
              <w:kern w:val="2"/>
              <w:szCs w:val="22"/>
              <w14:ligatures w14:val="standardContextual"/>
            </w:rPr>
          </w:pPr>
          <w:hyperlink w:anchor="_Toc136981088" w:history="1">
            <w:r>
              <w:rPr>
                <w:rStyle w:val="af5"/>
                <w:rFonts w:eastAsia="新細明體"/>
              </w:rPr>
              <w:t>References</w:t>
            </w:r>
            <w:r>
              <w:tab/>
            </w:r>
            <w:r>
              <w:fldChar w:fldCharType="begin"/>
            </w:r>
            <w:r>
              <w:instrText xml:space="preserve"> PAGEREF _Toc136981088 \h </w:instrText>
            </w:r>
            <w:r>
              <w:fldChar w:fldCharType="separate"/>
            </w:r>
            <w:r>
              <w:t>69</w:t>
            </w:r>
            <w:r>
              <w:fldChar w:fldCharType="end"/>
            </w:r>
          </w:hyperlink>
        </w:p>
        <w:p w14:paraId="5A5D2FC6" w14:textId="77777777" w:rsidR="00FF23D6" w:rsidRDefault="00000000">
          <w:pPr>
            <w:pStyle w:val="1"/>
            <w:spacing w:line="360" w:lineRule="auto"/>
            <w:jc w:val="both"/>
            <w:rPr>
              <w:u w:val="single"/>
            </w:rPr>
          </w:pPr>
          <w:r>
            <w:rPr>
              <w:sz w:val="24"/>
              <w:szCs w:val="24"/>
              <w:u w:val="single"/>
            </w:rPr>
            <w:fldChar w:fldCharType="end"/>
          </w:r>
        </w:p>
      </w:sdtContent>
    </w:sdt>
    <w:p w14:paraId="43FE99F8" w14:textId="77777777" w:rsidR="00FF23D6" w:rsidRDefault="00000000">
      <w:pPr>
        <w:spacing w:line="240" w:lineRule="auto"/>
        <w:ind w:firstLine="480"/>
        <w:jc w:val="left"/>
        <w:rPr>
          <w:b/>
          <w:bCs/>
          <w:kern w:val="44"/>
          <w:sz w:val="40"/>
          <w:szCs w:val="44"/>
        </w:rPr>
      </w:pPr>
      <w:r>
        <w:br w:type="page"/>
      </w:r>
    </w:p>
    <w:p w14:paraId="19658D2C" w14:textId="77777777" w:rsidR="00FF23D6" w:rsidRDefault="00000000">
      <w:pPr>
        <w:pStyle w:val="1"/>
        <w:jc w:val="center"/>
        <w:rPr>
          <w:rFonts w:eastAsia="新細明體"/>
        </w:rPr>
      </w:pPr>
      <w:bookmarkStart w:id="10" w:name="_Toc136981042"/>
      <w:r>
        <w:rPr>
          <w:rFonts w:eastAsia="新細明體" w:hint="eastAsia"/>
        </w:rPr>
        <w:lastRenderedPageBreak/>
        <w:t>L</w:t>
      </w:r>
      <w:r>
        <w:rPr>
          <w:rFonts w:eastAsia="新細明體"/>
        </w:rPr>
        <w:t>ist of Tables</w:t>
      </w:r>
      <w:bookmarkEnd w:id="10"/>
    </w:p>
    <w:p w14:paraId="67E58ECC"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r>
        <w:rPr>
          <w:rFonts w:eastAsia="新細明體"/>
        </w:rPr>
        <w:fldChar w:fldCharType="begin"/>
      </w:r>
      <w:r>
        <w:rPr>
          <w:rFonts w:eastAsia="新細明體"/>
        </w:rPr>
        <w:instrText xml:space="preserve"> TOC \h \z \t "Table Type,1" </w:instrText>
      </w:r>
      <w:r>
        <w:rPr>
          <w:rFonts w:eastAsia="新細明體"/>
        </w:rPr>
        <w:fldChar w:fldCharType="separate"/>
      </w:r>
      <w:hyperlink w:anchor="_Toc136968060" w:history="1">
        <w:r>
          <w:rPr>
            <w:rStyle w:val="af5"/>
          </w:rPr>
          <w:t>Table 1 All models that can be equipped with ARMT</w:t>
        </w:r>
        <w:r>
          <w:tab/>
        </w:r>
        <w:r>
          <w:fldChar w:fldCharType="begin"/>
        </w:r>
        <w:r>
          <w:instrText xml:space="preserve"> PAGEREF _Toc136968060 \h </w:instrText>
        </w:r>
        <w:r>
          <w:fldChar w:fldCharType="separate"/>
        </w:r>
        <w:r>
          <w:t>18</w:t>
        </w:r>
        <w:r>
          <w:fldChar w:fldCharType="end"/>
        </w:r>
      </w:hyperlink>
    </w:p>
    <w:p w14:paraId="6CA422B1"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68061" w:history="1">
        <w:r>
          <w:rPr>
            <w:rStyle w:val="af5"/>
          </w:rPr>
          <w:t xml:space="preserve">Table 2 Comparison of custom </w:t>
        </w:r>
        <w:r>
          <w:rPr>
            <w:rStyle w:val="af5"/>
            <w:rFonts w:eastAsia="新細明體"/>
          </w:rPr>
          <w:t xml:space="preserve">model </w:t>
        </w:r>
        <w:r>
          <w:rPr>
            <w:rStyle w:val="af5"/>
          </w:rPr>
          <w:t>and official human body segmentation model</w:t>
        </w:r>
        <w:r>
          <w:tab/>
        </w:r>
        <w:r>
          <w:fldChar w:fldCharType="begin"/>
        </w:r>
        <w:r>
          <w:instrText xml:space="preserve"> PAGEREF _Toc136968061 \h </w:instrText>
        </w:r>
        <w:r>
          <w:fldChar w:fldCharType="separate"/>
        </w:r>
        <w:r>
          <w:t>37</w:t>
        </w:r>
        <w:r>
          <w:fldChar w:fldCharType="end"/>
        </w:r>
      </w:hyperlink>
    </w:p>
    <w:p w14:paraId="6FD3C06E"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68062" w:history="1">
        <w:r>
          <w:rPr>
            <w:rStyle w:val="af5"/>
            <w:rFonts w:eastAsia="新細明體"/>
          </w:rPr>
          <w:t>Table 3. Additional information for clinical subjects</w:t>
        </w:r>
        <w:r>
          <w:tab/>
        </w:r>
        <w:r>
          <w:fldChar w:fldCharType="begin"/>
        </w:r>
        <w:r>
          <w:instrText xml:space="preserve"> PAGEREF _Toc136968062 \h </w:instrText>
        </w:r>
        <w:r>
          <w:fldChar w:fldCharType="separate"/>
        </w:r>
        <w:r>
          <w:t>40</w:t>
        </w:r>
        <w:r>
          <w:fldChar w:fldCharType="end"/>
        </w:r>
      </w:hyperlink>
    </w:p>
    <w:p w14:paraId="298A3DF7"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68063" w:history="1">
        <w:r>
          <w:rPr>
            <w:rStyle w:val="af5"/>
            <w:rFonts w:eastAsia="新細明體"/>
          </w:rPr>
          <w:t>Table 4 The motor task in the last 20 minutes of the intervention experiment</w:t>
        </w:r>
        <w:r>
          <w:tab/>
        </w:r>
        <w:r>
          <w:fldChar w:fldCharType="begin"/>
        </w:r>
        <w:r>
          <w:instrText xml:space="preserve"> PAGEREF _Toc136968063 \h </w:instrText>
        </w:r>
        <w:r>
          <w:fldChar w:fldCharType="separate"/>
        </w:r>
        <w:r>
          <w:t>45</w:t>
        </w:r>
        <w:r>
          <w:fldChar w:fldCharType="end"/>
        </w:r>
      </w:hyperlink>
    </w:p>
    <w:p w14:paraId="3777E5E7"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68064" w:history="1">
        <w:r>
          <w:rPr>
            <w:rStyle w:val="af5"/>
            <w:rFonts w:eastAsia="新細明體"/>
          </w:rPr>
          <w:t>Table 5 The content of the upper limb tests</w:t>
        </w:r>
        <w:r>
          <w:tab/>
        </w:r>
        <w:r>
          <w:fldChar w:fldCharType="begin"/>
        </w:r>
        <w:r>
          <w:instrText xml:space="preserve"> PAGEREF _Toc136968064 \h </w:instrText>
        </w:r>
        <w:r>
          <w:fldChar w:fldCharType="separate"/>
        </w:r>
        <w:r>
          <w:t>46</w:t>
        </w:r>
        <w:r>
          <w:fldChar w:fldCharType="end"/>
        </w:r>
      </w:hyperlink>
    </w:p>
    <w:p w14:paraId="0DBB991A"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68065" w:history="1">
        <w:r>
          <w:rPr>
            <w:rStyle w:val="af5"/>
          </w:rPr>
          <w:t>Table 6. The number of statistical samples for the interventional experiment</w:t>
        </w:r>
        <w:r>
          <w:tab/>
        </w:r>
        <w:r>
          <w:fldChar w:fldCharType="begin"/>
        </w:r>
        <w:r>
          <w:instrText xml:space="preserve"> PAGEREF _Toc136968065 \h </w:instrText>
        </w:r>
        <w:r>
          <w:fldChar w:fldCharType="separate"/>
        </w:r>
        <w:r>
          <w:t>54</w:t>
        </w:r>
        <w:r>
          <w:fldChar w:fldCharType="end"/>
        </w:r>
      </w:hyperlink>
    </w:p>
    <w:p w14:paraId="70ED272D"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68066" w:history="1">
        <w:r>
          <w:rPr>
            <w:rStyle w:val="af5"/>
            <w:lang w:val="es-ES"/>
          </w:rPr>
          <w:t xml:space="preserve">Table </w:t>
        </w:r>
        <w:r>
          <w:rPr>
            <w:rStyle w:val="af5"/>
            <w:rFonts w:eastAsia="新細明體"/>
          </w:rPr>
          <w:t>7</w:t>
        </w:r>
        <w:r>
          <w:rPr>
            <w:rStyle w:val="af5"/>
            <w:lang w:val="es-ES"/>
          </w:rPr>
          <w:t>.</w:t>
        </w:r>
        <w:r>
          <w:rPr>
            <w:rStyle w:val="af5"/>
            <w:rFonts w:eastAsia="新細明體"/>
          </w:rPr>
          <w:t>1.</w:t>
        </w:r>
        <w:r>
          <w:rPr>
            <w:rStyle w:val="af5"/>
            <w:lang w:val="es-ES"/>
          </w:rPr>
          <w:t xml:space="preserve"> The outcome measures in each assessment scale.</w:t>
        </w:r>
        <w:r>
          <w:tab/>
        </w:r>
        <w:r>
          <w:fldChar w:fldCharType="begin"/>
        </w:r>
        <w:r>
          <w:instrText xml:space="preserve"> PAGEREF _Toc136968066 \h </w:instrText>
        </w:r>
        <w:r>
          <w:fldChar w:fldCharType="separate"/>
        </w:r>
        <w:r>
          <w:t>55</w:t>
        </w:r>
        <w:r>
          <w:fldChar w:fldCharType="end"/>
        </w:r>
      </w:hyperlink>
    </w:p>
    <w:p w14:paraId="5504D40B"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68067" w:history="1">
        <w:r>
          <w:rPr>
            <w:rStyle w:val="af5"/>
            <w:lang w:val="es-ES"/>
          </w:rPr>
          <w:t xml:space="preserve">Table </w:t>
        </w:r>
        <w:r>
          <w:rPr>
            <w:rStyle w:val="af5"/>
            <w:rFonts w:eastAsia="新細明體"/>
          </w:rPr>
          <w:t>7.2</w:t>
        </w:r>
        <w:r>
          <w:rPr>
            <w:rStyle w:val="af5"/>
            <w:lang w:val="es-ES"/>
          </w:rPr>
          <w:t xml:space="preserve">. </w:t>
        </w:r>
        <w:r>
          <w:rPr>
            <w:rStyle w:val="af5"/>
            <w:rFonts w:eastAsia="新細明體"/>
          </w:rPr>
          <w:t>P value of p</w:t>
        </w:r>
        <w:r>
          <w:rPr>
            <w:rStyle w:val="af5"/>
            <w:lang w:val="es-ES"/>
          </w:rPr>
          <w:t xml:space="preserve">airwise comparison </w:t>
        </w:r>
        <w:r>
          <w:rPr>
            <w:rStyle w:val="af5"/>
            <w:rFonts w:eastAsia="新細明體"/>
          </w:rPr>
          <w:t>in</w:t>
        </w:r>
        <w:r>
          <w:rPr>
            <w:rStyle w:val="af5"/>
            <w:lang w:val="es-ES"/>
          </w:rPr>
          <w:t xml:space="preserve"> three conditions</w:t>
        </w:r>
        <w:r>
          <w:tab/>
        </w:r>
        <w:r>
          <w:fldChar w:fldCharType="begin"/>
        </w:r>
        <w:r>
          <w:instrText xml:space="preserve"> PAGEREF _Toc136968067 \h </w:instrText>
        </w:r>
        <w:r>
          <w:fldChar w:fldCharType="separate"/>
        </w:r>
        <w:r>
          <w:t>56</w:t>
        </w:r>
        <w:r>
          <w:fldChar w:fldCharType="end"/>
        </w:r>
      </w:hyperlink>
    </w:p>
    <w:p w14:paraId="35479D03"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68068" w:history="1">
        <w:r>
          <w:rPr>
            <w:rStyle w:val="af5"/>
          </w:rPr>
          <w:t>Table 8.1. Beta value of fNIRS GLM regression</w:t>
        </w:r>
        <w:r>
          <w:tab/>
        </w:r>
        <w:r>
          <w:fldChar w:fldCharType="begin"/>
        </w:r>
        <w:r>
          <w:instrText xml:space="preserve"> PAGEREF _Toc136968068 \h </w:instrText>
        </w:r>
        <w:r>
          <w:fldChar w:fldCharType="separate"/>
        </w:r>
        <w:r>
          <w:t>62</w:t>
        </w:r>
        <w:r>
          <w:fldChar w:fldCharType="end"/>
        </w:r>
      </w:hyperlink>
    </w:p>
    <w:p w14:paraId="175F4EF7"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68069" w:history="1">
        <w:r>
          <w:rPr>
            <w:rStyle w:val="af5"/>
          </w:rPr>
          <w:t>Table 8.2. P value in each condition of fNIRS GLM regression</w:t>
        </w:r>
        <w:r>
          <w:tab/>
        </w:r>
        <w:r>
          <w:fldChar w:fldCharType="begin"/>
        </w:r>
        <w:r>
          <w:instrText xml:space="preserve"> PAGEREF _Toc136968069 \h </w:instrText>
        </w:r>
        <w:r>
          <w:fldChar w:fldCharType="separate"/>
        </w:r>
        <w:r>
          <w:t>62</w:t>
        </w:r>
        <w:r>
          <w:fldChar w:fldCharType="end"/>
        </w:r>
      </w:hyperlink>
    </w:p>
    <w:p w14:paraId="3E650929" w14:textId="77777777" w:rsidR="00FF23D6" w:rsidRDefault="00000000">
      <w:pPr>
        <w:ind w:firstLineChars="0" w:firstLine="0"/>
        <w:rPr>
          <w:rFonts w:eastAsia="新細明體"/>
        </w:rPr>
      </w:pPr>
      <w:r>
        <w:rPr>
          <w:rFonts w:eastAsia="新細明體"/>
        </w:rPr>
        <w:fldChar w:fldCharType="end"/>
      </w:r>
    </w:p>
    <w:p w14:paraId="451D42E9" w14:textId="77777777" w:rsidR="00FF23D6" w:rsidRDefault="00000000">
      <w:pPr>
        <w:spacing w:line="240" w:lineRule="auto"/>
        <w:ind w:firstLine="480"/>
        <w:jc w:val="left"/>
        <w:rPr>
          <w:rFonts w:eastAsia="新細明體"/>
        </w:rPr>
      </w:pPr>
      <w:r>
        <w:rPr>
          <w:rFonts w:eastAsia="新細明體"/>
        </w:rPr>
        <w:br w:type="page"/>
      </w:r>
    </w:p>
    <w:p w14:paraId="0E9CB665" w14:textId="77777777" w:rsidR="00FF23D6" w:rsidRDefault="00000000">
      <w:pPr>
        <w:pStyle w:val="1"/>
        <w:jc w:val="center"/>
        <w:rPr>
          <w:rFonts w:eastAsia="新細明體"/>
        </w:rPr>
      </w:pPr>
      <w:bookmarkStart w:id="11" w:name="_Toc136981043"/>
      <w:r>
        <w:rPr>
          <w:rFonts w:eastAsia="新細明體" w:hint="eastAsia"/>
        </w:rPr>
        <w:lastRenderedPageBreak/>
        <w:t>L</w:t>
      </w:r>
      <w:r>
        <w:rPr>
          <w:rFonts w:eastAsia="新細明體"/>
        </w:rPr>
        <w:t>ist of Figures</w:t>
      </w:r>
      <w:bookmarkEnd w:id="11"/>
    </w:p>
    <w:p w14:paraId="2D0DFAB0"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r>
        <w:rPr>
          <w:rFonts w:eastAsia="新細明體"/>
        </w:rPr>
        <w:fldChar w:fldCharType="begin"/>
      </w:r>
      <w:r>
        <w:rPr>
          <w:rFonts w:eastAsia="新細明體"/>
        </w:rPr>
        <w:instrText xml:space="preserve"> TOC \h \z \t "Figure Type,1" </w:instrText>
      </w:r>
      <w:r>
        <w:rPr>
          <w:rFonts w:eastAsia="新細明體"/>
        </w:rPr>
        <w:fldChar w:fldCharType="separate"/>
      </w:r>
      <w:hyperlink w:anchor="_Toc136972733" w:history="1">
        <w:r>
          <w:rPr>
            <w:rStyle w:val="af5"/>
          </w:rPr>
          <w:t>Figure 1 Preview of ARMT</w:t>
        </w:r>
        <w:r>
          <w:tab/>
        </w:r>
        <w:r>
          <w:fldChar w:fldCharType="begin"/>
        </w:r>
        <w:r>
          <w:instrText xml:space="preserve"> PAGEREF _Toc136972733 \h </w:instrText>
        </w:r>
        <w:r>
          <w:fldChar w:fldCharType="separate"/>
        </w:r>
        <w:r>
          <w:t>18</w:t>
        </w:r>
        <w:r>
          <w:fldChar w:fldCharType="end"/>
        </w:r>
      </w:hyperlink>
    </w:p>
    <w:p w14:paraId="0C56FC0C"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34" w:history="1">
        <w:r>
          <w:rPr>
            <w:rStyle w:val="af5"/>
          </w:rPr>
          <w:t>Figure 2 ARMT System Architecture</w:t>
        </w:r>
        <w:r>
          <w:tab/>
        </w:r>
        <w:r>
          <w:fldChar w:fldCharType="begin"/>
        </w:r>
        <w:r>
          <w:instrText xml:space="preserve"> PAGEREF _Toc136972734 \h </w:instrText>
        </w:r>
        <w:r>
          <w:fldChar w:fldCharType="separate"/>
        </w:r>
        <w:r>
          <w:t>20</w:t>
        </w:r>
        <w:r>
          <w:fldChar w:fldCharType="end"/>
        </w:r>
      </w:hyperlink>
    </w:p>
    <w:p w14:paraId="000FFE21"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35" w:history="1">
        <w:r>
          <w:rPr>
            <w:rStyle w:val="af5"/>
          </w:rPr>
          <w:t>Figure 3 Twenty-one hand Landmarks in Vision Framework</w:t>
        </w:r>
        <w:r>
          <w:tab/>
        </w:r>
        <w:r>
          <w:fldChar w:fldCharType="begin"/>
        </w:r>
        <w:r>
          <w:instrText xml:space="preserve"> PAGEREF _Toc136972735 \h </w:instrText>
        </w:r>
        <w:r>
          <w:fldChar w:fldCharType="separate"/>
        </w:r>
        <w:r>
          <w:t>22</w:t>
        </w:r>
        <w:r>
          <w:fldChar w:fldCharType="end"/>
        </w:r>
      </w:hyperlink>
    </w:p>
    <w:p w14:paraId="0094DA16"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36" w:history="1">
        <w:r>
          <w:rPr>
            <w:rStyle w:val="af5"/>
          </w:rPr>
          <w:t>Figure 4 Ideal pinhole camera model</w:t>
        </w:r>
        <w:r>
          <w:tab/>
        </w:r>
        <w:r>
          <w:fldChar w:fldCharType="begin"/>
        </w:r>
        <w:r>
          <w:instrText xml:space="preserve"> PAGEREF _Toc136972736 \h </w:instrText>
        </w:r>
        <w:r>
          <w:fldChar w:fldCharType="separate"/>
        </w:r>
        <w:r>
          <w:t>23</w:t>
        </w:r>
        <w:r>
          <w:fldChar w:fldCharType="end"/>
        </w:r>
      </w:hyperlink>
    </w:p>
    <w:p w14:paraId="697F23E8"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37" w:history="1">
        <w:r>
          <w:rPr>
            <w:rStyle w:val="af5"/>
          </w:rPr>
          <w:t>Figure 5 The relationship between distance Z and disparity</w:t>
        </w:r>
        <w:r>
          <w:tab/>
        </w:r>
        <w:r>
          <w:fldChar w:fldCharType="begin"/>
        </w:r>
        <w:r>
          <w:instrText xml:space="preserve"> PAGEREF _Toc136972737 \h </w:instrText>
        </w:r>
        <w:r>
          <w:fldChar w:fldCharType="separate"/>
        </w:r>
        <w:r>
          <w:t>24</w:t>
        </w:r>
        <w:r>
          <w:fldChar w:fldCharType="end"/>
        </w:r>
      </w:hyperlink>
    </w:p>
    <w:p w14:paraId="4D915F54"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38" w:history="1">
        <w:r>
          <w:rPr>
            <w:rStyle w:val="af5"/>
          </w:rPr>
          <w:t>Figure 6 Depth detection resulting image</w:t>
        </w:r>
        <w:r>
          <w:tab/>
        </w:r>
        <w:r>
          <w:fldChar w:fldCharType="begin"/>
        </w:r>
        <w:r>
          <w:instrText xml:space="preserve"> PAGEREF _Toc136972738 \h </w:instrText>
        </w:r>
        <w:r>
          <w:fldChar w:fldCharType="separate"/>
        </w:r>
        <w:r>
          <w:t>24</w:t>
        </w:r>
        <w:r>
          <w:fldChar w:fldCharType="end"/>
        </w:r>
      </w:hyperlink>
    </w:p>
    <w:p w14:paraId="5D02F899"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39" w:history="1">
        <w:r>
          <w:rPr>
            <w:rStyle w:val="af5"/>
          </w:rPr>
          <w:t>Figure 7 System diagram for ARMT 3D hand joints reconstruction approach</w:t>
        </w:r>
        <w:r>
          <w:tab/>
        </w:r>
        <w:r>
          <w:fldChar w:fldCharType="begin"/>
        </w:r>
        <w:r>
          <w:instrText xml:space="preserve"> PAGEREF _Toc136972739 \h </w:instrText>
        </w:r>
        <w:r>
          <w:fldChar w:fldCharType="separate"/>
        </w:r>
        <w:r>
          <w:t>25</w:t>
        </w:r>
        <w:r>
          <w:fldChar w:fldCharType="end"/>
        </w:r>
      </w:hyperlink>
    </w:p>
    <w:p w14:paraId="5607F2AD"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40" w:history="1">
        <w:r>
          <w:rPr>
            <w:rStyle w:val="af5"/>
          </w:rPr>
          <w:t>Figure 8 Defects of ARMT depth estimation</w:t>
        </w:r>
        <w:r>
          <w:tab/>
        </w:r>
        <w:r>
          <w:fldChar w:fldCharType="begin"/>
        </w:r>
        <w:r>
          <w:instrText xml:space="preserve"> PAGEREF _Toc136972740 \h </w:instrText>
        </w:r>
        <w:r>
          <w:fldChar w:fldCharType="separate"/>
        </w:r>
        <w:r>
          <w:t>26</w:t>
        </w:r>
        <w:r>
          <w:fldChar w:fldCharType="end"/>
        </w:r>
      </w:hyperlink>
    </w:p>
    <w:p w14:paraId="09F5C2AC"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41" w:history="1">
        <w:r>
          <w:rPr>
            <w:rStyle w:val="af5"/>
          </w:rPr>
          <w:t>Figure 9 Common applications of deep learning in machine vision</w:t>
        </w:r>
        <w:r>
          <w:tab/>
        </w:r>
        <w:r>
          <w:fldChar w:fldCharType="begin"/>
        </w:r>
        <w:r>
          <w:instrText xml:space="preserve"> PAGEREF _Toc136972741 \h </w:instrText>
        </w:r>
        <w:r>
          <w:fldChar w:fldCharType="separate"/>
        </w:r>
        <w:r>
          <w:t>27</w:t>
        </w:r>
        <w:r>
          <w:fldChar w:fldCharType="end"/>
        </w:r>
      </w:hyperlink>
    </w:p>
    <w:p w14:paraId="343A0292"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42" w:history="1">
        <w:r>
          <w:rPr>
            <w:rStyle w:val="af5"/>
            <w:rFonts w:eastAsia="新細明體"/>
          </w:rPr>
          <w:t>Figure 10 EgoHands image source containing hand contour masks</w:t>
        </w:r>
        <w:r>
          <w:tab/>
        </w:r>
        <w:r>
          <w:fldChar w:fldCharType="begin"/>
        </w:r>
        <w:r>
          <w:instrText xml:space="preserve"> PAGEREF _Toc136972742 \h </w:instrText>
        </w:r>
        <w:r>
          <w:fldChar w:fldCharType="separate"/>
        </w:r>
        <w:r>
          <w:t>29</w:t>
        </w:r>
        <w:r>
          <w:fldChar w:fldCharType="end"/>
        </w:r>
      </w:hyperlink>
    </w:p>
    <w:p w14:paraId="30817CD2"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43" w:history="1">
        <w:r>
          <w:rPr>
            <w:rStyle w:val="af5"/>
            <w:rFonts w:eastAsia="新細明體"/>
          </w:rPr>
          <w:t>Figure 11 Modified Unet architectures inspired by MobileNetV2</w:t>
        </w:r>
        <w:r>
          <w:tab/>
        </w:r>
        <w:r>
          <w:fldChar w:fldCharType="begin"/>
        </w:r>
        <w:r>
          <w:instrText xml:space="preserve"> PAGEREF _Toc136972743 \h </w:instrText>
        </w:r>
        <w:r>
          <w:fldChar w:fldCharType="separate"/>
        </w:r>
        <w:r>
          <w:t>30</w:t>
        </w:r>
        <w:r>
          <w:fldChar w:fldCharType="end"/>
        </w:r>
      </w:hyperlink>
    </w:p>
    <w:p w14:paraId="729E5FB3"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44" w:history="1">
        <w:r>
          <w:rPr>
            <w:rStyle w:val="af5"/>
          </w:rPr>
          <w:t>Figure 12 W</w:t>
        </w:r>
        <w:r>
          <w:rPr>
            <w:rStyle w:val="af5"/>
            <w:rFonts w:eastAsia="新細明體"/>
          </w:rPr>
          <w:t xml:space="preserve">hole </w:t>
        </w:r>
        <w:r>
          <w:rPr>
            <w:rStyle w:val="af5"/>
          </w:rPr>
          <w:t>structure of modified Unet with MobileNetV2 backbone</w:t>
        </w:r>
        <w:r>
          <w:tab/>
        </w:r>
        <w:r>
          <w:fldChar w:fldCharType="begin"/>
        </w:r>
        <w:r>
          <w:instrText xml:space="preserve"> PAGEREF _Toc136972744 \h </w:instrText>
        </w:r>
        <w:r>
          <w:fldChar w:fldCharType="separate"/>
        </w:r>
        <w:r>
          <w:t>31</w:t>
        </w:r>
        <w:r>
          <w:fldChar w:fldCharType="end"/>
        </w:r>
      </w:hyperlink>
    </w:p>
    <w:p w14:paraId="40CA46F2"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45" w:history="1">
        <w:r>
          <w:rPr>
            <w:rStyle w:val="af5"/>
            <w:rFonts w:eastAsia="新細明體"/>
          </w:rPr>
          <w:t>Figure 13 Deep learning training workflow</w:t>
        </w:r>
        <w:r>
          <w:tab/>
        </w:r>
        <w:r>
          <w:fldChar w:fldCharType="begin"/>
        </w:r>
        <w:r>
          <w:instrText xml:space="preserve"> PAGEREF _Toc136972745 \h </w:instrText>
        </w:r>
        <w:r>
          <w:fldChar w:fldCharType="separate"/>
        </w:r>
        <w:r>
          <w:t>31</w:t>
        </w:r>
        <w:r>
          <w:fldChar w:fldCharType="end"/>
        </w:r>
      </w:hyperlink>
    </w:p>
    <w:p w14:paraId="2B108190"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46" w:history="1">
        <w:r>
          <w:rPr>
            <w:rStyle w:val="af5"/>
            <w:rFonts w:eastAsia="新細明體"/>
          </w:rPr>
          <w:t>Figure 14 The training result of the modified Unet model</w:t>
        </w:r>
        <w:r>
          <w:tab/>
        </w:r>
        <w:r>
          <w:fldChar w:fldCharType="begin"/>
        </w:r>
        <w:r>
          <w:instrText xml:space="preserve"> PAGEREF _Toc136972746 \h </w:instrText>
        </w:r>
        <w:r>
          <w:fldChar w:fldCharType="separate"/>
        </w:r>
        <w:r>
          <w:t>33</w:t>
        </w:r>
        <w:r>
          <w:fldChar w:fldCharType="end"/>
        </w:r>
      </w:hyperlink>
    </w:p>
    <w:p w14:paraId="33474E60"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47" w:history="1">
        <w:r>
          <w:rPr>
            <w:rStyle w:val="af5"/>
            <w:rFonts w:eastAsia="新細明體"/>
          </w:rPr>
          <w:t>Figure 15 iOS Core ML model conversion workflow</w:t>
        </w:r>
        <w:r>
          <w:tab/>
        </w:r>
        <w:r>
          <w:fldChar w:fldCharType="begin"/>
        </w:r>
        <w:r>
          <w:instrText xml:space="preserve"> PAGEREF _Toc136972747 \h </w:instrText>
        </w:r>
        <w:r>
          <w:fldChar w:fldCharType="separate"/>
        </w:r>
        <w:r>
          <w:t>34</w:t>
        </w:r>
        <w:r>
          <w:fldChar w:fldCharType="end"/>
        </w:r>
      </w:hyperlink>
    </w:p>
    <w:p w14:paraId="51968347"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48" w:history="1">
        <w:r>
          <w:rPr>
            <w:rStyle w:val="af5"/>
            <w:rFonts w:eastAsia="新細明體"/>
          </w:rPr>
          <w:t>Figure 16 Multiple layers defined in GUI</w:t>
        </w:r>
        <w:r>
          <w:tab/>
        </w:r>
        <w:r>
          <w:fldChar w:fldCharType="begin"/>
        </w:r>
        <w:r>
          <w:instrText xml:space="preserve"> PAGEREF _Toc136972748 \h </w:instrText>
        </w:r>
        <w:r>
          <w:fldChar w:fldCharType="separate"/>
        </w:r>
        <w:r>
          <w:t>35</w:t>
        </w:r>
        <w:r>
          <w:fldChar w:fldCharType="end"/>
        </w:r>
      </w:hyperlink>
    </w:p>
    <w:p w14:paraId="163722CC"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49" w:history="1">
        <w:r>
          <w:rPr>
            <w:rStyle w:val="af5"/>
            <w:rFonts w:eastAsia="新細明體"/>
          </w:rPr>
          <w:t>Figure 17 System diagram for ARMT Hand Contour Approach</w:t>
        </w:r>
        <w:r>
          <w:tab/>
        </w:r>
        <w:r>
          <w:fldChar w:fldCharType="begin"/>
        </w:r>
        <w:r>
          <w:instrText xml:space="preserve"> PAGEREF _Toc136972749 \h </w:instrText>
        </w:r>
        <w:r>
          <w:fldChar w:fldCharType="separate"/>
        </w:r>
        <w:r>
          <w:t>35</w:t>
        </w:r>
        <w:r>
          <w:fldChar w:fldCharType="end"/>
        </w:r>
      </w:hyperlink>
    </w:p>
    <w:p w14:paraId="5C3EA414"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50" w:history="1">
        <w:r>
          <w:rPr>
            <w:rStyle w:val="af5"/>
            <w:rFonts w:eastAsia="新細明體"/>
          </w:rPr>
          <w:t>Figure 18 Limited ARMT application scenarios</w:t>
        </w:r>
        <w:r>
          <w:tab/>
        </w:r>
        <w:r>
          <w:fldChar w:fldCharType="begin"/>
        </w:r>
        <w:r>
          <w:instrText xml:space="preserve"> PAGEREF _Toc136972750 \h </w:instrText>
        </w:r>
        <w:r>
          <w:fldChar w:fldCharType="separate"/>
        </w:r>
        <w:r>
          <w:t>36</w:t>
        </w:r>
        <w:r>
          <w:fldChar w:fldCharType="end"/>
        </w:r>
      </w:hyperlink>
    </w:p>
    <w:p w14:paraId="6A298767"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51" w:history="1">
        <w:r>
          <w:rPr>
            <w:rStyle w:val="af5"/>
          </w:rPr>
          <w:t>Figure 19 The figure occlusion indication shown at the ARKit3 conference</w:t>
        </w:r>
        <w:r>
          <w:tab/>
        </w:r>
        <w:r>
          <w:fldChar w:fldCharType="begin"/>
        </w:r>
        <w:r>
          <w:instrText xml:space="preserve"> PAGEREF _Toc136972751 \h </w:instrText>
        </w:r>
        <w:r>
          <w:fldChar w:fldCharType="separate"/>
        </w:r>
        <w:r>
          <w:t>37</w:t>
        </w:r>
        <w:r>
          <w:fldChar w:fldCharType="end"/>
        </w:r>
      </w:hyperlink>
    </w:p>
    <w:p w14:paraId="563C6916"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52" w:history="1">
        <w:r>
          <w:rPr>
            <w:rStyle w:val="af5"/>
            <w:rFonts w:eastAsia="新細明體"/>
          </w:rPr>
          <w:t>Figure 20 System diagram for final version of ARMT system</w:t>
        </w:r>
        <w:r>
          <w:tab/>
        </w:r>
        <w:r>
          <w:fldChar w:fldCharType="begin"/>
        </w:r>
        <w:r>
          <w:instrText xml:space="preserve"> PAGEREF _Toc136972752 \h </w:instrText>
        </w:r>
        <w:r>
          <w:fldChar w:fldCharType="separate"/>
        </w:r>
        <w:r>
          <w:t>39</w:t>
        </w:r>
        <w:r>
          <w:fldChar w:fldCharType="end"/>
        </w:r>
      </w:hyperlink>
    </w:p>
    <w:p w14:paraId="669855B2"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53" w:history="1">
        <w:r>
          <w:rPr>
            <w:rStyle w:val="af5"/>
            <w:rFonts w:eastAsia="新細明體"/>
          </w:rPr>
          <w:t>Figure 21 Average component utilization shows in Xcode monitor</w:t>
        </w:r>
        <w:r>
          <w:tab/>
        </w:r>
        <w:r>
          <w:fldChar w:fldCharType="begin"/>
        </w:r>
        <w:r>
          <w:instrText xml:space="preserve"> PAGEREF _Toc136972753 \h </w:instrText>
        </w:r>
        <w:r>
          <w:fldChar w:fldCharType="separate"/>
        </w:r>
        <w:r>
          <w:t>39</w:t>
        </w:r>
        <w:r>
          <w:fldChar w:fldCharType="end"/>
        </w:r>
      </w:hyperlink>
    </w:p>
    <w:p w14:paraId="7D1C6C4C"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54" w:history="1">
        <w:r>
          <w:rPr>
            <w:rStyle w:val="af5"/>
            <w:rFonts w:eastAsia="新細明體"/>
          </w:rPr>
          <w:t>Figure 22 Flow chart of the clinical trial in healthy subjects</w:t>
        </w:r>
        <w:r>
          <w:tab/>
        </w:r>
        <w:r>
          <w:fldChar w:fldCharType="begin"/>
        </w:r>
        <w:r>
          <w:instrText xml:space="preserve"> PAGEREF _Toc136972754 \h </w:instrText>
        </w:r>
        <w:r>
          <w:fldChar w:fldCharType="separate"/>
        </w:r>
        <w:r>
          <w:t>42</w:t>
        </w:r>
        <w:r>
          <w:fldChar w:fldCharType="end"/>
        </w:r>
      </w:hyperlink>
    </w:p>
    <w:p w14:paraId="46738942"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55" w:history="1">
        <w:r>
          <w:rPr>
            <w:rStyle w:val="af5"/>
            <w:lang w:val="es-ES"/>
          </w:rPr>
          <w:t>Figure 2</w:t>
        </w:r>
        <w:r>
          <w:rPr>
            <w:rStyle w:val="af5"/>
            <w:rFonts w:eastAsia="新細明體"/>
          </w:rPr>
          <w:t>3</w:t>
        </w:r>
        <w:r>
          <w:rPr>
            <w:rStyle w:val="af5"/>
            <w:lang w:val="es-ES"/>
          </w:rPr>
          <w:t xml:space="preserve"> MT condition mirror box (left) and ARMT condition (right)</w:t>
        </w:r>
        <w:r>
          <w:tab/>
        </w:r>
        <w:r>
          <w:fldChar w:fldCharType="begin"/>
        </w:r>
        <w:r>
          <w:instrText xml:space="preserve"> PAGEREF _Toc136972755 \h </w:instrText>
        </w:r>
        <w:r>
          <w:fldChar w:fldCharType="separate"/>
        </w:r>
        <w:r>
          <w:t>43</w:t>
        </w:r>
        <w:r>
          <w:fldChar w:fldCharType="end"/>
        </w:r>
      </w:hyperlink>
    </w:p>
    <w:p w14:paraId="5965874F"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56" w:history="1">
        <w:r>
          <w:rPr>
            <w:rStyle w:val="af5"/>
            <w:lang w:val="es-ES"/>
          </w:rPr>
          <w:t>Figure 2</w:t>
        </w:r>
        <w:r>
          <w:rPr>
            <w:rStyle w:val="af5"/>
            <w:rFonts w:eastAsia="新細明體"/>
          </w:rPr>
          <w:t>4</w:t>
        </w:r>
        <w:r>
          <w:rPr>
            <w:rStyle w:val="af5"/>
            <w:lang w:val="es-ES"/>
          </w:rPr>
          <w:t xml:space="preserve"> fNIRS position map</w:t>
        </w:r>
        <w:r>
          <w:tab/>
        </w:r>
        <w:r>
          <w:fldChar w:fldCharType="begin"/>
        </w:r>
        <w:r>
          <w:instrText xml:space="preserve"> PAGEREF _Toc136972756 \h </w:instrText>
        </w:r>
        <w:r>
          <w:fldChar w:fldCharType="separate"/>
        </w:r>
        <w:r>
          <w:t>44</w:t>
        </w:r>
        <w:r>
          <w:fldChar w:fldCharType="end"/>
        </w:r>
      </w:hyperlink>
    </w:p>
    <w:p w14:paraId="2704D5D7"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57" w:history="1">
        <w:r>
          <w:rPr>
            <w:rStyle w:val="af5"/>
            <w:lang w:val="es-ES"/>
          </w:rPr>
          <w:t>Figure 2</w:t>
        </w:r>
        <w:r>
          <w:rPr>
            <w:rStyle w:val="af5"/>
          </w:rPr>
          <w:t xml:space="preserve">5 </w:t>
        </w:r>
        <w:r>
          <w:rPr>
            <w:rStyle w:val="af5"/>
            <w:lang w:val="es-ES"/>
          </w:rPr>
          <w:t>Block design of the experiment for each condition</w:t>
        </w:r>
        <w:r>
          <w:tab/>
        </w:r>
        <w:r>
          <w:fldChar w:fldCharType="begin"/>
        </w:r>
        <w:r>
          <w:instrText xml:space="preserve"> PAGEREF _Toc136972757 \h </w:instrText>
        </w:r>
        <w:r>
          <w:fldChar w:fldCharType="separate"/>
        </w:r>
        <w:r>
          <w:t>44</w:t>
        </w:r>
        <w:r>
          <w:fldChar w:fldCharType="end"/>
        </w:r>
      </w:hyperlink>
    </w:p>
    <w:p w14:paraId="7F8C6168"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58" w:history="1">
        <w:r>
          <w:rPr>
            <w:rStyle w:val="af5"/>
            <w:lang w:val="es-ES"/>
          </w:rPr>
          <w:t>Figure 2</w:t>
        </w:r>
        <w:r>
          <w:rPr>
            <w:rStyle w:val="af5"/>
            <w:rFonts w:eastAsia="新細明體"/>
          </w:rPr>
          <w:t>6</w:t>
        </w:r>
        <w:r>
          <w:rPr>
            <w:rStyle w:val="af5"/>
            <w:lang w:val="es-ES"/>
          </w:rPr>
          <w:t xml:space="preserve"> Subjects in fNIRS intervention</w:t>
        </w:r>
        <w:r>
          <w:tab/>
        </w:r>
        <w:r>
          <w:fldChar w:fldCharType="begin"/>
        </w:r>
        <w:r>
          <w:instrText xml:space="preserve"> PAGEREF _Toc136972758 \h </w:instrText>
        </w:r>
        <w:r>
          <w:fldChar w:fldCharType="separate"/>
        </w:r>
        <w:r>
          <w:t>45</w:t>
        </w:r>
        <w:r>
          <w:fldChar w:fldCharType="end"/>
        </w:r>
      </w:hyperlink>
    </w:p>
    <w:p w14:paraId="4781DDD9"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59" w:history="1">
        <w:r>
          <w:rPr>
            <w:rStyle w:val="af5"/>
            <w:rFonts w:eastAsia="新細明體"/>
          </w:rPr>
          <w:t>Figure 27 PHUA metal cuboid</w:t>
        </w:r>
        <w:r>
          <w:tab/>
        </w:r>
        <w:r>
          <w:fldChar w:fldCharType="begin"/>
        </w:r>
        <w:r>
          <w:instrText xml:space="preserve"> PAGEREF _Toc136972759 \h </w:instrText>
        </w:r>
        <w:r>
          <w:fldChar w:fldCharType="separate"/>
        </w:r>
        <w:r>
          <w:t>48</w:t>
        </w:r>
        <w:r>
          <w:fldChar w:fldCharType="end"/>
        </w:r>
      </w:hyperlink>
    </w:p>
    <w:p w14:paraId="5C28AC77"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60" w:history="1">
        <w:r>
          <w:rPr>
            <w:rStyle w:val="af5"/>
            <w:rFonts w:eastAsia="新細明體"/>
          </w:rPr>
          <w:t>Figure 28 PHUA test</w:t>
        </w:r>
        <w:r>
          <w:tab/>
        </w:r>
        <w:r>
          <w:fldChar w:fldCharType="begin"/>
        </w:r>
        <w:r>
          <w:instrText xml:space="preserve"> PAGEREF _Toc136972760 \h </w:instrText>
        </w:r>
        <w:r>
          <w:fldChar w:fldCharType="separate"/>
        </w:r>
        <w:r>
          <w:t>48</w:t>
        </w:r>
        <w:r>
          <w:fldChar w:fldCharType="end"/>
        </w:r>
      </w:hyperlink>
    </w:p>
    <w:p w14:paraId="1F6D3AE2"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61" w:history="1">
        <w:r>
          <w:rPr>
            <w:rStyle w:val="af5"/>
            <w:rFonts w:eastAsia="新細明體"/>
          </w:rPr>
          <w:t>Figure 29 Purdue Pegboard test (PPT)</w:t>
        </w:r>
        <w:r>
          <w:tab/>
        </w:r>
        <w:r>
          <w:fldChar w:fldCharType="begin"/>
        </w:r>
        <w:r>
          <w:instrText xml:space="preserve"> PAGEREF _Toc136972761 \h </w:instrText>
        </w:r>
        <w:r>
          <w:fldChar w:fldCharType="separate"/>
        </w:r>
        <w:r>
          <w:t>49</w:t>
        </w:r>
        <w:r>
          <w:fldChar w:fldCharType="end"/>
        </w:r>
      </w:hyperlink>
    </w:p>
    <w:p w14:paraId="3C78A7EC"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62" w:history="1">
        <w:r>
          <w:rPr>
            <w:rStyle w:val="af5"/>
            <w:rFonts w:eastAsia="新細明體"/>
          </w:rPr>
          <w:t>Figure 30 Semmes-Weinstein monofilament test (SWM)</w:t>
        </w:r>
        <w:r>
          <w:tab/>
        </w:r>
        <w:r>
          <w:fldChar w:fldCharType="begin"/>
        </w:r>
        <w:r>
          <w:instrText xml:space="preserve"> PAGEREF _Toc136972762 \h </w:instrText>
        </w:r>
        <w:r>
          <w:fldChar w:fldCharType="separate"/>
        </w:r>
        <w:r>
          <w:t>49</w:t>
        </w:r>
        <w:r>
          <w:fldChar w:fldCharType="end"/>
        </w:r>
      </w:hyperlink>
    </w:p>
    <w:p w14:paraId="7BCEEEEF"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63" w:history="1">
        <w:r>
          <w:rPr>
            <w:rStyle w:val="af5"/>
            <w:rFonts w:eastAsia="新細明體"/>
          </w:rPr>
          <w:t>Figure 31 Two-point Discrimination Test (2PD)</w:t>
        </w:r>
        <w:r>
          <w:tab/>
        </w:r>
        <w:r>
          <w:fldChar w:fldCharType="begin"/>
        </w:r>
        <w:r>
          <w:instrText xml:space="preserve"> PAGEREF _Toc136972763 \h </w:instrText>
        </w:r>
        <w:r>
          <w:fldChar w:fldCharType="separate"/>
        </w:r>
        <w:r>
          <w:t>50</w:t>
        </w:r>
        <w:r>
          <w:fldChar w:fldCharType="end"/>
        </w:r>
      </w:hyperlink>
    </w:p>
    <w:p w14:paraId="4CB13DBC"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64" w:history="1">
        <w:r>
          <w:rPr>
            <w:rStyle w:val="af5"/>
            <w:rFonts w:eastAsia="新細明體"/>
          </w:rPr>
          <w:t>Figure 32 Minnesota Manual Dexterity Test</w:t>
        </w:r>
        <w:r>
          <w:tab/>
        </w:r>
        <w:r>
          <w:fldChar w:fldCharType="begin"/>
        </w:r>
        <w:r>
          <w:instrText xml:space="preserve"> PAGEREF _Toc136972764 \h </w:instrText>
        </w:r>
        <w:r>
          <w:fldChar w:fldCharType="separate"/>
        </w:r>
        <w:r>
          <w:t>51</w:t>
        </w:r>
        <w:r>
          <w:fldChar w:fldCharType="end"/>
        </w:r>
      </w:hyperlink>
    </w:p>
    <w:p w14:paraId="469A3953"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65" w:history="1">
        <w:r>
          <w:rPr>
            <w:rStyle w:val="af5"/>
            <w:rFonts w:eastAsia="新細明體"/>
          </w:rPr>
          <w:t>Figure 33 Pre-processing flow in Homer3</w:t>
        </w:r>
        <w:r>
          <w:tab/>
        </w:r>
        <w:r>
          <w:fldChar w:fldCharType="begin"/>
        </w:r>
        <w:r>
          <w:instrText xml:space="preserve"> PAGEREF _Toc136972765 \h </w:instrText>
        </w:r>
        <w:r>
          <w:fldChar w:fldCharType="separate"/>
        </w:r>
        <w:r>
          <w:t>52</w:t>
        </w:r>
        <w:r>
          <w:fldChar w:fldCharType="end"/>
        </w:r>
      </w:hyperlink>
    </w:p>
    <w:p w14:paraId="259611CD"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66" w:history="1">
        <w:r>
          <w:rPr>
            <w:rStyle w:val="af5"/>
            <w:rFonts w:eastAsia="新細明體"/>
          </w:rPr>
          <w:t>Figure 34 Processed fNIRS signal preview</w:t>
        </w:r>
        <w:r>
          <w:tab/>
        </w:r>
        <w:r>
          <w:fldChar w:fldCharType="begin"/>
        </w:r>
        <w:r>
          <w:instrText xml:space="preserve"> PAGEREF _Toc136972766 \h </w:instrText>
        </w:r>
        <w:r>
          <w:fldChar w:fldCharType="separate"/>
        </w:r>
        <w:r>
          <w:t>53</w:t>
        </w:r>
        <w:r>
          <w:fldChar w:fldCharType="end"/>
        </w:r>
      </w:hyperlink>
    </w:p>
    <w:p w14:paraId="0935A77D"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67" w:history="1">
        <w:r>
          <w:rPr>
            <w:rStyle w:val="af5"/>
          </w:rPr>
          <w:t>Figure 35.1 Chart result of PHUA.</w:t>
        </w:r>
        <w:r>
          <w:tab/>
        </w:r>
        <w:r>
          <w:fldChar w:fldCharType="begin"/>
        </w:r>
        <w:r>
          <w:instrText xml:space="preserve"> PAGEREF _Toc136972767 \h </w:instrText>
        </w:r>
        <w:r>
          <w:fldChar w:fldCharType="separate"/>
        </w:r>
        <w:r>
          <w:t>57</w:t>
        </w:r>
        <w:r>
          <w:fldChar w:fldCharType="end"/>
        </w:r>
      </w:hyperlink>
    </w:p>
    <w:p w14:paraId="6A671ADC"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68" w:history="1">
        <w:r>
          <w:rPr>
            <w:rStyle w:val="af5"/>
          </w:rPr>
          <w:t>Figure 35.2 Chart result of PPT</w:t>
        </w:r>
        <w:r>
          <w:tab/>
        </w:r>
        <w:r>
          <w:fldChar w:fldCharType="begin"/>
        </w:r>
        <w:r>
          <w:instrText xml:space="preserve"> PAGEREF _Toc136972768 \h </w:instrText>
        </w:r>
        <w:r>
          <w:fldChar w:fldCharType="separate"/>
        </w:r>
        <w:r>
          <w:t>58</w:t>
        </w:r>
        <w:r>
          <w:fldChar w:fldCharType="end"/>
        </w:r>
      </w:hyperlink>
    </w:p>
    <w:p w14:paraId="107E4975"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69" w:history="1">
        <w:r>
          <w:rPr>
            <w:rStyle w:val="af5"/>
          </w:rPr>
          <w:t>Figure 35.</w:t>
        </w:r>
        <w:r>
          <w:rPr>
            <w:rStyle w:val="af5"/>
            <w:rFonts w:eastAsia="新細明體"/>
          </w:rPr>
          <w:t>3</w:t>
        </w:r>
        <w:r>
          <w:rPr>
            <w:rStyle w:val="af5"/>
          </w:rPr>
          <w:t xml:space="preserve"> Chart result of </w:t>
        </w:r>
        <w:r>
          <w:rPr>
            <w:rStyle w:val="af5"/>
            <w:rFonts w:eastAsia="新細明體"/>
          </w:rPr>
          <w:t>2PD test</w:t>
        </w:r>
        <w:r>
          <w:tab/>
        </w:r>
        <w:r>
          <w:fldChar w:fldCharType="begin"/>
        </w:r>
        <w:r>
          <w:instrText xml:space="preserve"> PAGEREF _Toc136972769 \h </w:instrText>
        </w:r>
        <w:r>
          <w:fldChar w:fldCharType="separate"/>
        </w:r>
        <w:r>
          <w:t>59</w:t>
        </w:r>
        <w:r>
          <w:fldChar w:fldCharType="end"/>
        </w:r>
      </w:hyperlink>
    </w:p>
    <w:p w14:paraId="57D4D7AF"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70" w:history="1">
        <w:r>
          <w:rPr>
            <w:rStyle w:val="af5"/>
          </w:rPr>
          <w:t>Figure 35.</w:t>
        </w:r>
        <w:r>
          <w:rPr>
            <w:rStyle w:val="af5"/>
            <w:rFonts w:eastAsia="新細明體"/>
          </w:rPr>
          <w:t>4</w:t>
        </w:r>
        <w:r>
          <w:rPr>
            <w:rStyle w:val="af5"/>
          </w:rPr>
          <w:t xml:space="preserve"> Chart result of PPT</w:t>
        </w:r>
        <w:r>
          <w:tab/>
        </w:r>
        <w:r>
          <w:fldChar w:fldCharType="begin"/>
        </w:r>
        <w:r>
          <w:instrText xml:space="preserve"> PAGEREF _Toc136972770 \h </w:instrText>
        </w:r>
        <w:r>
          <w:fldChar w:fldCharType="separate"/>
        </w:r>
        <w:r>
          <w:t>59</w:t>
        </w:r>
        <w:r>
          <w:fldChar w:fldCharType="end"/>
        </w:r>
      </w:hyperlink>
    </w:p>
    <w:p w14:paraId="1B6327AC"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71" w:history="1">
        <w:r>
          <w:rPr>
            <w:rStyle w:val="af5"/>
          </w:rPr>
          <w:t>Figure 36 fNIRS channels covering functional cortex</w:t>
        </w:r>
        <w:r>
          <w:tab/>
        </w:r>
        <w:r>
          <w:fldChar w:fldCharType="begin"/>
        </w:r>
        <w:r>
          <w:instrText xml:space="preserve"> PAGEREF _Toc136972771 \h </w:instrText>
        </w:r>
        <w:r>
          <w:fldChar w:fldCharType="separate"/>
        </w:r>
        <w:r>
          <w:t>60</w:t>
        </w:r>
        <w:r>
          <w:fldChar w:fldCharType="end"/>
        </w:r>
      </w:hyperlink>
    </w:p>
    <w:p w14:paraId="45F5B5D2"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72" w:history="1">
        <w:r>
          <w:rPr>
            <w:rStyle w:val="af5"/>
          </w:rPr>
          <w:t>Figure 37 Trends in HbO during the intervention</w:t>
        </w:r>
        <w:r>
          <w:tab/>
        </w:r>
        <w:r>
          <w:fldChar w:fldCharType="begin"/>
        </w:r>
        <w:r>
          <w:instrText xml:space="preserve"> PAGEREF _Toc136972772 \h </w:instrText>
        </w:r>
        <w:r>
          <w:fldChar w:fldCharType="separate"/>
        </w:r>
        <w:r>
          <w:t>61</w:t>
        </w:r>
        <w:r>
          <w:fldChar w:fldCharType="end"/>
        </w:r>
      </w:hyperlink>
    </w:p>
    <w:p w14:paraId="7E4D05F0"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73" w:history="1">
        <w:r>
          <w:rPr>
            <w:rStyle w:val="af5"/>
          </w:rPr>
          <w:t>Figure 38 Interquartile range of beta value in ARMT and MT intervention</w:t>
        </w:r>
        <w:r>
          <w:tab/>
        </w:r>
        <w:r>
          <w:fldChar w:fldCharType="begin"/>
        </w:r>
        <w:r>
          <w:instrText xml:space="preserve"> PAGEREF _Toc136972773 \h </w:instrText>
        </w:r>
        <w:r>
          <w:fldChar w:fldCharType="separate"/>
        </w:r>
        <w:r>
          <w:t>63</w:t>
        </w:r>
        <w:r>
          <w:fldChar w:fldCharType="end"/>
        </w:r>
      </w:hyperlink>
    </w:p>
    <w:p w14:paraId="6BE9C16B" w14:textId="77777777" w:rsidR="00FF23D6" w:rsidRDefault="00000000">
      <w:pPr>
        <w:pStyle w:val="10"/>
        <w:tabs>
          <w:tab w:val="right" w:leader="dot" w:pos="8296"/>
        </w:tabs>
        <w:ind w:firstLineChars="0" w:firstLine="0"/>
        <w:rPr>
          <w:rFonts w:asciiTheme="minorHAnsi" w:eastAsiaTheme="minorEastAsia" w:hAnsiTheme="minorHAnsi" w:cstheme="minorBidi"/>
          <w:kern w:val="2"/>
          <w:szCs w:val="22"/>
          <w14:ligatures w14:val="standardContextual"/>
        </w:rPr>
      </w:pPr>
      <w:hyperlink w:anchor="_Toc136972774" w:history="1">
        <w:r>
          <w:rPr>
            <w:rStyle w:val="af5"/>
          </w:rPr>
          <w:t>Figure 39 The quality of signal acquisition is unstable to each subject</w:t>
        </w:r>
        <w:r>
          <w:tab/>
        </w:r>
        <w:r>
          <w:fldChar w:fldCharType="begin"/>
        </w:r>
        <w:r>
          <w:instrText xml:space="preserve"> PAGEREF _Toc136972774 \h </w:instrText>
        </w:r>
        <w:r>
          <w:fldChar w:fldCharType="separate"/>
        </w:r>
        <w:r>
          <w:t>64</w:t>
        </w:r>
        <w:r>
          <w:fldChar w:fldCharType="end"/>
        </w:r>
      </w:hyperlink>
    </w:p>
    <w:p w14:paraId="01AE222E" w14:textId="77777777" w:rsidR="00FF23D6" w:rsidRDefault="00000000">
      <w:pPr>
        <w:ind w:firstLineChars="0" w:firstLine="0"/>
        <w:rPr>
          <w:rFonts w:eastAsia="新細明體"/>
        </w:rPr>
      </w:pPr>
      <w:r>
        <w:rPr>
          <w:rFonts w:eastAsia="新細明體"/>
        </w:rPr>
        <w:fldChar w:fldCharType="end"/>
      </w:r>
    </w:p>
    <w:p w14:paraId="1061FF61" w14:textId="77777777" w:rsidR="00FF23D6" w:rsidRDefault="00FF23D6">
      <w:pPr>
        <w:ind w:firstLine="480"/>
        <w:rPr>
          <w:rFonts w:eastAsia="新細明體"/>
        </w:rPr>
      </w:pPr>
    </w:p>
    <w:p w14:paraId="59AEAF3B" w14:textId="77777777" w:rsidR="00FF23D6" w:rsidRDefault="00FF23D6">
      <w:pPr>
        <w:ind w:firstLineChars="0" w:firstLine="0"/>
        <w:rPr>
          <w:rFonts w:eastAsia="新細明體"/>
        </w:rPr>
        <w:sectPr w:rsidR="00FF23D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720" w:footer="720" w:gutter="0"/>
          <w:pgNumType w:fmt="upperRoman" w:start="1"/>
          <w:cols w:space="720"/>
          <w:docGrid w:linePitch="360"/>
        </w:sectPr>
      </w:pPr>
    </w:p>
    <w:p w14:paraId="1D854600" w14:textId="77777777" w:rsidR="00FF23D6" w:rsidRDefault="00000000">
      <w:pPr>
        <w:pStyle w:val="1"/>
        <w:rPr>
          <w:rFonts w:eastAsia="標楷體"/>
        </w:rPr>
      </w:pPr>
      <w:bookmarkStart w:id="12" w:name="_Toc16899775"/>
      <w:bookmarkStart w:id="13" w:name="_Toc17915433"/>
      <w:r>
        <w:rPr>
          <w:rFonts w:eastAsia="標楷體"/>
          <w:u w:val="single"/>
        </w:rPr>
        <w:lastRenderedPageBreak/>
        <w:t xml:space="preserve">                                                                 </w:t>
      </w:r>
      <w:bookmarkStart w:id="14" w:name="_Toc136981044"/>
      <w:r>
        <w:rPr>
          <w:rFonts w:eastAsia="標楷體"/>
          <w:u w:val="single"/>
        </w:rPr>
        <w:t xml:space="preserve">Chapter </w:t>
      </w:r>
      <w:r>
        <w:rPr>
          <w:rFonts w:eastAsia="標楷體"/>
          <w:u w:val="single"/>
        </w:rPr>
        <w:fldChar w:fldCharType="begin"/>
      </w:r>
      <w:r>
        <w:rPr>
          <w:rFonts w:eastAsia="標楷體"/>
          <w:u w:val="single"/>
        </w:rPr>
        <w:instrText xml:space="preserve"> SEQ Chapter \* ARABIC </w:instrText>
      </w:r>
      <w:r>
        <w:rPr>
          <w:rFonts w:eastAsia="標楷體"/>
          <w:u w:val="single"/>
        </w:rPr>
        <w:fldChar w:fldCharType="separate"/>
      </w:r>
      <w:r>
        <w:rPr>
          <w:rFonts w:eastAsia="標楷體"/>
          <w:u w:val="single"/>
        </w:rPr>
        <w:t>1</w:t>
      </w:r>
      <w:r>
        <w:rPr>
          <w:rFonts w:eastAsia="標楷體"/>
          <w:u w:val="single"/>
        </w:rPr>
        <w:fldChar w:fldCharType="end"/>
      </w:r>
      <w:r>
        <w:rPr>
          <w:rFonts w:eastAsia="標楷體"/>
        </w:rPr>
        <w:br/>
      </w:r>
      <w:bookmarkEnd w:id="12"/>
      <w:bookmarkEnd w:id="13"/>
      <w:r>
        <w:rPr>
          <w:rFonts w:eastAsia="標楷體"/>
        </w:rPr>
        <w:t>Overview</w:t>
      </w:r>
      <w:bookmarkEnd w:id="14"/>
    </w:p>
    <w:p w14:paraId="1CDB2021" w14:textId="77777777" w:rsidR="00FF23D6" w:rsidRDefault="00000000">
      <w:pPr>
        <w:pStyle w:val="2"/>
        <w:numPr>
          <w:ilvl w:val="1"/>
          <w:numId w:val="2"/>
        </w:numPr>
      </w:pPr>
      <w:r>
        <w:rPr>
          <w:rFonts w:hint="eastAsia"/>
        </w:rPr>
        <w:t xml:space="preserve"> </w:t>
      </w:r>
      <w:bookmarkStart w:id="15" w:name="_Toc136981045"/>
      <w:r>
        <w:t>INTRODUCTION</w:t>
      </w:r>
      <w:bookmarkEnd w:id="15"/>
    </w:p>
    <w:p w14:paraId="1D6C5953" w14:textId="77777777" w:rsidR="00FF23D6" w:rsidRDefault="00000000">
      <w:pPr>
        <w:pStyle w:val="2"/>
      </w:pPr>
      <w:bookmarkStart w:id="16" w:name="_Toc136981046"/>
      <w:r>
        <w:rPr>
          <w:rFonts w:hint="eastAsia"/>
        </w:rPr>
        <w:t xml:space="preserve">1.1.1 </w:t>
      </w:r>
      <w:r>
        <w:t>Background</w:t>
      </w:r>
      <w:bookmarkEnd w:id="16"/>
    </w:p>
    <w:p w14:paraId="60AB75A1" w14:textId="77777777" w:rsidR="00FF23D6" w:rsidRDefault="00000000">
      <w:pPr>
        <w:ind w:firstLine="480"/>
        <w:rPr>
          <w:rFonts w:eastAsia="新細明體"/>
        </w:rPr>
      </w:pPr>
      <w:r>
        <w:rPr>
          <w:rFonts w:hint="eastAsia"/>
        </w:rPr>
        <w:t xml:space="preserve">For post-stroke survivors, the most common sequelae </w:t>
      </w:r>
      <w:r>
        <w:t>are</w:t>
      </w:r>
      <w:r>
        <w:rPr>
          <w:rFonts w:hint="eastAsia"/>
        </w:rPr>
        <w:t xml:space="preserve"> hemiplegia which is a type of paralysis that affects one side of the body, cause a range of physical impairments, including weakness, spasticity, and loss of sensation, and significantly impact a person's ability to perform daily activities. </w:t>
      </w:r>
      <w:r>
        <w:t>Stroke can cause a decrease in functionality in various ways, depending on the affected brain region. However, the most common and frustrating defects are related to motor and sensory impairments, which often occur in groups of survivors. This is because the motor and sensory fibers are in the superficial layer of the brain (cortex), which is more susceptible to damage from a stroke.</w:t>
      </w:r>
      <w:r>
        <w:rPr>
          <w:rFonts w:eastAsia="新細明體"/>
        </w:rPr>
        <w:t xml:space="preserve"> </w:t>
      </w:r>
      <w:r>
        <w:rPr>
          <w:rFonts w:hint="eastAsia"/>
        </w:rPr>
        <w:t>Hence, upper limb rehabilitation is a critical practice for stroke survivors to regain functional independence and improve their quality of life. Including grasp, reach, dexterity, and coordination, the importance of upper limb rehabilitation is such that many routine rehabilitation exercises mostly include their program.</w:t>
      </w:r>
    </w:p>
    <w:p w14:paraId="2CCC8F56" w14:textId="77777777" w:rsidR="00FF23D6" w:rsidRDefault="00000000">
      <w:pPr>
        <w:ind w:firstLine="480"/>
      </w:pPr>
      <w:r>
        <w:rPr>
          <w:rFonts w:hint="eastAsia"/>
        </w:rPr>
        <w:t xml:space="preserve">Reports from clinical and therapist experiences, </w:t>
      </w:r>
      <w:r>
        <w:t>most</w:t>
      </w:r>
      <w:r>
        <w:rPr>
          <w:rFonts w:hint="eastAsia"/>
        </w:rPr>
        <w:t xml:space="preserve"> scholars agree that rehabilitation after stroke has a decisive impact on patients' prognosis. Rehabilitation quality, immediacy, duration, and patients' adherence are crucial factors that directly affect post-stroke survivors' maximum recovery potential. Rehabilitation aims to help stroke patients regain their general life skills. Upper limb rehabilitation, which focuses on recovering patients' arm, shoulder, hand, and wrist, is an essential part of the overall rehabilitation process. Not only is it complex to control, but human upper limbs also play a critical role in daily activities, such as self-care, intake, dressing, and working. The early and intensive upper limb rehabilitation can improve outcomes for stroke survivors, including better functional outcomes and restore the life quality </w:t>
      </w:r>
      <w:r>
        <w:rPr>
          <w:rFonts w:hint="eastAsia"/>
        </w:rPr>
        <w:lastRenderedPageBreak/>
        <w:t>before the stroke to the greatest extent. Hence, upper limb rehabilitation is considered a critical component of stroke rehabilitation, and it is often prioritized over other forms of rehabilitation.</w:t>
      </w:r>
    </w:p>
    <w:p w14:paraId="3EA394A8" w14:textId="77777777" w:rsidR="00FF23D6" w:rsidRDefault="00000000">
      <w:pPr>
        <w:ind w:firstLine="480"/>
      </w:pPr>
      <w:r>
        <w:rPr>
          <w:rFonts w:hint="eastAsia"/>
        </w:rPr>
        <w:t>Theoretically, based on the systematic rehabilitation schedule and consistent practice with a therapist, most minor stroke patients can achieve complete recovery within six months. Although extensive stroke patients may require several years and may not fully recover, early exposure to therapy is critical during the recovery process. Therefore, balancing the quality of therapy and creating an interesting and immersive experience to support their willingness to participate has become a significant topic of research.</w:t>
      </w:r>
    </w:p>
    <w:p w14:paraId="248AD6A3" w14:textId="77777777" w:rsidR="00FF23D6" w:rsidRDefault="00000000">
      <w:pPr>
        <w:ind w:firstLine="480"/>
      </w:pPr>
      <w:r>
        <w:rPr>
          <w:rFonts w:hint="eastAsia"/>
        </w:rPr>
        <w:t>In the r</w:t>
      </w:r>
      <w:r>
        <w:t>ecent</w:t>
      </w:r>
      <w:r>
        <w:rPr>
          <w:rFonts w:hint="eastAsia"/>
        </w:rPr>
        <w:t xml:space="preserve"> years</w:t>
      </w:r>
      <w:r>
        <w:t>, there has been growing interest in innovative rehabilitation methods that incorporate technology, such as virtual reality</w:t>
      </w:r>
      <w:r>
        <w:rPr>
          <w:rFonts w:hint="eastAsia"/>
        </w:rPr>
        <w:t xml:space="preserve"> and </w:t>
      </w:r>
      <w:r>
        <w:t>robotics</w:t>
      </w:r>
      <w:r>
        <w:rPr>
          <w:rFonts w:hint="eastAsia"/>
        </w:rPr>
        <w:t xml:space="preserve">, </w:t>
      </w:r>
      <w:r>
        <w:t>to enhance the effectiveness and efficiency of stroke rehabilitation. These methods offer potential advantages such as increased patient engagement, personalized feedback, and improved outcomes</w:t>
      </w:r>
      <w:r>
        <w:rPr>
          <w:rFonts w:hint="eastAsia"/>
        </w:rPr>
        <w:t>.</w:t>
      </w:r>
    </w:p>
    <w:p w14:paraId="7D58EA60" w14:textId="77777777" w:rsidR="00FF23D6" w:rsidRDefault="00000000">
      <w:pPr>
        <w:ind w:firstLine="480"/>
      </w:pPr>
      <w:r>
        <w:rPr>
          <w:rFonts w:hint="eastAsia"/>
        </w:rPr>
        <w:t xml:space="preserve">Canadian Stroke Best Practice Recommendations lists several rehabilitation methods that have a lot of evidence to support their effectiveness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commentRangeStart w:id="17"/>
      <w:r>
        <w:rPr>
          <w:lang w:eastAsia="zh-CN"/>
        </w:rPr>
        <w:fldChar w:fldCharType="begin"/>
      </w:r>
      <w:r>
        <w:instrText>HYPERLINK "https://pubmed.ncbi.nlm.nih.gov/31983296/"</w:instrText>
      </w:r>
      <w:r>
        <w:rPr>
          <w:lang w:eastAsia="zh-CN"/>
        </w:rPr>
      </w:r>
      <w:r>
        <w:rPr>
          <w:lang w:eastAsia="zh-CN"/>
        </w:rPr>
        <w:fldChar w:fldCharType="separate"/>
      </w:r>
      <w:r>
        <w:rPr>
          <w:rStyle w:val="af5"/>
          <w:rFonts w:hint="eastAsia"/>
        </w:rPr>
        <w:t>[ref]</w:t>
      </w:r>
      <w:r>
        <w:rPr>
          <w:rStyle w:val="af5"/>
        </w:rPr>
        <w:fldChar w:fldCharType="end"/>
      </w:r>
      <w:commentRangeEnd w:id="17"/>
      <w:r>
        <w:rPr>
          <w:rStyle w:val="a3"/>
        </w:rPr>
        <w:commentReference w:id="17"/>
      </w:r>
      <w:r>
        <w:rPr>
          <w:rFonts w:hint="eastAsia"/>
        </w:rPr>
        <w:t>: functional electrical stimulation, mirror therapy and virtual reality therapy. Whether these upper limb rehabilitation methods are implemented in the early or late stage of stroke, they have obvious curative effects in more than two randomized controlled clinical trials.</w:t>
      </w:r>
    </w:p>
    <w:p w14:paraId="2AFB99F1" w14:textId="77777777" w:rsidR="00FF23D6" w:rsidRDefault="00FF23D6">
      <w:pPr>
        <w:ind w:firstLine="480"/>
      </w:pPr>
    </w:p>
    <w:p w14:paraId="114D7C6F" w14:textId="77777777" w:rsidR="00FF23D6" w:rsidRDefault="00000000">
      <w:pPr>
        <w:pStyle w:val="2"/>
      </w:pPr>
      <w:bookmarkStart w:id="18" w:name="_Toc136981047"/>
      <w:r>
        <w:rPr>
          <w:rFonts w:hint="eastAsia"/>
        </w:rPr>
        <w:t>1.</w:t>
      </w:r>
      <w:r>
        <w:t>1</w:t>
      </w:r>
      <w:r>
        <w:rPr>
          <w:rFonts w:hint="eastAsia"/>
        </w:rPr>
        <w:t>.</w:t>
      </w:r>
      <w:r>
        <w:t xml:space="preserve">2 </w:t>
      </w:r>
      <w:r>
        <w:rPr>
          <w:rFonts w:hint="eastAsia"/>
        </w:rPr>
        <w:t>Mirror Therapy (MT)</w:t>
      </w:r>
      <w:bookmarkEnd w:id="18"/>
    </w:p>
    <w:p w14:paraId="64AB658B" w14:textId="77777777" w:rsidR="00FF23D6" w:rsidRDefault="00000000">
      <w:pPr>
        <w:ind w:firstLine="480"/>
      </w:pPr>
      <w:r>
        <w:rPr>
          <w:rFonts w:hint="eastAsia"/>
        </w:rPr>
        <w:t>Mirror therapy is a type of therapy that is used to release phantom limb pain and improve motor function in stroke patients, especially suitable for stroke patients with hemiplegia. In a traditional mirror therapy treatment, the therapist will ask the patient sitting in front of the mirror box and hiding their affected hand into that mirror box, on the other healthy hand will be asked to place outside of the mirror box, by adjusting the angle between the patient's perspective and the mirror on the mirror box, a affected hand image reflected by the healthy hand will show up in the mirror and create a visual illusion that tricks the brain into thinking that the missing or injured limb is functioning normally, performing the same movement with the healthy hand.</w:t>
      </w:r>
    </w:p>
    <w:p w14:paraId="1E6380AE" w14:textId="77777777" w:rsidR="00FF23D6" w:rsidRDefault="00000000">
      <w:pPr>
        <w:ind w:firstLine="480"/>
      </w:pPr>
      <w:r>
        <w:rPr>
          <w:rFonts w:hint="eastAsia"/>
        </w:rPr>
        <w:lastRenderedPageBreak/>
        <w:t>After a stroke, patients may experience a phenomenon called learned non-use, where they avoid using their affected limb because it feels weak or unresponsive. This can lead to further deterioration of motor function and make it more difficult to recover. By using a mirror to create an illusion of movement in the affected limb, mirror therapy can help to overcome learned non-use and promote recovery of motor function. The visual feedback provided by the mirror can help to retrain the brain and encourage patients to use their affected limb more actively. For a treatment based on visual deception, its efficacy is believed to be related to mirror neurons and neuroplasticity principles derived from the human brain.</w:t>
      </w:r>
    </w:p>
    <w:p w14:paraId="6A4C5E5D" w14:textId="77777777" w:rsidR="00FF23D6" w:rsidRDefault="00000000">
      <w:pPr>
        <w:ind w:firstLine="480"/>
      </w:pPr>
      <w:r>
        <w:rPr>
          <w:rFonts w:hint="eastAsia"/>
        </w:rPr>
        <w:t xml:space="preserve">The basis of mirror therapy is based on the </w:t>
      </w:r>
      <w:r>
        <w:t>neuroplasticity</w:t>
      </w:r>
      <w:r>
        <w:rPr>
          <w:rFonts w:hint="eastAsia"/>
        </w:rPr>
        <w:t xml:space="preserve"> of the brain which can be repaired by itself. If the patient after the stroke </w:t>
      </w:r>
      <w:r>
        <w:t>keeps</w:t>
      </w:r>
      <w:r>
        <w:rPr>
          <w:rFonts w:hint="eastAsia"/>
        </w:rPr>
        <w:t xml:space="preserve"> looking at the weak side of the hand, and constantly inputting negative information to the brain, it will not be conducive to the repair of the brain. Therefore, the mirror is used to reflect the unaffected hand, so that the patient sees the image of the unaffected hand overlapping the affected side of the </w:t>
      </w:r>
      <w:r>
        <w:t>hand and</w:t>
      </w:r>
      <w:r>
        <w:rPr>
          <w:rFonts w:hint="eastAsia"/>
        </w:rPr>
        <w:t xml:space="preserve"> establishes the visual illusion of the affected side in the brain.</w:t>
      </w:r>
    </w:p>
    <w:p w14:paraId="0ECCF6BF" w14:textId="77777777" w:rsidR="00FF23D6" w:rsidRDefault="00FF23D6">
      <w:pPr>
        <w:ind w:firstLine="480"/>
      </w:pPr>
    </w:p>
    <w:p w14:paraId="6822B282" w14:textId="77777777" w:rsidR="00FF23D6" w:rsidRDefault="00000000">
      <w:pPr>
        <w:pStyle w:val="2"/>
      </w:pPr>
      <w:bookmarkStart w:id="19" w:name="_Toc136981048"/>
      <w:r>
        <w:rPr>
          <w:rFonts w:hint="eastAsia"/>
        </w:rPr>
        <w:t>1.</w:t>
      </w:r>
      <w:r>
        <w:t>1.3</w:t>
      </w:r>
      <w:r>
        <w:rPr>
          <w:rFonts w:hint="eastAsia"/>
        </w:rPr>
        <w:t xml:space="preserve"> Virtual Reality Therapy</w:t>
      </w:r>
      <w:bookmarkEnd w:id="19"/>
    </w:p>
    <w:p w14:paraId="16271D1D" w14:textId="77777777" w:rsidR="00FF23D6" w:rsidRDefault="00000000">
      <w:pPr>
        <w:ind w:firstLine="480"/>
      </w:pPr>
      <w:r>
        <w:t xml:space="preserve">Virtual reality (VR) therapy is a type of </w:t>
      </w:r>
      <w:r>
        <w:rPr>
          <w:rFonts w:hint="eastAsia"/>
        </w:rPr>
        <w:t xml:space="preserve">digital </w:t>
      </w:r>
      <w:r>
        <w:t>th</w:t>
      </w:r>
      <w:r>
        <w:rPr>
          <w:rFonts w:hint="eastAsia"/>
        </w:rPr>
        <w:t>erapeutic</w:t>
      </w:r>
      <w:r>
        <w:t xml:space="preserve"> that</w:t>
      </w:r>
      <w:r>
        <w:rPr>
          <w:rFonts w:hint="eastAsia"/>
        </w:rPr>
        <w:t xml:space="preserve"> will be interpreted in subsection </w:t>
      </w:r>
      <w:r>
        <w:rPr>
          <w:b/>
          <w:bCs/>
        </w:rPr>
        <w:fldChar w:fldCharType="begin"/>
      </w:r>
      <w:r>
        <w:rPr>
          <w:b/>
          <w:bCs/>
        </w:rPr>
        <w:instrText xml:space="preserve"> </w:instrText>
      </w:r>
      <w:r>
        <w:rPr>
          <w:rFonts w:hint="eastAsia"/>
          <w:b/>
          <w:bCs/>
        </w:rPr>
        <w:instrText>REF _Ref136961194 \h</w:instrText>
      </w:r>
      <w:r>
        <w:rPr>
          <w:b/>
          <w:bCs/>
        </w:rPr>
        <w:instrText xml:space="preserve">  \* MERGEFORMAT </w:instrText>
      </w:r>
      <w:r>
        <w:rPr>
          <w:b/>
          <w:bCs/>
        </w:rPr>
      </w:r>
      <w:r>
        <w:rPr>
          <w:b/>
          <w:bCs/>
        </w:rPr>
        <w:fldChar w:fldCharType="separate"/>
      </w:r>
      <w:r>
        <w:rPr>
          <w:b/>
          <w:bCs/>
        </w:rPr>
        <w:t>1.2.</w:t>
      </w:r>
      <w:r>
        <w:rPr>
          <w:rFonts w:hint="eastAsia"/>
          <w:b/>
          <w:bCs/>
        </w:rPr>
        <w:t>4</w:t>
      </w:r>
      <w:r>
        <w:rPr>
          <w:b/>
          <w:bCs/>
        </w:rPr>
        <w:t xml:space="preserve"> </w:t>
      </w:r>
      <w:r>
        <w:rPr>
          <w:rFonts w:hint="eastAsia"/>
          <w:b/>
          <w:bCs/>
        </w:rPr>
        <w:t xml:space="preserve">The </w:t>
      </w:r>
      <w:r>
        <w:rPr>
          <w:b/>
          <w:bCs/>
        </w:rPr>
        <w:t>C</w:t>
      </w:r>
      <w:r>
        <w:rPr>
          <w:rFonts w:hint="eastAsia"/>
          <w:b/>
          <w:bCs/>
        </w:rPr>
        <w:t xml:space="preserve">ombination of </w:t>
      </w:r>
      <w:r>
        <w:rPr>
          <w:b/>
          <w:bCs/>
        </w:rPr>
        <w:t>Virtual</w:t>
      </w:r>
      <w:r>
        <w:rPr>
          <w:rFonts w:hint="eastAsia"/>
          <w:b/>
          <w:bCs/>
        </w:rPr>
        <w:t>/</w:t>
      </w:r>
      <w:r>
        <w:rPr>
          <w:b/>
          <w:bCs/>
        </w:rPr>
        <w:t>Augmented Reality</w:t>
      </w:r>
      <w:r>
        <w:rPr>
          <w:b/>
          <w:bCs/>
        </w:rPr>
        <w:fldChar w:fldCharType="end"/>
      </w:r>
      <w:r>
        <w:rPr>
          <w:rFonts w:hint="eastAsia"/>
        </w:rPr>
        <w:t>. The therapy</w:t>
      </w:r>
      <w:r>
        <w:t xml:space="preserve"> uses virtual reality technology to simulate </w:t>
      </w:r>
      <w:r>
        <w:rPr>
          <w:rFonts w:hint="eastAsia"/>
        </w:rPr>
        <w:t>real world-like</w:t>
      </w:r>
      <w:r>
        <w:t xml:space="preserve"> environments to help </w:t>
      </w:r>
      <w:r>
        <w:rPr>
          <w:rFonts w:hint="eastAsia"/>
        </w:rPr>
        <w:t xml:space="preserve">patients </w:t>
      </w:r>
      <w:r>
        <w:t>overcome a variety of physical, emotional, or psychological challenges. VR therapy can be used in a range of settings, including occupational therapy, physical therapy, and mental health therapy.</w:t>
      </w:r>
      <w:r>
        <w:rPr>
          <w:rFonts w:hint="eastAsia"/>
        </w:rPr>
        <w:t xml:space="preserve"> Depending on the use case, research in VR therapy is broadly divided into immersive VR therapy and non-immersive VR therapy. Immersive VR therapy typically involves a headset/goggle that immerses the user in a computer-generated environment. non-immersive VR therapy, on the other hand, uses a flat display or projection to achieve a similar effect, and the user will still have part of his visual perception exposed to the real world. </w:t>
      </w:r>
    </w:p>
    <w:p w14:paraId="7594ACFC" w14:textId="77777777" w:rsidR="00FF23D6" w:rsidRDefault="00000000">
      <w:pPr>
        <w:ind w:firstLine="480"/>
      </w:pPr>
      <w:r>
        <w:rPr>
          <w:rFonts w:hint="eastAsia"/>
        </w:rPr>
        <w:t>By i</w:t>
      </w:r>
      <w:r>
        <w:t>nteract</w:t>
      </w:r>
      <w:r>
        <w:rPr>
          <w:rFonts w:hint="eastAsia"/>
        </w:rPr>
        <w:t>ing</w:t>
      </w:r>
      <w:r>
        <w:t xml:space="preserve"> with this virtual environment in a variety of ways, </w:t>
      </w:r>
      <w:r>
        <w:rPr>
          <w:rFonts w:hint="eastAsia"/>
        </w:rPr>
        <w:t xml:space="preserve">and </w:t>
      </w:r>
      <w:r>
        <w:t xml:space="preserve">using hand-held controllers or other devices, the VR experience can be </w:t>
      </w:r>
      <w:r>
        <w:rPr>
          <w:rFonts w:hint="eastAsia"/>
        </w:rPr>
        <w:t>adjusted</w:t>
      </w:r>
      <w:r>
        <w:t xml:space="preserve"> to meet the specific needs and goals of the individual, and the therapist can guide and monitor the </w:t>
      </w:r>
      <w:r>
        <w:lastRenderedPageBreak/>
        <w:t>therapy session in real-time</w:t>
      </w:r>
      <w:r>
        <w:rPr>
          <w:rFonts w:hint="eastAsia"/>
        </w:rPr>
        <w:t xml:space="preserve">. Most of the VR training course can be designed and developed by software engineers, and can be adjust according to different needs, and different users. A </w:t>
      </w:r>
      <w:r>
        <w:t>well-designed</w:t>
      </w:r>
      <w:r>
        <w:rPr>
          <w:rFonts w:hint="eastAsia"/>
        </w:rPr>
        <w:t xml:space="preserve"> immersive VR therapy system can combine with another therapy practice, but more entertaining and fulfilling, which is an advantage for stroke patients who need to undergo rehabilitation for a long period.</w:t>
      </w:r>
    </w:p>
    <w:p w14:paraId="63BD3C60" w14:textId="77777777" w:rsidR="00FF23D6" w:rsidRDefault="00FF23D6">
      <w:pPr>
        <w:ind w:firstLine="480"/>
      </w:pPr>
    </w:p>
    <w:p w14:paraId="6DC22064" w14:textId="77777777" w:rsidR="00FF23D6" w:rsidRDefault="00000000">
      <w:pPr>
        <w:pStyle w:val="2"/>
      </w:pPr>
      <w:bookmarkStart w:id="20" w:name="_Toc136981049"/>
      <w:r>
        <w:rPr>
          <w:rFonts w:hint="eastAsia"/>
        </w:rPr>
        <w:t>1.</w:t>
      </w:r>
      <w:r>
        <w:t>1</w:t>
      </w:r>
      <w:r>
        <w:rPr>
          <w:rFonts w:hint="eastAsia"/>
        </w:rPr>
        <w:t>.</w:t>
      </w:r>
      <w:r>
        <w:t>4</w:t>
      </w:r>
      <w:r>
        <w:rPr>
          <w:rFonts w:hint="eastAsia"/>
        </w:rPr>
        <w:t xml:space="preserve"> Functional electrical stimulation (FES)</w:t>
      </w:r>
      <w:bookmarkEnd w:id="20"/>
    </w:p>
    <w:p w14:paraId="4B617D49" w14:textId="77777777" w:rsidR="00FF23D6" w:rsidRDefault="00000000">
      <w:pPr>
        <w:ind w:firstLine="480"/>
      </w:pPr>
      <w:r>
        <w:t xml:space="preserve">FES uses small electrical currents to stimulate the muscles of the affected limb, this rehabilitation method usually targeted the wrist and forearm muscles to reduce motor impairment and improve function. promoting movement and strength. Due to the signal blockade caused by the damage to the associated motor cortex, stroke patients have difficulty triggering their bone muscles because of their impaired motor control, FES can surrogate the patient's motor intention to trigger related acceptor of muscle. In current research progress, also based on the induction principle of neuroplasticity, the current mainstream hypothesis is that if the use of FES can synchronize the patient's motor intentions, there will be a better curative effect. Therefore, the FES rehabilitation systems combining electromyography (EMG) or even brain-computer interface (BCI) to predict motor intention have been proposed in recent years </w: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 </w:instrText>
      </w:r>
      <w:r>
        <w:fldChar w:fldCharType="begin">
          <w:fldData xml:space="preserve">PEVuZE5vdGU+PENpdGU+PEF1dGhvcj5OaXU8L0F1dGhvcj48WWVhcj4yMDE5PC9ZZWFyPjxSZWNO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IEVuZ2luZWVyaW5nPC9mdWxsLXRpdGxlPjwvcGVyaW9kaWNhbD48cGFnZXM+MjU2LTI2NDwvcGFn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</w:fldData>
        </w:fldChar>
      </w:r>
      <w:r>
        <w:instrText xml:space="preserve"> ADDIN EN.CITE.DATA </w:instrText>
      </w:r>
      <w:r>
        <w:fldChar w:fldCharType="end"/>
      </w:r>
      <w:r>
        <w:fldChar w:fldCharType="separate"/>
      </w:r>
      <w:r>
        <w:t>[2, 3]</w:t>
      </w:r>
      <w:r>
        <w:fldChar w:fldCharType="end"/>
      </w:r>
      <w:commentRangeStart w:id="21"/>
      <w:r>
        <w:rPr>
          <w:lang w:eastAsia="zh-CN"/>
        </w:rPr>
        <w:fldChar w:fldCharType="begin"/>
      </w:r>
      <w:r>
        <w:instrText>HYPERLINK "https://pubmed.ncbi.nlm.nih.gov/30763238/"</w:instrText>
      </w:r>
      <w:r>
        <w:rPr>
          <w:lang w:eastAsia="zh-CN"/>
        </w:rPr>
      </w:r>
      <w:r>
        <w:rPr>
          <w:lang w:eastAsia="zh-CN"/>
        </w:rPr>
        <w:fldChar w:fldCharType="separate"/>
      </w:r>
      <w:r>
        <w:rPr>
          <w:rStyle w:val="af5"/>
        </w:rPr>
        <w:t>[</w:t>
      </w:r>
      <w:r>
        <w:rPr>
          <w:rStyle w:val="af5"/>
          <w:rFonts w:hint="eastAsia"/>
        </w:rPr>
        <w:t>ref</w:t>
      </w:r>
      <w:r>
        <w:rPr>
          <w:rStyle w:val="af5"/>
        </w:rPr>
        <w:t>]</w:t>
      </w:r>
      <w:r>
        <w:rPr>
          <w:rStyle w:val="af5"/>
        </w:rPr>
        <w:fldChar w:fldCharType="end"/>
      </w:r>
      <w:commentRangeEnd w:id="21"/>
      <w:r>
        <w:rPr>
          <w:rStyle w:val="a3"/>
        </w:rPr>
        <w:commentReference w:id="21"/>
      </w:r>
      <w:commentRangeStart w:id="22"/>
      <w:r>
        <w:rPr>
          <w:lang w:eastAsia="zh-CN"/>
        </w:rPr>
        <w:fldChar w:fldCharType="begin"/>
      </w:r>
      <w:r>
        <w:instrText>HYPERLINK "https://pubmed.ncbi.nlm.nih.gov/30902630/"</w:instrText>
      </w:r>
      <w:r>
        <w:rPr>
          <w:lang w:eastAsia="zh-CN"/>
        </w:rPr>
      </w:r>
      <w:r>
        <w:rPr>
          <w:lang w:eastAsia="zh-CN"/>
        </w:rPr>
        <w:fldChar w:fldCharType="separate"/>
      </w:r>
      <w:r>
        <w:rPr>
          <w:rStyle w:val="af5"/>
        </w:rPr>
        <w:t>[</w:t>
      </w:r>
      <w:r>
        <w:rPr>
          <w:rStyle w:val="af5"/>
          <w:rFonts w:hint="eastAsia"/>
        </w:rPr>
        <w:t>ref</w:t>
      </w:r>
      <w:r>
        <w:rPr>
          <w:rStyle w:val="af5"/>
        </w:rPr>
        <w:t>]</w:t>
      </w:r>
      <w:r>
        <w:rPr>
          <w:rStyle w:val="af5"/>
        </w:rPr>
        <w:fldChar w:fldCharType="end"/>
      </w:r>
      <w:commentRangeEnd w:id="22"/>
      <w:r>
        <w:rPr>
          <w:rStyle w:val="a3"/>
        </w:rPr>
        <w:commentReference w:id="22"/>
      </w:r>
      <w:r>
        <w:t>.</w:t>
      </w:r>
    </w:p>
    <w:p w14:paraId="72B5B9A2" w14:textId="77777777" w:rsidR="00FF23D6" w:rsidRDefault="00FF23D6">
      <w:pPr>
        <w:ind w:firstLine="480"/>
      </w:pPr>
    </w:p>
    <w:p w14:paraId="409F6101" w14:textId="77777777" w:rsidR="00FF23D6" w:rsidRDefault="00000000">
      <w:pPr>
        <w:pStyle w:val="2"/>
      </w:pPr>
      <w:bookmarkStart w:id="23" w:name="_Toc136981050"/>
      <w:r>
        <w:rPr>
          <w:rFonts w:hint="eastAsia"/>
        </w:rPr>
        <w:t>1.</w:t>
      </w:r>
      <w:r>
        <w:t>1.5</w:t>
      </w:r>
      <w:r>
        <w:rPr>
          <w:rFonts w:hint="eastAsia"/>
        </w:rPr>
        <w:t xml:space="preserve"> </w:t>
      </w:r>
      <w:r>
        <w:t xml:space="preserve">Trend of Digital </w:t>
      </w:r>
      <w:r>
        <w:rPr>
          <w:rFonts w:eastAsia="新細明體" w:hint="eastAsia"/>
        </w:rPr>
        <w:t>H</w:t>
      </w:r>
      <w:r>
        <w:rPr>
          <w:rFonts w:eastAsia="新細明體"/>
        </w:rPr>
        <w:t>ealth</w:t>
      </w:r>
      <w:bookmarkEnd w:id="23"/>
    </w:p>
    <w:p w14:paraId="3D594598" w14:textId="77777777" w:rsidR="00FF23D6" w:rsidRDefault="00000000">
      <w:pPr>
        <w:ind w:firstLine="480"/>
        <w:rPr>
          <w:rFonts w:eastAsia="新細明體"/>
        </w:rPr>
      </w:pPr>
      <w:r>
        <w:rPr>
          <w:rFonts w:eastAsia="新細明體" w:hint="eastAsia"/>
        </w:rPr>
        <w:t>According to the World Health Organization</w:t>
      </w:r>
      <w:r>
        <w:rPr>
          <w:rFonts w:eastAsia="新細明體"/>
        </w:rPr>
        <w:t>’</w:t>
      </w:r>
      <w:r>
        <w:rPr>
          <w:rFonts w:eastAsia="新細明體" w:hint="eastAsia"/>
        </w:rPr>
        <w:t>s (WHO) definition in Global Strategy on Digital Health 2020-2025, d</w:t>
      </w:r>
      <w:r>
        <w:rPr>
          <w:rFonts w:eastAsia="新細明體"/>
        </w:rPr>
        <w:t>igital health expands the concept of eHealth to include digital consumers, with a wider range of smart and connected devices. It also encompasses other uses of digital</w:t>
      </w:r>
      <w:r>
        <w:rPr>
          <w:rFonts w:eastAsia="新細明體" w:hint="eastAsia"/>
        </w:rPr>
        <w:t xml:space="preserve"> </w:t>
      </w:r>
      <w:r>
        <w:rPr>
          <w:rFonts w:eastAsia="新細明體"/>
        </w:rPr>
        <w:t>technologies for health such as the Internet of Things</w:t>
      </w:r>
      <w:r>
        <w:rPr>
          <w:rFonts w:eastAsia="新細明體" w:hint="eastAsia"/>
        </w:rPr>
        <w:t xml:space="preserve"> (IOT)</w:t>
      </w:r>
      <w:r>
        <w:rPr>
          <w:rFonts w:eastAsia="新細明體"/>
        </w:rPr>
        <w:t>, advanced</w:t>
      </w:r>
      <w:r>
        <w:rPr>
          <w:rFonts w:eastAsia="新細明體" w:hint="eastAsia"/>
        </w:rPr>
        <w:t xml:space="preserve"> </w:t>
      </w:r>
      <w:r>
        <w:rPr>
          <w:rFonts w:eastAsia="新細明體"/>
        </w:rPr>
        <w:t>computing, big data analytics, artificial intelligence including machine learning, and robotics</w:t>
      </w:r>
      <w:r>
        <w:rPr>
          <w:rFonts w:eastAsia="新細明體" w:hint="eastAsia"/>
        </w:rPr>
        <w:t xml:space="preserve"> </w:t>
      </w:r>
      <w:r>
        <w:rPr>
          <w:rFonts w:eastAsia="新細明體"/>
        </w:rPr>
        <w:fldChar w:fldCharType="begin"/>
      </w:r>
      <w:r>
        <w:rPr>
          <w:rFonts w:eastAsia="新細明體"/>
        </w:rPr>
        <w:instrText xml:space="preserve"> ADDIN EN.CITE &lt;EndNote&gt;&lt;Cite&gt;&lt;Year&gt;2021&lt;/Year&gt;&lt;RecNum&gt;6&lt;/RecNum&gt;&lt;DisplayText&gt;[4]&lt;/DisplayText&gt;&lt;record&gt;&lt;rec-number&gt;6&lt;/rec-number&gt;&lt;foreign-keys&gt;&lt;key app="EN" db-id="a9p9sd5zca0xate9207x0ttfrx9aepe9wafr" timestamp="1685963911"&gt;6&lt;/key&gt;&lt;/foreign-keys&gt;&lt;ref-type name="Government Document"&gt;46&lt;/ref-type&gt;&lt;contributors&gt;&lt;/contributors&gt;&lt;titles&gt;&lt;title&gt;Global strategy on digital health 2020-2025&lt;/title&gt;&lt;/titles&gt;&lt;dates&gt;&lt;year&gt;2021&lt;/year&gt;&lt;/dates&gt;&lt;pub-location&gt; Geneva&lt;/pub-location&gt;&lt;publisher&gt;World Health Organization&lt;/publisher&gt;&lt;urls&gt;&lt;/urls&gt;&lt;/record&gt;&lt;/Cite&gt;&lt;/EndNote&gt;</w:instrText>
      </w:r>
      <w:r>
        <w:rPr>
          <w:rFonts w:eastAsia="新細明體"/>
        </w:rPr>
        <w:fldChar w:fldCharType="separate"/>
      </w:r>
      <w:r>
        <w:rPr>
          <w:rFonts w:eastAsia="新細明體"/>
        </w:rPr>
        <w:t>[4]</w:t>
      </w:r>
      <w:r>
        <w:rPr>
          <w:rFonts w:eastAsia="新細明體"/>
        </w:rPr>
        <w:fldChar w:fldCharType="end"/>
      </w:r>
      <w:commentRangeStart w:id="24"/>
      <w:r>
        <w:rPr>
          <w:rFonts w:eastAsiaTheme="minorEastAsia"/>
          <w:lang w:eastAsia="zh-CN"/>
        </w:rPr>
        <w:fldChar w:fldCharType="begin"/>
      </w:r>
      <w:r>
        <w:instrText>HYPERLINK "https://apps.who.int/iris/bitstream/handle/10665/344249/9789240020924-eng.pdf"</w:instrText>
      </w:r>
      <w:r>
        <w:rPr>
          <w:rFonts w:eastAsiaTheme="minorEastAsia"/>
          <w:lang w:eastAsia="zh-CN"/>
        </w:rPr>
      </w:r>
      <w:r>
        <w:rPr>
          <w:rFonts w:eastAsiaTheme="minorEastAsia"/>
          <w:lang w:eastAsia="zh-CN"/>
        </w:rPr>
        <w:fldChar w:fldCharType="separate"/>
      </w:r>
      <w:r>
        <w:rPr>
          <w:rStyle w:val="af5"/>
          <w:rFonts w:eastAsia="新細明體" w:hint="eastAsia"/>
        </w:rPr>
        <w:t>[ref]</w:t>
      </w:r>
      <w:r>
        <w:rPr>
          <w:rStyle w:val="af5"/>
          <w:rFonts w:eastAsia="新細明體"/>
        </w:rPr>
        <w:fldChar w:fldCharType="end"/>
      </w:r>
      <w:commentRangeEnd w:id="24"/>
      <w:r>
        <w:rPr>
          <w:rStyle w:val="a3"/>
        </w:rPr>
        <w:commentReference w:id="24"/>
      </w:r>
      <w:r>
        <w:rPr>
          <w:rFonts w:eastAsia="新細明體"/>
        </w:rPr>
        <w:t>.</w:t>
      </w:r>
    </w:p>
    <w:p w14:paraId="4FAF5275" w14:textId="77777777" w:rsidR="00FF23D6" w:rsidRDefault="00000000">
      <w:pPr>
        <w:ind w:firstLine="480"/>
      </w:pPr>
      <w:r>
        <w:rPr>
          <w:rFonts w:hint="eastAsia"/>
        </w:rPr>
        <w:t xml:space="preserve">The concept of digital health is becoming increasingly important because it has the potential to revolutionize the way we deliver and receive healthcare services. Contrast to adopt healthcare workers, digital health refers to the use of technology to </w:t>
      </w:r>
      <w:r>
        <w:rPr>
          <w:rFonts w:hint="eastAsia"/>
        </w:rPr>
        <w:lastRenderedPageBreak/>
        <w:t>support and enhance healthcare services, including the delivery of therapy, evaluate, and scheduler system.</w:t>
      </w:r>
    </w:p>
    <w:p w14:paraId="13FB2454" w14:textId="77777777" w:rsidR="00FF23D6" w:rsidRDefault="00000000">
      <w:pPr>
        <w:ind w:firstLine="480"/>
      </w:pPr>
      <w:r>
        <w:rPr>
          <w:rFonts w:hint="eastAsia"/>
        </w:rPr>
        <w:t>One of the main benefits of digital health is its ability to improve availability. With relative technologies, patients in need would have a chance to access healthcare services from anywhere, at any time, without the need for in-person visits. This is especially beneficial for stroke patients who may have difficulty accessing traditional healthcare services due to their defect on mobility or other barriers.</w:t>
      </w:r>
    </w:p>
    <w:p w14:paraId="24AD6B7B" w14:textId="77777777" w:rsidR="00FF23D6" w:rsidRDefault="00000000">
      <w:pPr>
        <w:ind w:firstLine="480"/>
      </w:pPr>
      <w:r>
        <w:rPr>
          <w:rFonts w:hint="eastAsia"/>
        </w:rPr>
        <w:t>Digital health can also improve the healthcare quality that patients receive. With the use of digital tools such as telemedicine, remote monitoring, and online therapy platforms, healthcare providers can more easily monitor and track patients' progress, identify potential issues or complications, and adjust treatment plans as needed.</w:t>
      </w:r>
    </w:p>
    <w:p w14:paraId="2C0113AB" w14:textId="77777777" w:rsidR="00FF23D6" w:rsidRDefault="00000000">
      <w:pPr>
        <w:ind w:firstLine="480"/>
      </w:pPr>
      <w:r>
        <w:rPr>
          <w:rFonts w:hint="eastAsia"/>
        </w:rPr>
        <w:t>Furthermore, digital health can help to reduce healthcare costs by streamlining administrative tasks, improving efficiency, and reducing the need for in-person visits. This can lead to cost savings for both healthcare providers and patients.</w:t>
      </w:r>
      <w:r>
        <w:rPr>
          <w:rFonts w:eastAsia="新細明體" w:hint="eastAsia"/>
        </w:rPr>
        <w:t xml:space="preserve"> </w:t>
      </w:r>
      <w:r>
        <w:rPr>
          <w:rFonts w:hint="eastAsia"/>
        </w:rPr>
        <w:t xml:space="preserve">In the recent years, due to its potential in clinical application, digital health has increased the rehab efficacy in the pandemic. Two of the following section, that is, digital </w:t>
      </w:r>
      <w:r>
        <w:rPr>
          <w:rFonts w:eastAsia="新細明體" w:hint="eastAsia"/>
        </w:rPr>
        <w:t>therapeutics</w:t>
      </w:r>
      <w:r>
        <w:rPr>
          <w:rFonts w:hint="eastAsia"/>
        </w:rPr>
        <w:t xml:space="preserve"> and telemedicine, will be proposed.</w:t>
      </w:r>
    </w:p>
    <w:p w14:paraId="405C53A0" w14:textId="77777777" w:rsidR="00FF23D6" w:rsidRDefault="00FF23D6">
      <w:pPr>
        <w:ind w:firstLine="480"/>
      </w:pPr>
    </w:p>
    <w:p w14:paraId="3100E60F" w14:textId="77777777" w:rsidR="00FF23D6" w:rsidRDefault="00000000">
      <w:pPr>
        <w:pStyle w:val="2"/>
        <w:rPr>
          <w:rFonts w:eastAsia="新細明體"/>
        </w:rPr>
      </w:pPr>
      <w:bookmarkStart w:id="25" w:name="_Toc136981051"/>
      <w:r>
        <w:rPr>
          <w:rFonts w:eastAsia="新細明體" w:hint="eastAsia"/>
        </w:rPr>
        <w:t>1.</w:t>
      </w:r>
      <w:r>
        <w:rPr>
          <w:rFonts w:eastAsia="新細明體"/>
        </w:rPr>
        <w:t>1</w:t>
      </w:r>
      <w:r>
        <w:rPr>
          <w:rFonts w:eastAsia="新細明體" w:hint="eastAsia"/>
        </w:rPr>
        <w:t>.</w:t>
      </w:r>
      <w:r>
        <w:rPr>
          <w:rFonts w:eastAsia="新細明體"/>
        </w:rPr>
        <w:t>6</w:t>
      </w:r>
      <w:r>
        <w:rPr>
          <w:rFonts w:eastAsia="新細明體" w:hint="eastAsia"/>
        </w:rPr>
        <w:t xml:space="preserve"> </w:t>
      </w:r>
      <w:r>
        <w:rPr>
          <w:rFonts w:eastAsia="新細明體"/>
        </w:rPr>
        <w:t xml:space="preserve">Digital </w:t>
      </w:r>
      <w:r>
        <w:rPr>
          <w:rFonts w:eastAsia="新細明體" w:hint="eastAsia"/>
        </w:rPr>
        <w:t>Therapeutics</w:t>
      </w:r>
      <w:bookmarkEnd w:id="25"/>
    </w:p>
    <w:p w14:paraId="0A86AB7D" w14:textId="77777777" w:rsidR="00FF23D6" w:rsidRDefault="00000000">
      <w:pPr>
        <w:ind w:firstLine="480"/>
        <w:rPr>
          <w:rFonts w:eastAsia="新細明體"/>
        </w:rPr>
      </w:pPr>
      <w:r>
        <w:rPr>
          <w:rFonts w:eastAsia="新細明體" w:hint="eastAsia"/>
        </w:rPr>
        <w:t xml:space="preserve">Digital therapeutics is an subset of digital health, they are evidence-based therapeutic interventions driven by high quality software programs to prevent, manage, or treat a medical disorder or disease </w:t>
      </w:r>
      <w:r>
        <w:rPr>
          <w:rFonts w:eastAsia="新細明體"/>
        </w:rPr>
        <w:fldChar w:fldCharType="begin"/>
      </w:r>
      <w:r>
        <w:rPr>
          <w:rFonts w:eastAsia="新細明體"/>
        </w:rPr>
        <w:instrText xml:space="preserve"> ADDIN EN.CITE &lt;EndNote&gt;&lt;Cite&gt;&lt;Author&gt;Kvedar&lt;/Author&gt;&lt;Year&gt;2016&lt;/Year&gt;&lt;RecNum&gt;13&lt;/RecNum&gt;&lt;DisplayText&gt;[5]&lt;/DisplayText&gt;&lt;record&gt;&lt;rec-number&gt;13&lt;/rec-number&gt;&lt;foreign-keys&gt;&lt;key app="EN" db-id="a9p9sd5zca0xate9207x0ttfrx9aepe9wafr" timestamp="1685971127"&gt;13&lt;/key&gt;&lt;/foreign-keys&gt;&lt;ref-type name="Journal Article"&gt;17&lt;/ref-type&gt;&lt;contributors&gt;&lt;authors&gt;&lt;author&gt;Kvedar, Joseph C&lt;/author&gt;&lt;author&gt;Fogel, Alexander L&lt;/author&gt;&lt;author&gt;Elenko, Eric&lt;/author&gt;&lt;author&gt;Zohar, Daphne&lt;/author&gt;&lt;/authors&gt;&lt;/contributors&gt;&lt;titles&gt;&lt;title&gt;Digital medicine&amp;apos;s march on chronic disease&lt;/title&gt;&lt;secondary-title&gt;Nature biotechnology&lt;/secondary-title&gt;&lt;/titles&gt;&lt;periodical&gt;&lt;full-title&gt;Nature biotechnology&lt;/full-title&gt;&lt;/periodical&gt;&lt;pages&gt;239-246&lt;/pages&gt;&lt;volume&gt;34&lt;/volume&gt;&lt;number&gt;3&lt;/number&gt;&lt;dates&gt;&lt;year&gt;2016&lt;/year&gt;&lt;/dates&gt;&lt;isbn&gt;1087-0156&lt;/isbn&gt;&lt;urls&gt;&lt;/urls&gt;&lt;/record&gt;&lt;/Cite&gt;&lt;/EndNote&gt;</w:instrText>
      </w:r>
      <w:r>
        <w:rPr>
          <w:rFonts w:eastAsia="新細明體"/>
        </w:rPr>
        <w:fldChar w:fldCharType="separate"/>
      </w:r>
      <w:r>
        <w:rPr>
          <w:rFonts w:eastAsia="新細明體"/>
        </w:rPr>
        <w:t>[5]</w:t>
      </w:r>
      <w:r>
        <w:rPr>
          <w:rFonts w:eastAsia="新細明體"/>
        </w:rPr>
        <w:fldChar w:fldCharType="end"/>
      </w:r>
      <w:commentRangeStart w:id="26"/>
      <w:r>
        <w:rPr>
          <w:rFonts w:eastAsiaTheme="minorEastAsia"/>
          <w:lang w:eastAsia="zh-CN"/>
        </w:rPr>
        <w:fldChar w:fldCharType="begin"/>
      </w:r>
      <w:r>
        <w:instrText>HYPERLINK "https://www.nature.com/articles/nbt.3495"</w:instrText>
      </w:r>
      <w:r>
        <w:rPr>
          <w:rFonts w:eastAsiaTheme="minorEastAsia"/>
          <w:lang w:eastAsia="zh-CN"/>
        </w:rPr>
      </w:r>
      <w:r>
        <w:rPr>
          <w:rFonts w:eastAsiaTheme="minorEastAsia"/>
          <w:lang w:eastAsia="zh-CN"/>
        </w:rPr>
        <w:fldChar w:fldCharType="separate"/>
      </w:r>
      <w:r>
        <w:rPr>
          <w:rStyle w:val="af5"/>
          <w:rFonts w:eastAsia="新細明體" w:hint="eastAsia"/>
        </w:rPr>
        <w:t>[ref]</w:t>
      </w:r>
      <w:r>
        <w:rPr>
          <w:rStyle w:val="af5"/>
          <w:rFonts w:eastAsia="新細明體"/>
        </w:rPr>
        <w:fldChar w:fldCharType="end"/>
      </w:r>
      <w:commentRangeEnd w:id="26"/>
      <w:r>
        <w:rPr>
          <w:rStyle w:val="a3"/>
        </w:rPr>
        <w:commentReference w:id="26"/>
      </w:r>
      <w:r>
        <w:rPr>
          <w:rFonts w:eastAsia="新細明體" w:hint="eastAsia"/>
        </w:rPr>
        <w:t xml:space="preserve">. Same as the traditional therapeutics, a new proposed digital therapeutic should publish the reproducible trail result and meaningful clinical outcome to claim its </w:t>
      </w:r>
      <w:r>
        <w:rPr>
          <w:rFonts w:eastAsia="新細明體"/>
        </w:rPr>
        <w:t>effectiveness and</w:t>
      </w:r>
      <w:r>
        <w:rPr>
          <w:rFonts w:eastAsia="新細明體" w:hint="eastAsia"/>
        </w:rPr>
        <w:t xml:space="preserve"> certified by national regulations. As </w:t>
      </w:r>
      <w:r>
        <w:rPr>
          <w:rFonts w:eastAsia="新細明體"/>
        </w:rPr>
        <w:t>an</w:t>
      </w:r>
      <w:r>
        <w:rPr>
          <w:rFonts w:eastAsia="新細明體" w:hint="eastAsia"/>
        </w:rPr>
        <w:t xml:space="preserve"> innovative field of therapeutic, digital therapeutic treatment is expected to start from the patient's behavior and lifestyle habits, because of the digital nature of the methodology, data can be collected and analyzed as both a progress report and a preventative measure </w:t>
      </w:r>
      <w:r>
        <w:rPr>
          <w:rFonts w:eastAsia="新細明體"/>
        </w:rPr>
        <w:fldChar w:fldCharType="begin"/>
      </w:r>
      <w:r>
        <w:rPr>
          <w:rFonts w:eastAsia="新細明體"/>
        </w:rPr>
        <w:instrText xml:space="preserve"> ADDIN EN.CITE &lt;EndNote&gt;&lt;Cite&gt;&lt;Author&gt;Hird&lt;/Author&gt;&lt;Year&gt;2016&lt;/Year&gt;&lt;RecNum&gt;79&lt;/RecNum&gt;&lt;DisplayText&gt;[6]&lt;/DisplayText&gt;&lt;record&gt;&lt;rec-number&gt;79&lt;/rec-number&gt;&lt;foreign-keys&gt;&lt;key app="EN" db-id="a9p9sd5zca0xate9207x0ttfrx9aepe9wafr" timestamp="1685971273"&gt;79&lt;/key&gt;&lt;/foreign-keys&gt;&lt;ref-type name="Journal Article"&gt;17&lt;/ref-type&gt;&lt;contributors&gt;&lt;authors&gt;&lt;author&gt;Hird, Nick&lt;/author&gt;&lt;author&gt;Ghosh, Samik&lt;/author&gt;&lt;author&gt;Kitano, Hiroaki&lt;/author&gt;&lt;/authors&gt;&lt;/contributors&gt;&lt;titles&gt;&lt;title&gt;Digital health revolution: perfect storm or perfect opportunity for pharmaceutical R&amp;amp;D?&lt;/title&gt;&lt;secondary-title&gt;Drug discovery today&lt;/secondary-title&gt;&lt;/titles&gt;&lt;periodical&gt;&lt;full-title&gt;Drug discovery today&lt;/full-title&gt;&lt;/periodical&gt;&lt;pages&gt;900-911&lt;/pages&gt;&lt;volume&gt;21&lt;/volume&gt;&lt;number&gt;6&lt;/number&gt;&lt;dates&gt;&lt;year&gt;2016&lt;/year&gt;&lt;/dates&gt;&lt;isbn&gt;1359-6446&lt;/isbn&gt;&lt;urls&gt;&lt;/urls&gt;&lt;/record&gt;&lt;/Cite&gt;&lt;/EndNote&gt;</w:instrText>
      </w:r>
      <w:r>
        <w:rPr>
          <w:rFonts w:eastAsia="新細明體"/>
        </w:rPr>
        <w:fldChar w:fldCharType="separate"/>
      </w:r>
      <w:r>
        <w:rPr>
          <w:rFonts w:eastAsia="新細明體"/>
        </w:rPr>
        <w:t>[6]</w:t>
      </w:r>
      <w:r>
        <w:rPr>
          <w:rFonts w:eastAsia="新細明體"/>
        </w:rPr>
        <w:fldChar w:fldCharType="end"/>
      </w:r>
      <w:commentRangeStart w:id="27"/>
      <w:r>
        <w:rPr>
          <w:rFonts w:eastAsiaTheme="minorEastAsia"/>
          <w:lang w:eastAsia="zh-CN"/>
        </w:rPr>
        <w:fldChar w:fldCharType="begin"/>
      </w:r>
      <w:r>
        <w:instrText>HYPERLINK "https://www.sciencedirect.com/science/article/pii/S1359644616000301?via%3Dihub"</w:instrText>
      </w:r>
      <w:r>
        <w:rPr>
          <w:rFonts w:eastAsiaTheme="minorEastAsia"/>
          <w:lang w:eastAsia="zh-CN"/>
        </w:rPr>
      </w:r>
      <w:r>
        <w:rPr>
          <w:rFonts w:eastAsiaTheme="minorEastAsia"/>
          <w:lang w:eastAsia="zh-CN"/>
        </w:rPr>
        <w:fldChar w:fldCharType="separate"/>
      </w:r>
      <w:r>
        <w:rPr>
          <w:rStyle w:val="af5"/>
          <w:rFonts w:eastAsia="新細明體" w:hint="eastAsia"/>
        </w:rPr>
        <w:t>[ref]</w:t>
      </w:r>
      <w:r>
        <w:rPr>
          <w:rStyle w:val="af5"/>
          <w:rFonts w:eastAsia="新細明體"/>
        </w:rPr>
        <w:fldChar w:fldCharType="end"/>
      </w:r>
      <w:commentRangeEnd w:id="27"/>
      <w:r>
        <w:rPr>
          <w:rStyle w:val="a3"/>
        </w:rPr>
        <w:commentReference w:id="27"/>
      </w:r>
      <w:r>
        <w:rPr>
          <w:rFonts w:eastAsia="新細明體" w:hint="eastAsia"/>
        </w:rPr>
        <w:t>.</w:t>
      </w:r>
    </w:p>
    <w:p w14:paraId="502FDB7A" w14:textId="77777777" w:rsidR="00FF23D6" w:rsidRDefault="00000000">
      <w:pPr>
        <w:ind w:firstLine="480"/>
        <w:rPr>
          <w:rFonts w:eastAsia="新細明體"/>
        </w:rPr>
      </w:pPr>
      <w:r>
        <w:rPr>
          <w:rFonts w:eastAsia="新細明體" w:hint="eastAsia"/>
        </w:rPr>
        <w:t xml:space="preserve">The use of digital therapeutics to improve health outcomes dates as far back as 2000 </w:t>
      </w:r>
      <w:r>
        <w:rPr>
          <w:rFonts w:eastAsia="新細明體"/>
        </w:rPr>
        <w:fldChar w:fldCharType="begin"/>
      </w:r>
      <w:r>
        <w:rPr>
          <w:rFonts w:eastAsia="新細明體"/>
        </w:rPr>
        <w:instrText xml:space="preserve"> ADDIN EN.CITE &lt;EndNote&gt;&lt;Cite&gt;&lt;Author&gt;Ritterband&lt;/Author&gt;&lt;Year&gt;2009&lt;/Year&gt;&lt;RecNum&gt;78&lt;/RecNum&gt;&lt;DisplayText&gt;[7]&lt;/DisplayText&gt;&lt;record&gt;&lt;rec-number&gt;78&lt;/rec-number&gt;&lt;foreign-keys&gt;&lt;key app="EN" db-id="a9p9sd5zca0xate9207x0ttfrx9aepe9wafr" timestamp="1685971271"&gt;78&lt;/key&gt;&lt;/foreign-keys&gt;&lt;ref-type name="Journal Article"&gt;17&lt;/ref-type&gt;&lt;contributors&gt;&lt;authors&gt;&lt;author&gt;Ritterband, LM&lt;/author&gt;&lt;author&gt;Tate, DF&lt;/author&gt;&lt;/authors&gt;&lt;/contributors&gt;&lt;titles&gt;&lt;title&gt;The Science of internet interventions. Introduction&lt;/title&gt;&lt;secondary-title&gt;Ann Behav Med&lt;/secondary-title&gt;&lt;/titles&gt;&lt;periodical&gt;&lt;full-title&gt;Ann Behav Med&lt;/full-title&gt;&lt;/periodical&gt;&lt;pages&gt;1-3&lt;/pages&gt;&lt;volume&gt;38&lt;/volume&gt;&lt;dates&gt;&lt;year&gt;2009&lt;/year&gt;&lt;/dates&gt;&lt;urls&gt;&lt;/urls&gt;&lt;/record&gt;&lt;/Cite&gt;&lt;/EndNote&gt;</w:instrText>
      </w:r>
      <w:r>
        <w:rPr>
          <w:rFonts w:eastAsia="新細明體"/>
        </w:rPr>
        <w:fldChar w:fldCharType="separate"/>
      </w:r>
      <w:r>
        <w:rPr>
          <w:rFonts w:eastAsia="新細明體"/>
        </w:rPr>
        <w:t>[7]</w:t>
      </w:r>
      <w:r>
        <w:rPr>
          <w:rFonts w:eastAsia="新細明體"/>
        </w:rPr>
        <w:fldChar w:fldCharType="end"/>
      </w:r>
      <w:commentRangeStart w:id="28"/>
      <w:r>
        <w:rPr>
          <w:rFonts w:eastAsiaTheme="minorEastAsia"/>
          <w:lang w:eastAsia="zh-CN"/>
        </w:rPr>
        <w:fldChar w:fldCharType="begin"/>
      </w:r>
      <w:r>
        <w:instrText>HYPERLINK "https://pubmed.ncbi.nlm.nih.gov/19816750/"</w:instrText>
      </w:r>
      <w:r>
        <w:rPr>
          <w:rFonts w:eastAsiaTheme="minorEastAsia"/>
          <w:lang w:eastAsia="zh-CN"/>
        </w:rPr>
      </w:r>
      <w:r>
        <w:rPr>
          <w:rFonts w:eastAsiaTheme="minorEastAsia"/>
          <w:lang w:eastAsia="zh-CN"/>
        </w:rPr>
        <w:fldChar w:fldCharType="separate"/>
      </w:r>
      <w:r>
        <w:rPr>
          <w:rStyle w:val="af5"/>
          <w:rFonts w:eastAsia="新細明體" w:hint="eastAsia"/>
        </w:rPr>
        <w:t>[ref]</w:t>
      </w:r>
      <w:r>
        <w:rPr>
          <w:rStyle w:val="af5"/>
          <w:rFonts w:eastAsia="新細明體"/>
        </w:rPr>
        <w:fldChar w:fldCharType="end"/>
      </w:r>
      <w:commentRangeEnd w:id="28"/>
      <w:r>
        <w:rPr>
          <w:rStyle w:val="a3"/>
        </w:rPr>
        <w:commentReference w:id="28"/>
      </w:r>
      <w:r>
        <w:rPr>
          <w:rFonts w:eastAsia="新細明體" w:hint="eastAsia"/>
        </w:rPr>
        <w:t xml:space="preserve">., and the first mention of the term in a peer-reviewed research publication was in 2015, in which Dr. Cameron </w:t>
      </w:r>
      <w:proofErr w:type="spellStart"/>
      <w:r>
        <w:rPr>
          <w:rFonts w:eastAsia="新細明體" w:hint="eastAsia"/>
        </w:rPr>
        <w:t>Sepah</w:t>
      </w:r>
      <w:proofErr w:type="spellEnd"/>
      <w:r>
        <w:rPr>
          <w:rFonts w:eastAsia="新細明體" w:hint="eastAsia"/>
        </w:rPr>
        <w:t xml:space="preserve"> formally defined the field as: "Digital therapeutics are evidence-based behavioral treatments delivered online that </w:t>
      </w:r>
      <w:r>
        <w:rPr>
          <w:rFonts w:eastAsia="新細明體" w:hint="eastAsia"/>
        </w:rPr>
        <w:lastRenderedPageBreak/>
        <w:t xml:space="preserve">can increase accessibility and effectiveness of health care </w:t>
      </w:r>
      <w:r>
        <w:rPr>
          <w:rFonts w:eastAsia="新細明體"/>
        </w:rPr>
        <w:fldChar w:fldCharType="begin"/>
      </w:r>
      <w:r>
        <w:rPr>
          <w:rFonts w:eastAsia="新細明體"/>
        </w:rPr>
        <w:instrText xml:space="preserve"> ADDIN EN.CITE &lt;EndNote&gt;&lt;Cite&gt;&lt;Author&gt;Sepah&lt;/Author&gt;&lt;Year&gt;2015&lt;/Year&gt;&lt;RecNum&gt;77&lt;/RecNum&gt;&lt;DisplayText&gt;[8]&lt;/DisplayText&gt;&lt;record&gt;&lt;rec-number&gt;77&lt;/rec-number&gt;&lt;foreign-keys&gt;&lt;key app="EN" db-id="a9p9sd5zca0xate9207x0ttfrx9aepe9wafr" timestamp="1685971269"&gt;77&lt;/key&gt;&lt;/foreign-keys&gt;&lt;ref-type name="Journal Article"&gt;17&lt;/ref-type&gt;&lt;contributors&gt;&lt;authors&gt;&lt;author&gt;Sepah, S Cameron&lt;/author&gt;&lt;author&gt;Jiang, Luohua&lt;/author&gt;&lt;author&gt;Peters, Anne L&lt;/author&gt;&lt;/authors&gt;&lt;/contributors&gt;&lt;titles&gt;&lt;title&gt;Long-term outcomes of a Web-based diabetes prevention program: 2-year results of a single-arm longitudinal study&lt;/title&gt;&lt;secondary-title&gt;Journal of medical Internet research&lt;/secondary-title&gt;&lt;/titles&gt;&lt;periodical&gt;&lt;full-title&gt;Journal of medical Internet research&lt;/full-title&gt;&lt;/periodical&gt;&lt;pages&gt;e4052&lt;/pages&gt;&lt;volume&gt;17&lt;/volume&gt;&lt;number&gt;4&lt;/number&gt;&lt;dates&gt;&lt;year&gt;2015&lt;/year&gt;&lt;/dates&gt;&lt;urls&gt;&lt;/urls&gt;&lt;/record&gt;&lt;/Cite&gt;&lt;/EndNote&gt;</w:instrText>
      </w:r>
      <w:r>
        <w:rPr>
          <w:rFonts w:eastAsia="新細明體"/>
        </w:rPr>
        <w:fldChar w:fldCharType="separate"/>
      </w:r>
      <w:r>
        <w:rPr>
          <w:rFonts w:eastAsia="新細明體"/>
        </w:rPr>
        <w:t>[8]</w:t>
      </w:r>
      <w:r>
        <w:rPr>
          <w:rFonts w:eastAsia="新細明體"/>
        </w:rPr>
        <w:fldChar w:fldCharType="end"/>
      </w:r>
      <w:commentRangeStart w:id="29"/>
      <w:r>
        <w:rPr>
          <w:rFonts w:eastAsiaTheme="minorEastAsia"/>
          <w:lang w:eastAsia="zh-CN"/>
        </w:rPr>
        <w:fldChar w:fldCharType="begin"/>
      </w:r>
      <w:r>
        <w:instrText>HYPERLINK "https://www.ncbi.nlm.nih.gov/pmc/articles/PMC4409647/"</w:instrText>
      </w:r>
      <w:r>
        <w:rPr>
          <w:rFonts w:eastAsiaTheme="minorEastAsia"/>
          <w:lang w:eastAsia="zh-CN"/>
        </w:rPr>
      </w:r>
      <w:r>
        <w:rPr>
          <w:rFonts w:eastAsiaTheme="minorEastAsia"/>
          <w:lang w:eastAsia="zh-CN"/>
        </w:rPr>
        <w:fldChar w:fldCharType="separate"/>
      </w:r>
      <w:r>
        <w:rPr>
          <w:rStyle w:val="af5"/>
          <w:rFonts w:eastAsia="新細明體" w:hint="eastAsia"/>
        </w:rPr>
        <w:t>[ref]</w:t>
      </w:r>
      <w:r>
        <w:rPr>
          <w:rStyle w:val="af5"/>
          <w:rFonts w:eastAsia="新細明體"/>
        </w:rPr>
        <w:fldChar w:fldCharType="end"/>
      </w:r>
      <w:commentRangeEnd w:id="29"/>
      <w:r>
        <w:rPr>
          <w:rStyle w:val="a3"/>
        </w:rPr>
        <w:commentReference w:id="29"/>
      </w:r>
      <w:r>
        <w:rPr>
          <w:rFonts w:eastAsia="新細明體" w:hint="eastAsia"/>
        </w:rPr>
        <w:t>. For now</w:t>
      </w:r>
      <w:r>
        <w:rPr>
          <w:rFonts w:eastAsia="新細明體"/>
        </w:rPr>
        <w:t>a</w:t>
      </w:r>
      <w:r>
        <w:rPr>
          <w:rFonts w:eastAsia="新細明體" w:hint="eastAsia"/>
        </w:rPr>
        <w:t>days, digital therapeutics don</w:t>
      </w:r>
      <w:r>
        <w:rPr>
          <w:rFonts w:eastAsia="新細明體"/>
        </w:rPr>
        <w:t>’</w:t>
      </w:r>
      <w:r>
        <w:rPr>
          <w:rFonts w:eastAsia="新細明體" w:hint="eastAsia"/>
        </w:rPr>
        <w:t>t just refer to one of these medical products or methods, products driven by digital devices or software that deliver medical interventions and therapies that can be called one of the d</w:t>
      </w:r>
      <w:r>
        <w:rPr>
          <w:rFonts w:eastAsia="新細明體"/>
        </w:rPr>
        <w:t xml:space="preserve">igital </w:t>
      </w:r>
      <w:r>
        <w:rPr>
          <w:rFonts w:eastAsia="新細明體" w:hint="eastAsia"/>
        </w:rPr>
        <w:t>therapeutics.</w:t>
      </w:r>
    </w:p>
    <w:p w14:paraId="6C2DD752" w14:textId="77777777" w:rsidR="00FF23D6" w:rsidRDefault="00000000">
      <w:pPr>
        <w:ind w:firstLine="480"/>
        <w:rPr>
          <w:rFonts w:eastAsia="新細明體"/>
        </w:rPr>
      </w:pPr>
      <w:r>
        <w:rPr>
          <w:rFonts w:eastAsia="新細明體" w:hint="eastAsia"/>
        </w:rPr>
        <w:t xml:space="preserve">Digital therapeutics have made surprising progress since the evolution of the edge device cause in most of the cases. One example of the application is real time physiological signal monitor, the therapy of chronic disease patients </w:t>
      </w:r>
      <w:r>
        <w:rPr>
          <w:rFonts w:eastAsia="新細明體"/>
        </w:rPr>
        <w:t>has</w:t>
      </w:r>
      <w:r>
        <w:rPr>
          <w:rFonts w:eastAsia="新細明體" w:hint="eastAsia"/>
        </w:rPr>
        <w:t xml:space="preserve"> a high dependency with their </w:t>
      </w:r>
      <w:r>
        <w:rPr>
          <w:rFonts w:eastAsia="新細明體"/>
        </w:rPr>
        <w:t>lifestyle</w:t>
      </w:r>
      <w:r>
        <w:rPr>
          <w:rFonts w:eastAsia="新細明體" w:hint="eastAsia"/>
        </w:rPr>
        <w:t xml:space="preserve"> and </w:t>
      </w:r>
      <w:r>
        <w:rPr>
          <w:rFonts w:eastAsia="新細明體"/>
        </w:rPr>
        <w:t>behavior</w:t>
      </w:r>
      <w:r>
        <w:rPr>
          <w:rFonts w:eastAsia="新細明體" w:hint="eastAsia"/>
        </w:rPr>
        <w:t xml:space="preserve"> changes, by utilizing low-cost devices nearby the side, physiological signal in time can be detected, </w:t>
      </w:r>
      <w:proofErr w:type="gramStart"/>
      <w:r>
        <w:rPr>
          <w:rFonts w:eastAsia="新細明體" w:hint="eastAsia"/>
        </w:rPr>
        <w:t>collected</w:t>
      </w:r>
      <w:proofErr w:type="gramEnd"/>
      <w:r>
        <w:rPr>
          <w:rFonts w:eastAsia="新細明體" w:hint="eastAsia"/>
        </w:rPr>
        <w:t xml:space="preserve"> and evaluated by patients and the medical assistants.</w:t>
      </w:r>
    </w:p>
    <w:p w14:paraId="35AA678A" w14:textId="77777777" w:rsidR="00FF23D6" w:rsidRDefault="00FF23D6">
      <w:pPr>
        <w:ind w:firstLine="480"/>
        <w:rPr>
          <w:rFonts w:eastAsia="新細明體"/>
        </w:rPr>
      </w:pPr>
    </w:p>
    <w:p w14:paraId="6552F19F" w14:textId="77777777" w:rsidR="00FF23D6" w:rsidRDefault="00000000">
      <w:pPr>
        <w:pStyle w:val="2"/>
      </w:pPr>
      <w:bookmarkStart w:id="30" w:name="_Toc136981052"/>
      <w:r>
        <w:t>1.1.7</w:t>
      </w:r>
      <w:r>
        <w:rPr>
          <w:rFonts w:hint="eastAsia"/>
        </w:rPr>
        <w:t xml:space="preserve"> </w:t>
      </w:r>
      <w:r>
        <w:t>Telemedicine</w:t>
      </w:r>
      <w:bookmarkEnd w:id="30"/>
    </w:p>
    <w:p w14:paraId="3A0C4E75" w14:textId="77777777" w:rsidR="00FF23D6" w:rsidRDefault="00000000">
      <w:pPr>
        <w:ind w:firstLine="480"/>
      </w:pPr>
      <w:r>
        <w:rPr>
          <w:rFonts w:hint="eastAsia"/>
        </w:rPr>
        <w:t xml:space="preserve">Telemedicine is another one of a subset in digital health, it is a form of healthcare that allows healthcare providers to communicate with their patient remotely by using several communication technologies such as live streaming, phone calls, or non-instant methods like email, messaging platforms, and fax. Telemedicine is easy to perform, however, in many national laws and regulations, medical providers are only allowed to use remote consultation to issue medical orders under special circumstances. This is because of the concern that the lack of judgment information caused by distance restrictions will cause doctors to provide wrong or hasty prescriptions. </w:t>
      </w:r>
    </w:p>
    <w:p w14:paraId="052AB55A" w14:textId="77777777" w:rsidR="00FF23D6" w:rsidRDefault="00000000">
      <w:pPr>
        <w:ind w:firstLine="480"/>
      </w:pPr>
      <w:r>
        <w:rPr>
          <w:rFonts w:hint="eastAsia"/>
        </w:rPr>
        <w:t>Telemedicine has been around for several years but has become increasingly popular and important during the pandemic era. The COVID-19 pandemic has caused a huge impact to traditional healthcare systems, policy lockdown and the treatment of the virus make patients difficult to transport between home and hospital. Telemedicine has provided a solution, reducing their risk of exposure to the virus while maintaining continuity of care. For patients with stable chronic diseases, the telemedicine solution can be used for routine consultation. For simple, less human-assisted routine rehabilitation needs, the telemedicine solution has the potential to be implemented. Telemedicine has provided an alternative, convenient way for patients with chronic conditions or other health issues to visit a healthcare facility with high risk and cost.</w:t>
      </w:r>
    </w:p>
    <w:p w14:paraId="527BDED0" w14:textId="77777777" w:rsidR="00FF23D6" w:rsidRDefault="00000000">
      <w:pPr>
        <w:ind w:firstLine="480"/>
      </w:pPr>
      <w:r>
        <w:rPr>
          <w:rFonts w:hint="eastAsia"/>
        </w:rPr>
        <w:lastRenderedPageBreak/>
        <w:t>Source from Taiwan's Ministry of Health, in practice, telemedicine process design should preserve the quality in the traditional medication process and overcome some derivative problems:</w:t>
      </w:r>
    </w:p>
    <w:p w14:paraId="751FB657" w14:textId="77777777" w:rsidR="00FF23D6" w:rsidRDefault="00000000">
      <w:pPr>
        <w:numPr>
          <w:ilvl w:val="0"/>
          <w:numId w:val="3"/>
        </w:numPr>
        <w:ind w:firstLineChars="2" w:firstLine="5"/>
      </w:pPr>
      <w:r>
        <w:rPr>
          <w:rFonts w:hint="eastAsia"/>
        </w:rPr>
        <w:t xml:space="preserve">Access: </w:t>
      </w:r>
    </w:p>
    <w:p w14:paraId="5CA30D35" w14:textId="77777777" w:rsidR="00FF23D6" w:rsidRDefault="00000000">
      <w:pPr>
        <w:ind w:left="425" w:firstLineChars="0" w:firstLine="0"/>
      </w:pPr>
      <w:r>
        <w:rPr>
          <w:rFonts w:hint="eastAsia"/>
        </w:rPr>
        <w:t xml:space="preserve">Accessibility should </w:t>
      </w:r>
      <w:r>
        <w:t>consider</w:t>
      </w:r>
      <w:r>
        <w:rPr>
          <w:rFonts w:hint="eastAsia"/>
        </w:rPr>
        <w:t xml:space="preserve"> both information and geographic construction. Without good construction, there will be no excellent medical quality.</w:t>
      </w:r>
    </w:p>
    <w:p w14:paraId="763E8FC7" w14:textId="77777777" w:rsidR="00FF23D6" w:rsidRDefault="00FF23D6">
      <w:pPr>
        <w:ind w:left="425" w:firstLineChars="0" w:firstLine="0"/>
      </w:pPr>
    </w:p>
    <w:p w14:paraId="591ECA37" w14:textId="77777777" w:rsidR="00FF23D6" w:rsidRDefault="00000000">
      <w:pPr>
        <w:numPr>
          <w:ilvl w:val="0"/>
          <w:numId w:val="3"/>
        </w:numPr>
        <w:ind w:firstLineChars="2" w:firstLine="5"/>
      </w:pPr>
      <w:r>
        <w:rPr>
          <w:rFonts w:hint="eastAsia"/>
        </w:rPr>
        <w:t xml:space="preserve">Privacy: </w:t>
      </w:r>
    </w:p>
    <w:p w14:paraId="0D4082D0" w14:textId="77777777" w:rsidR="00FF23D6" w:rsidRDefault="00000000">
      <w:pPr>
        <w:ind w:left="425" w:firstLineChars="0" w:firstLine="0"/>
      </w:pPr>
      <w:r>
        <w:rPr>
          <w:rFonts w:hint="eastAsia"/>
        </w:rPr>
        <w:t>Information security issues such as where the information is stored, whether to protect the patient's personal information, etc.</w:t>
      </w:r>
    </w:p>
    <w:p w14:paraId="7EE72F70" w14:textId="77777777" w:rsidR="00FF23D6" w:rsidRDefault="00FF23D6">
      <w:pPr>
        <w:ind w:left="425" w:firstLineChars="0" w:firstLine="0"/>
      </w:pPr>
    </w:p>
    <w:p w14:paraId="0613DFA4" w14:textId="77777777" w:rsidR="00FF23D6" w:rsidRDefault="00000000">
      <w:pPr>
        <w:numPr>
          <w:ilvl w:val="0"/>
          <w:numId w:val="3"/>
        </w:numPr>
        <w:ind w:firstLineChars="2" w:firstLine="5"/>
      </w:pPr>
      <w:r>
        <w:rPr>
          <w:rFonts w:hint="eastAsia"/>
        </w:rPr>
        <w:t xml:space="preserve">Diagnostic Accuracy: </w:t>
      </w:r>
    </w:p>
    <w:p w14:paraId="4377451C" w14:textId="77777777" w:rsidR="00FF23D6" w:rsidRDefault="00000000">
      <w:pPr>
        <w:ind w:left="425" w:firstLineChars="0" w:firstLine="0"/>
      </w:pPr>
      <w:r>
        <w:rPr>
          <w:rFonts w:hint="eastAsia"/>
        </w:rPr>
        <w:t>Telemedicine is still a medical service, and diagnostic accuracy should be considered.</w:t>
      </w:r>
    </w:p>
    <w:p w14:paraId="51A3154B" w14:textId="77777777" w:rsidR="00FF23D6" w:rsidRDefault="00FF23D6">
      <w:pPr>
        <w:ind w:left="425" w:firstLineChars="0" w:firstLine="0"/>
      </w:pPr>
    </w:p>
    <w:p w14:paraId="7874BB14" w14:textId="77777777" w:rsidR="00FF23D6" w:rsidRDefault="00000000">
      <w:pPr>
        <w:numPr>
          <w:ilvl w:val="0"/>
          <w:numId w:val="3"/>
        </w:numPr>
        <w:ind w:firstLineChars="2" w:firstLine="5"/>
      </w:pPr>
      <w:r>
        <w:rPr>
          <w:rFonts w:hint="eastAsia"/>
        </w:rPr>
        <w:t xml:space="preserve">Communication: </w:t>
      </w:r>
    </w:p>
    <w:p w14:paraId="3139F07E" w14:textId="77777777" w:rsidR="00FF23D6" w:rsidRDefault="00000000">
      <w:pPr>
        <w:ind w:left="425" w:firstLineChars="0" w:firstLine="0"/>
      </w:pPr>
      <w:r>
        <w:rPr>
          <w:rFonts w:hint="eastAsia"/>
        </w:rPr>
        <w:t>Telemedicine should also provide good communication services for people with special disabilities and language barriers.</w:t>
      </w:r>
    </w:p>
    <w:p w14:paraId="16CBDFED" w14:textId="77777777" w:rsidR="00FF23D6" w:rsidRDefault="00FF23D6">
      <w:pPr>
        <w:ind w:left="425" w:firstLineChars="0" w:firstLine="0"/>
      </w:pPr>
    </w:p>
    <w:p w14:paraId="265A4BE2" w14:textId="77777777" w:rsidR="00FF23D6" w:rsidRDefault="00000000">
      <w:pPr>
        <w:numPr>
          <w:ilvl w:val="0"/>
          <w:numId w:val="3"/>
        </w:numPr>
        <w:ind w:firstLineChars="2" w:firstLine="5"/>
      </w:pPr>
      <w:r>
        <w:rPr>
          <w:rFonts w:hint="eastAsia"/>
        </w:rPr>
        <w:t xml:space="preserve">Psychological &amp; Emotional Safety: </w:t>
      </w:r>
    </w:p>
    <w:p w14:paraId="711DED32" w14:textId="77777777" w:rsidR="00FF23D6" w:rsidRDefault="00000000">
      <w:pPr>
        <w:ind w:left="425" w:firstLineChars="0" w:firstLine="0"/>
      </w:pPr>
      <w:r>
        <w:rPr>
          <w:rFonts w:hint="eastAsia"/>
        </w:rPr>
        <w:t>Telemedicine cannot be used for face-to-face diagnosis, and patients' sense of safety when seeking medical treatment should be more concerned.</w:t>
      </w:r>
    </w:p>
    <w:p w14:paraId="24219E09" w14:textId="77777777" w:rsidR="00FF23D6" w:rsidRDefault="00FF23D6">
      <w:pPr>
        <w:ind w:left="425" w:firstLineChars="0" w:firstLine="0"/>
      </w:pPr>
    </w:p>
    <w:p w14:paraId="38B89750" w14:textId="77777777" w:rsidR="00FF23D6" w:rsidRDefault="00000000">
      <w:pPr>
        <w:numPr>
          <w:ilvl w:val="0"/>
          <w:numId w:val="3"/>
        </w:numPr>
        <w:ind w:firstLineChars="2" w:firstLine="5"/>
      </w:pPr>
      <w:r>
        <w:rPr>
          <w:rFonts w:hint="eastAsia"/>
        </w:rPr>
        <w:t xml:space="preserve">System Design (Human Factors &amp; System Design): </w:t>
      </w:r>
    </w:p>
    <w:p w14:paraId="1C919BF3" w14:textId="77777777" w:rsidR="00FF23D6" w:rsidRDefault="00000000">
      <w:pPr>
        <w:ind w:left="425" w:firstLineChars="0" w:firstLine="0"/>
      </w:pPr>
      <w:r>
        <w:rPr>
          <w:rFonts w:hint="eastAsia"/>
        </w:rPr>
        <w:t>Whether the overall process of telemedicine is integrated into the original medical service process.</w:t>
      </w:r>
    </w:p>
    <w:p w14:paraId="1918827C" w14:textId="77777777" w:rsidR="00FF23D6" w:rsidRDefault="00FF23D6">
      <w:pPr>
        <w:ind w:firstLine="480"/>
        <w:rPr>
          <w:rFonts w:eastAsia="新細明體"/>
        </w:rPr>
      </w:pPr>
    </w:p>
    <w:p w14:paraId="5C529447" w14:textId="77777777" w:rsidR="00FF23D6" w:rsidRDefault="00000000">
      <w:pPr>
        <w:ind w:firstLine="480"/>
      </w:pPr>
      <w:r>
        <w:rPr>
          <w:rFonts w:hint="eastAsia"/>
        </w:rPr>
        <w:t>Post pandemic era has revealed the potential for telemedicine to improve access to healthcare for patients in remote or underserved areas, or for those who have difficulty accessing traditional healthcare services for various reasons.</w:t>
      </w:r>
    </w:p>
    <w:p w14:paraId="670F61B3" w14:textId="77777777" w:rsidR="00FF23D6" w:rsidRDefault="00FF23D6">
      <w:pPr>
        <w:ind w:firstLine="480"/>
      </w:pPr>
    </w:p>
    <w:p w14:paraId="5423FE2C" w14:textId="77777777" w:rsidR="00FF23D6" w:rsidRDefault="00000000">
      <w:pPr>
        <w:pStyle w:val="2"/>
      </w:pPr>
      <w:bookmarkStart w:id="31" w:name="_Toc136981053"/>
      <w:r>
        <w:lastRenderedPageBreak/>
        <w:t>1.2 LITERATURE REVIEW</w:t>
      </w:r>
      <w:bookmarkEnd w:id="31"/>
    </w:p>
    <w:p w14:paraId="03DAB847" w14:textId="77777777" w:rsidR="00FF23D6" w:rsidRDefault="00000000">
      <w:pPr>
        <w:pStyle w:val="af8"/>
        <w:ind w:leftChars="0" w:left="0" w:firstLine="480"/>
      </w:pPr>
      <w:r>
        <w:t>To</w:t>
      </w:r>
      <w:r>
        <w:rPr>
          <w:rFonts w:hint="eastAsia"/>
        </w:rPr>
        <w:t xml:space="preserve"> confirm the principles of the existing rehabilitation methods, in the literature research, this study focuses on</w:t>
      </w:r>
      <w:r>
        <w:t xml:space="preserve"> </w:t>
      </w:r>
      <w:r>
        <w:rPr>
          <w:rFonts w:hint="eastAsia"/>
        </w:rPr>
        <w:t>stroke rehabilitation based on the principle of neuroplasticity. Since stroke rehabilitation requires high-frequency implementation, the literature on home rehabilitation and digital medicine will also be included. Finally, we found that many rehabilitation assessments are limited to subjective data such as scales. We also discuss the literature that quantifies brain signal changes as an assessment method.</w:t>
      </w:r>
    </w:p>
    <w:p w14:paraId="78DC2A8C" w14:textId="77777777" w:rsidR="00FF23D6" w:rsidRDefault="00FF23D6">
      <w:pPr>
        <w:pStyle w:val="af8"/>
        <w:ind w:leftChars="0" w:left="0" w:firstLine="480"/>
      </w:pPr>
    </w:p>
    <w:p w14:paraId="315923E3" w14:textId="77777777" w:rsidR="00FF23D6" w:rsidRDefault="00000000">
      <w:pPr>
        <w:pStyle w:val="2"/>
      </w:pPr>
      <w:bookmarkStart w:id="32" w:name="_Toc136981054"/>
      <w:r>
        <w:rPr>
          <w:rFonts w:hint="eastAsia"/>
        </w:rPr>
        <w:t>1.2</w:t>
      </w:r>
      <w:r>
        <w:t>.1</w:t>
      </w:r>
      <w:r>
        <w:rPr>
          <w:rFonts w:hint="eastAsia"/>
        </w:rPr>
        <w:t xml:space="preserve"> </w:t>
      </w:r>
      <w:r>
        <w:t>Rehabilitation on Stroke Patient</w:t>
      </w:r>
      <w:bookmarkEnd w:id="32"/>
    </w:p>
    <w:p w14:paraId="43C28C03" w14:textId="77777777" w:rsidR="00FF23D6" w:rsidRDefault="00000000">
      <w:pPr>
        <w:ind w:firstLine="480"/>
      </w:pPr>
      <w:r>
        <w:rPr>
          <w:rFonts w:hint="eastAsia"/>
        </w:rPr>
        <w:t xml:space="preserve">Many current rehabilitation treatments for hemiplegic stroke patients are grounded in the theory of neuroplasticity, which refers to the brain's ability to reorganize and grow by altering its neural connections over time </w:t>
      </w:r>
      <w:r>
        <w:fldChar w:fldCharType="begin"/>
      </w:r>
      <w:r>
        <w:instrText xml:space="preserve"> ADDIN EN.CITE &lt;EndNote&gt;&lt;Cite&gt;&lt;Author&gt;Costandi&lt;/Author&gt;&lt;Year&gt;2016&lt;/Year&gt;&lt;RecNum&gt;76&lt;/RecNum&gt;&lt;DisplayText&gt;[9]&lt;/DisplayText&gt;&lt;record&gt;&lt;rec-number&gt;76&lt;/rec-number&gt;&lt;foreign-keys&gt;&lt;key app="EN" db-id="a9p9sd5zca0xate9207x0ttfrx9aepe9wafr" timestamp="1685971268"&gt;76&lt;/key&gt;&lt;/foreign-keys&gt;&lt;ref-type name="Book"&gt;6&lt;/ref-type&gt;&lt;contributors&gt;&lt;authors&gt;&lt;author&gt;Costandi, Moheb&lt;/author&gt;&lt;/authors&gt;&lt;/contributors&gt;&lt;titles&gt;&lt;title&gt;Neuroplasticity&lt;/title&gt;&lt;/titles&gt;&lt;dates&gt;&lt;year&gt;2016&lt;/year&gt;&lt;/dates&gt;&lt;publisher&gt;MIt Press&lt;/publisher&gt;&lt;isbn&gt;026233707X&lt;/isbn&gt;&lt;urls&gt;&lt;/urls&gt;&lt;/record&gt;&lt;/Cite&gt;&lt;/EndNote&gt;</w:instrText>
      </w:r>
      <w:r>
        <w:fldChar w:fldCharType="separate"/>
      </w:r>
      <w:r>
        <w:t>[9]</w:t>
      </w:r>
      <w:r>
        <w:fldChar w:fldCharType="end"/>
      </w:r>
      <w:commentRangeStart w:id="33"/>
      <w:r>
        <w:rPr>
          <w:lang w:eastAsia="zh-CN"/>
        </w:rPr>
        <w:fldChar w:fldCharType="begin"/>
      </w:r>
      <w:r>
        <w:instrText>HYPERLINK "https://books.google.com.tw/books/about/Neuroplasticity.html?id=vvjdDAAAQBAJ&amp;redir_esc=y"</w:instrText>
      </w:r>
      <w:r>
        <w:rPr>
          <w:lang w:eastAsia="zh-CN"/>
        </w:rPr>
      </w:r>
      <w:r>
        <w:rPr>
          <w:lang w:eastAsia="zh-CN"/>
        </w:rPr>
        <w:fldChar w:fldCharType="separate"/>
      </w:r>
      <w:r>
        <w:rPr>
          <w:rStyle w:val="af5"/>
          <w:rFonts w:hint="eastAsia"/>
        </w:rPr>
        <w:t>[ref]</w:t>
      </w:r>
      <w:r>
        <w:rPr>
          <w:rStyle w:val="af5"/>
        </w:rPr>
        <w:fldChar w:fldCharType="end"/>
      </w:r>
      <w:commentRangeEnd w:id="33"/>
      <w:r>
        <w:rPr>
          <w:rStyle w:val="a3"/>
        </w:rPr>
        <w:commentReference w:id="33"/>
      </w:r>
      <w:r>
        <w:rPr>
          <w:rFonts w:hint="eastAsia"/>
        </w:rPr>
        <w:t xml:space="preserve">. This phenomenon involves rewiring the brain to function differently from its previous state. </w:t>
      </w:r>
    </w:p>
    <w:p w14:paraId="32ED12AD" w14:textId="77777777" w:rsidR="00FF23D6" w:rsidRDefault="00000000">
      <w:pPr>
        <w:ind w:firstLine="480"/>
        <w:rPr>
          <w:rStyle w:val="af5"/>
        </w:rPr>
      </w:pPr>
      <w:r>
        <w:rPr>
          <w:rFonts w:hint="eastAsia"/>
        </w:rPr>
        <w:t xml:space="preserve">Related research suggests that multisensory stimulation and explicit feedback principles should be implemented for motor-oriented rehabilitation. The consistency of action and motor intention, one or multiple sensory stimulation at the same time, is an important factor in inducing neuroplasticity </w:t>
      </w:r>
      <w:r>
        <w:fldChar w:fldCharType="begin"/>
      </w:r>
      <w:r>
        <w:instrText xml:space="preserve"> ADDIN EN.CITE &lt;EndNote&gt;&lt;Cite&gt;&lt;Author&gt;Maier&lt;/Author&gt;&lt;Year&gt;2019&lt;/Year&gt;&lt;RecNum&gt;75&lt;/RecNum&gt;&lt;DisplayText&gt;[10]&lt;/DisplayText&gt;&lt;record&gt;&lt;rec-number&gt;75&lt;/rec-number&gt;&lt;foreign-keys&gt;&lt;key app="EN" db-id="a9p9sd5zca0xate9207x0ttfrx9aepe9wafr" timestamp="1685971266"&gt;75&lt;/key&gt;&lt;/foreign-keys&gt;&lt;ref-type name="Journal Article"&gt;17&lt;/ref-type&gt;&lt;contributors&gt;&lt;authors&gt;&lt;author&gt;Maier, Martina&lt;/author&gt;&lt;author&gt;Ballester, Belén Rubio&lt;/author&gt;&lt;author&gt;Verschure, Paul FMJ&lt;/author&gt;&lt;/authors&gt;&lt;/contributors&gt;&lt;titles&gt;&lt;title&gt;Principles of neurorehabilitation after stroke based on motor learning and brain plasticity mechanisms&lt;/title&gt;&lt;secondary-title&gt;Frontiers in systems neuroscience&lt;/secondary-title&gt;&lt;/titles&gt;&lt;periodical&gt;&lt;full-title&gt;Frontiers in systems neuroscience&lt;/full-title&gt;&lt;/periodical&gt;&lt;pages&gt;74&lt;/pages&gt;&lt;volume&gt;13&lt;/volume&gt;&lt;dates&gt;&lt;year&gt;2019&lt;/year&gt;&lt;/dates&gt;&lt;isbn&gt;1662-5137&lt;/isbn&gt;&lt;urls&gt;&lt;/urls&gt;&lt;/record&gt;&lt;/Cite&gt;&lt;/EndNote&gt;</w:instrText>
      </w:r>
      <w:r>
        <w:fldChar w:fldCharType="separate"/>
      </w:r>
      <w:r>
        <w:t>[10]</w:t>
      </w:r>
      <w:r>
        <w:fldChar w:fldCharType="end"/>
      </w:r>
      <w:commentRangeStart w:id="34"/>
      <w:r>
        <w:rPr>
          <w:lang w:eastAsia="zh-CN"/>
        </w:rPr>
        <w:fldChar w:fldCharType="begin"/>
      </w:r>
      <w:r>
        <w:instrText>HYPERLINK "https://pubmed.ncbi.nlm.nih.gov/31920570/"</w:instrText>
      </w:r>
      <w:r>
        <w:rPr>
          <w:lang w:eastAsia="zh-CN"/>
        </w:rPr>
      </w:r>
      <w:r>
        <w:rPr>
          <w:lang w:eastAsia="zh-CN"/>
        </w:rPr>
        <w:fldChar w:fldCharType="separate"/>
      </w:r>
      <w:r>
        <w:rPr>
          <w:rStyle w:val="af5"/>
          <w:rFonts w:hint="eastAsia"/>
        </w:rPr>
        <w:t>[ref]</w:t>
      </w:r>
      <w:r>
        <w:rPr>
          <w:rStyle w:val="af5"/>
        </w:rPr>
        <w:fldChar w:fldCharType="end"/>
      </w:r>
      <w:commentRangeEnd w:id="34"/>
      <w:r>
        <w:rPr>
          <w:rStyle w:val="a3"/>
        </w:rPr>
        <w:commentReference w:id="34"/>
      </w:r>
      <w:r>
        <w:rPr>
          <w:rFonts w:hint="eastAsia"/>
        </w:rPr>
        <w:t>, and this factor is also reflected in the research direction of these three effective stroke rehabilitation methods. As an indispensable role in dealing with daily life, upper limb rehabilitation training is currently the most mainstream and most researched rehabilitation goal, besides, two-thirds of the studied interventions deal with motor recovery in recent years</w:t>
      </w:r>
      <w:r>
        <w:t xml:space="preserve"> </w:t>
      </w:r>
      <w:r>
        <w:fldChar w:fldCharType="begin"/>
      </w:r>
      <w:r>
        <w:instrText xml:space="preserve"> ADDIN EN.CITE &lt;EndNote&gt;&lt;Cite&gt;&lt;Author&gt;Teasell&lt;/Author&gt;&lt;Year&gt;2020&lt;/Year&gt;&lt;RecNum&gt;1&lt;/RecNum&gt;&lt;DisplayText&gt;[1]&lt;/DisplayText&gt;&lt;record&gt;&lt;rec-number&gt;1&lt;/rec-number&gt;&lt;foreign-keys&gt;&lt;key app="EN" db-id="a9p9sd5zca0xate9207x0ttfrx9aepe9wafr" timestamp="1685960047"&gt;1&lt;/key&gt;&lt;/foreign-keys&gt;&lt;ref-type name="Journal Article"&gt;17&lt;/ref-type&gt;&lt;contributors&gt;&lt;authors&gt;&lt;author&gt;Teasell, Robert&lt;/author&gt;&lt;author&gt;Salbach, Nancy M.&lt;/author&gt;&lt;author&gt;Foley, Norine&lt;/author&gt;&lt;author&gt;Mountain, Anita&lt;/author&gt;&lt;author&gt;Cameron, Jill I.&lt;/author&gt;&lt;author&gt;Jong, Andrea de&lt;/author&gt;&lt;author&gt;Acerra, Nicole E.&lt;/author&gt;&lt;author&gt;Bastasi, Diana&lt;/author&gt;&lt;author&gt;Carter, Sherri L.&lt;/author&gt;&lt;author&gt;Fung, Joyce&lt;/author&gt;&lt;/authors&gt;&lt;/contributors&gt;&lt;titles&gt;&lt;title&gt;Canadian stroke best practice recommendations: rehabilitation, recovery, and community participation following stroke. Part one: rehabilitation and recovery following stroke; update 2019&lt;/title&gt;&lt;secondary-title&gt;International Journal of Stroke&lt;/secondary-title&gt;&lt;/titles&gt;&lt;periodical&gt;&lt;full-title&gt;International Journal of Stroke&lt;/full-title&gt;&lt;/periodical&gt;&lt;pages&gt;763-788&lt;/pages&gt;&lt;volume&gt;15&lt;/volume&gt;&lt;number&gt;7&lt;/number&gt;&lt;dates&gt;&lt;year&gt;2020&lt;/year&gt;&lt;/dates&gt;&lt;urls&gt;&lt;/urls&gt;&lt;/record&gt;&lt;/Cite&gt;&lt;/EndNote&gt;</w:instrText>
      </w:r>
      <w:r>
        <w:fldChar w:fldCharType="separate"/>
      </w:r>
      <w:r>
        <w:t>[1]</w:t>
      </w:r>
      <w:r>
        <w:fldChar w:fldCharType="end"/>
      </w:r>
      <w:commentRangeStart w:id="35"/>
      <w:r>
        <w:rPr>
          <w:lang w:eastAsia="zh-CN"/>
        </w:rPr>
        <w:fldChar w:fldCharType="begin"/>
      </w:r>
      <w:r>
        <w:instrText>HYPERLINK "https://pubmed.ncbi.nlm.nih.gov/31983296/"</w:instrText>
      </w:r>
      <w:r>
        <w:rPr>
          <w:lang w:eastAsia="zh-CN"/>
        </w:rPr>
      </w:r>
      <w:r>
        <w:rPr>
          <w:lang w:eastAsia="zh-CN"/>
        </w:rPr>
        <w:fldChar w:fldCharType="separate"/>
      </w:r>
      <w:r>
        <w:rPr>
          <w:rStyle w:val="af5"/>
          <w:rFonts w:hint="eastAsia"/>
          <w:u w:val="none"/>
        </w:rPr>
        <w:t>[ref]</w:t>
      </w:r>
      <w:r>
        <w:rPr>
          <w:rStyle w:val="af5"/>
          <w:u w:val="none"/>
        </w:rPr>
        <w:fldChar w:fldCharType="end"/>
      </w:r>
      <w:commentRangeEnd w:id="35"/>
      <w:r>
        <w:rPr>
          <w:rStyle w:val="a3"/>
        </w:rPr>
        <w:commentReference w:id="35"/>
      </w:r>
      <w:r>
        <w:rPr>
          <w:rStyle w:val="af5"/>
          <w:u w:val="none"/>
        </w:rPr>
        <w:t>.</w:t>
      </w:r>
    </w:p>
    <w:p w14:paraId="35A10DD1" w14:textId="77777777" w:rsidR="00FF23D6" w:rsidRDefault="00000000">
      <w:pPr>
        <w:ind w:firstLine="480"/>
        <w:rPr>
          <w:rFonts w:eastAsia="新細明體"/>
        </w:rPr>
      </w:pPr>
      <w:r>
        <w:rPr>
          <w:rFonts w:eastAsia="新細明體"/>
        </w:rPr>
        <w:t xml:space="preserve">Neuroplasticity is not a rare mechanism to human brain </w:t>
      </w:r>
      <w:r>
        <w:rPr>
          <w:rFonts w:eastAsia="新細明體"/>
        </w:rPr>
        <w:fldChar w:fldCharType="begin"/>
      </w:r>
      <w:r>
        <w:rPr>
          <w:rFonts w:eastAsia="新細明體"/>
        </w:rPr>
        <w:instrText xml:space="preserve"> ADDIN EN.CITE &lt;EndNote&gt;&lt;Cite&gt;&lt;Author&gt;Fuchs&lt;/Author&gt;&lt;Year&gt;2014&lt;/Year&gt;&lt;RecNum&gt;73&lt;/RecNum&gt;&lt;DisplayText&gt;[11, 12]&lt;/DisplayText&gt;&lt;record&gt;&lt;rec-number&gt;73&lt;/rec-number&gt;&lt;foreign-keys&gt;&lt;key app="EN" db-id="a9p9sd5zca0xate9207x0ttfrx9aepe9wafr" timestamp="1685971262"&gt;73&lt;/key&gt;&lt;/foreign-keys&gt;&lt;ref-type name="Journal Article"&gt;17&lt;/ref-type&gt;&lt;contributors&gt;&lt;authors&gt;&lt;author&gt;Fuchs, Eberhard&lt;/author&gt;&lt;author&gt;Flügge, Gabriele&lt;/author&gt;&lt;/authors&gt;&lt;/contributors&gt;&lt;titles&gt;&lt;title&gt;Adult neuroplasticity: more than 40 years of research&lt;/title&gt;&lt;secondary-title&gt;Neural plasticity&lt;/secondary-title&gt;&lt;/titles&gt;&lt;periodical&gt;&lt;full-title&gt;Neural plasticity&lt;/full-title&gt;&lt;/periodical&gt;&lt;volume&gt;2014&lt;/volume&gt;&lt;dates&gt;&lt;year&gt;2014&lt;/year&gt;&lt;/dates&gt;&lt;isbn&gt;2090-5904&lt;/isbn&gt;&lt;urls&gt;&lt;/urls&gt;&lt;/record&gt;&lt;/Cite&gt;&lt;Cite&gt;&lt;Author&gt;Shaffner&lt;/Author&gt;&lt;Year&gt;2016&lt;/Year&gt;&lt;RecNum&gt;72&lt;/RecNum&gt;&lt;record&gt;&lt;rec-number&gt;72&lt;/rec-number&gt;&lt;foreign-keys&gt;&lt;key app="EN" db-id="a9p9sd5zca0xate9207x0ttfrx9aepe9wafr" timestamp="1685971260"&gt;72&lt;/key&gt;&lt;/foreign-keys&gt;&lt;ref-type name="Generic"&gt;13&lt;/ref-type&gt;&lt;contributors&gt;&lt;authors&gt;&lt;author&gt;Shaffner, J&lt;/author&gt;&lt;/authors&gt;&lt;/contributors&gt;&lt;titles&gt;&lt;title&gt;Neuroplasticity and clinical practice: building brain power for health. Front Psychol. 2016; 7: 1118&lt;/title&gt;&lt;/titles&gt;&lt;dates&gt;&lt;year&gt;2016&lt;/year&gt;&lt;/dates&gt;&lt;urls&gt;&lt;/urls&gt;&lt;/record&gt;&lt;/Cite&gt;&lt;/EndNote&gt;</w:instrText>
      </w:r>
      <w:r>
        <w:rPr>
          <w:rFonts w:eastAsia="新細明體"/>
        </w:rPr>
        <w:fldChar w:fldCharType="separate"/>
      </w:r>
      <w:r>
        <w:rPr>
          <w:rFonts w:eastAsia="新細明體"/>
        </w:rPr>
        <w:t>[11, 12]</w:t>
      </w:r>
      <w:r>
        <w:rPr>
          <w:rFonts w:eastAsia="新細明體"/>
        </w:rPr>
        <w:fldChar w:fldCharType="end"/>
      </w:r>
      <w:commentRangeStart w:id="36"/>
      <w:r>
        <w:rPr>
          <w:rFonts w:eastAsiaTheme="minorEastAsia"/>
          <w:lang w:eastAsia="zh-CN"/>
        </w:rPr>
        <w:fldChar w:fldCharType="begin"/>
      </w:r>
      <w:r>
        <w:instrText>HYPERLINK "https://pubmed.ncbi.nlm.nih.gov/24883212/"</w:instrText>
      </w:r>
      <w:r>
        <w:rPr>
          <w:rFonts w:eastAsiaTheme="minorEastAsia"/>
          <w:lang w:eastAsia="zh-CN"/>
        </w:rPr>
      </w:r>
      <w:r>
        <w:rPr>
          <w:rFonts w:eastAsiaTheme="minorEastAsia"/>
          <w:lang w:eastAsia="zh-CN"/>
        </w:rPr>
        <w:fldChar w:fldCharType="separate"/>
      </w:r>
      <w:r>
        <w:rPr>
          <w:rStyle w:val="af5"/>
          <w:rFonts w:eastAsia="新細明體"/>
        </w:rPr>
        <w:t>[ref]</w:t>
      </w:r>
      <w:r>
        <w:rPr>
          <w:rStyle w:val="af5"/>
          <w:rFonts w:eastAsia="新細明體"/>
        </w:rPr>
        <w:fldChar w:fldCharType="end"/>
      </w:r>
      <w:commentRangeEnd w:id="36"/>
      <w:r>
        <w:rPr>
          <w:rStyle w:val="a3"/>
        </w:rPr>
        <w:commentReference w:id="36"/>
      </w:r>
      <w:commentRangeStart w:id="37"/>
      <w:r>
        <w:rPr>
          <w:rFonts w:eastAsiaTheme="minorEastAsia"/>
          <w:lang w:eastAsia="zh-CN"/>
        </w:rPr>
        <w:fldChar w:fldCharType="begin"/>
      </w:r>
      <w:r>
        <w:instrText>HYPERLINK "https://pubmed.ncbi.nlm.nih.gov/27507957/"</w:instrText>
      </w:r>
      <w:r>
        <w:rPr>
          <w:rFonts w:eastAsiaTheme="minorEastAsia"/>
          <w:lang w:eastAsia="zh-CN"/>
        </w:rPr>
      </w:r>
      <w:r>
        <w:rPr>
          <w:rFonts w:eastAsiaTheme="minorEastAsia"/>
          <w:lang w:eastAsia="zh-CN"/>
        </w:rPr>
        <w:fldChar w:fldCharType="separate"/>
      </w:r>
      <w:r>
        <w:rPr>
          <w:rStyle w:val="af5"/>
          <w:rFonts w:eastAsia="新細明體"/>
        </w:rPr>
        <w:t>[ref]</w:t>
      </w:r>
      <w:r>
        <w:rPr>
          <w:rStyle w:val="af5"/>
          <w:rFonts w:eastAsia="新細明體"/>
        </w:rPr>
        <w:fldChar w:fldCharType="end"/>
      </w:r>
      <w:commentRangeEnd w:id="37"/>
      <w:r>
        <w:rPr>
          <w:rStyle w:val="a3"/>
        </w:rPr>
        <w:commentReference w:id="37"/>
      </w:r>
      <w:r>
        <w:rPr>
          <w:rFonts w:eastAsia="新細明體"/>
        </w:rPr>
        <w:t xml:space="preserve">. To keep adapting different conditions, our brain is always changing. For the post-stroke patients, the mechanism of neuroplasticity let their brain try to repair itself, but since the dramatically changes of the patients’ behavior after the trauma such as reduced use of affected side and self-limitation due to disability, the nature process of these mechanism are often limited and misleading, the main objective of the stroke rehabilitation is to correct the way that neuroplasticity has taken </w:t>
      </w:r>
      <w:r>
        <w:rPr>
          <w:rFonts w:eastAsia="新細明體"/>
        </w:rPr>
        <w:fldChar w:fldCharType="begin"/>
      </w:r>
      <w:r>
        <w:rPr>
          <w:rFonts w:eastAsia="新細明體"/>
        </w:rPr>
        <w:instrText xml:space="preserve"> ADDIN EN.CITE &lt;EndNote&gt;&lt;Cite&gt;&lt;Author&gt;Hallett&lt;/Author&gt;&lt;Year&gt;2005&lt;/Year&gt;&lt;RecNum&gt;71&lt;/RecNum&gt;&lt;DisplayText&gt;[13]&lt;/DisplayText&gt;&lt;record&gt;&lt;rec-number&gt;71&lt;/rec-number&gt;&lt;foreign-keys&gt;&lt;key app="EN" db-id="a9p9sd5zca0xate9207x0ttfrx9aepe9wafr" timestamp="1685971258"&gt;71&lt;/key&gt;&lt;/foreign-keys&gt;&lt;ref-type name="Journal Article"&gt;17&lt;/ref-type&gt;&lt;contributors&gt;&lt;authors&gt;&lt;author&gt;Hallett, Mark&lt;/author&gt;&lt;/authors&gt;&lt;/contributors&gt;&lt;titles&gt;&lt;title&gt;Neuroplasticity and rehabilitation&lt;/title&gt;&lt;secondary-title&gt;Journal of Rehabilitation Research and Development&lt;/secondary-title&gt;&lt;/titles&gt;&lt;periodical&gt;&lt;full-title&gt;Journal of Rehabilitation Research and Development&lt;/full-title&gt;&lt;/periodical&gt;&lt;pages&gt;R17&lt;/pages&gt;&lt;volume&gt;42&lt;/volume&gt;&lt;number&gt;4&lt;/number&gt;&lt;dates&gt;&lt;year&gt;2005&lt;/year&gt;&lt;/dates&gt;&lt;isbn&gt;0748-7711&lt;/isbn&gt;&lt;urls&gt;&lt;/urls&gt;&lt;/record&gt;&lt;/Cite&gt;&lt;/EndNote&gt;</w:instrText>
      </w:r>
      <w:r>
        <w:rPr>
          <w:rFonts w:eastAsia="新細明體"/>
        </w:rPr>
        <w:fldChar w:fldCharType="separate"/>
      </w:r>
      <w:r>
        <w:rPr>
          <w:rFonts w:eastAsia="新細明體"/>
        </w:rPr>
        <w:t>[13]</w:t>
      </w:r>
      <w:r>
        <w:rPr>
          <w:rFonts w:eastAsia="新細明體"/>
        </w:rPr>
        <w:fldChar w:fldCharType="end"/>
      </w:r>
      <w:commentRangeStart w:id="38"/>
      <w:r>
        <w:rPr>
          <w:rFonts w:eastAsiaTheme="minorEastAsia"/>
          <w:lang w:eastAsia="zh-CN"/>
        </w:rPr>
        <w:fldChar w:fldCharType="begin"/>
      </w:r>
      <w:r>
        <w:instrText>HYPERLINK "https://www.proquest.com/docview/215286106?pq-origsite=gscholar&amp;fromopenview=true"</w:instrText>
      </w:r>
      <w:r>
        <w:rPr>
          <w:rFonts w:eastAsiaTheme="minorEastAsia"/>
          <w:lang w:eastAsia="zh-CN"/>
        </w:rPr>
      </w:r>
      <w:r>
        <w:rPr>
          <w:rFonts w:eastAsiaTheme="minorEastAsia"/>
          <w:lang w:eastAsia="zh-CN"/>
        </w:rPr>
        <w:fldChar w:fldCharType="separate"/>
      </w:r>
      <w:r>
        <w:rPr>
          <w:rStyle w:val="af5"/>
          <w:rFonts w:eastAsia="新細明體"/>
        </w:rPr>
        <w:t>[ref]</w:t>
      </w:r>
      <w:r>
        <w:rPr>
          <w:rStyle w:val="af5"/>
          <w:rFonts w:eastAsia="新細明體"/>
        </w:rPr>
        <w:fldChar w:fldCharType="end"/>
      </w:r>
      <w:commentRangeEnd w:id="38"/>
      <w:r>
        <w:rPr>
          <w:rStyle w:val="a3"/>
        </w:rPr>
        <w:commentReference w:id="38"/>
      </w:r>
      <w:r>
        <w:rPr>
          <w:rFonts w:eastAsia="新細明體"/>
        </w:rPr>
        <w:t xml:space="preserve">. For rehabilitation, there have several important principles: </w:t>
      </w:r>
    </w:p>
    <w:p w14:paraId="312A80D0" w14:textId="77777777" w:rsidR="00FF23D6" w:rsidRDefault="00000000">
      <w:pPr>
        <w:pStyle w:val="af8"/>
        <w:numPr>
          <w:ilvl w:val="0"/>
          <w:numId w:val="4"/>
        </w:numPr>
        <w:ind w:leftChars="0" w:left="426" w:firstLineChars="0" w:hanging="1"/>
        <w:rPr>
          <w:rFonts w:eastAsia="新細明體"/>
        </w:rPr>
      </w:pPr>
      <w:r>
        <w:rPr>
          <w:rFonts w:eastAsia="新細明體"/>
        </w:rPr>
        <w:lastRenderedPageBreak/>
        <w:t xml:space="preserve">Learned non-use (Use it or lose it): </w:t>
      </w:r>
    </w:p>
    <w:p w14:paraId="469C7511" w14:textId="77777777" w:rsidR="00FF23D6" w:rsidRDefault="00000000">
      <w:pPr>
        <w:pStyle w:val="af8"/>
        <w:ind w:leftChars="0" w:left="426" w:firstLineChars="0" w:hanging="1"/>
        <w:rPr>
          <w:rFonts w:eastAsia="新細明體"/>
        </w:rPr>
      </w:pPr>
      <w:r>
        <w:rPr>
          <w:rFonts w:eastAsia="新細明體"/>
        </w:rPr>
        <w:t>Research of the Braille readers reveals the representation in the brain have high relationship with the</w:t>
      </w:r>
      <w:r>
        <w:t xml:space="preserve"> </w:t>
      </w:r>
      <w:r>
        <w:rPr>
          <w:rFonts w:eastAsia="新細明體"/>
        </w:rPr>
        <w:t xml:space="preserve">frequency of use of a body part </w:t>
      </w:r>
      <w:r>
        <w:rPr>
          <w:rFonts w:eastAsia="新細明體"/>
        </w:rPr>
        <w:fldChar w:fldCharType="begin"/>
      </w:r>
      <w:r>
        <w:rPr>
          <w:rFonts w:eastAsia="新細明體"/>
        </w:rPr>
        <w:instrText xml:space="preserve"> ADDIN EN.CITE &lt;EndNote&gt;&lt;Cite&gt;&lt;Author&gt;Pascual-Leone&lt;/Author&gt;&lt;Year&gt;1993&lt;/Year&gt;&lt;RecNum&gt;70&lt;/RecNum&gt;&lt;DisplayText&gt;[14, 15]&lt;/DisplayText&gt;&lt;record&gt;&lt;rec-number&gt;70&lt;/rec-number&gt;&lt;foreign-keys&gt;&lt;key app="EN" db-id="a9p9sd5zca0xate9207x0ttfrx9aepe9wafr" timestamp="1685971257"&gt;70&lt;/key&gt;&lt;/foreign-keys&gt;&lt;ref-type name="Journal Article"&gt;17&lt;/ref-type&gt;&lt;contributors&gt;&lt;authors&gt;&lt;author&gt;Pascual-Leone, A&lt;/author&gt;&lt;/authors&gt;&lt;/contributors&gt;&lt;titles&gt;&lt;title&gt;Modulation of motor cortical outputs to the reading hand of braille readers&lt;/title&gt;&lt;secondary-title&gt;Annals of Neurology&lt;/secondary-title&gt;&lt;/titles&gt;&lt;periodical&gt;&lt;full-title&gt;Annals of Neurology&lt;/full-title&gt;&lt;/periodical&gt;&lt;pages&gt;33-37&lt;/pages&gt;&lt;volume&gt;34&lt;/volume&gt;&lt;dates&gt;&lt;year&gt;1993&lt;/year&gt;&lt;/dates&gt;&lt;urls&gt;&lt;/urls&gt;&lt;electronic-resource-num&gt;10.1002/ana.410340108&lt;/electronic-resource-num&gt;&lt;/record&gt;&lt;/Cite&gt;&lt;Cite&gt;&lt;Author&gt;Nudo&lt;/Author&gt;&lt;Year&gt;2003&lt;/Year&gt;&lt;RecNum&gt;69&lt;/RecNum&gt;&lt;record&gt;&lt;rec-number&gt;69&lt;/rec-number&gt;&lt;foreign-keys&gt;&lt;key app="EN" db-id="a9p9sd5zca0xate9207x0ttfrx9aepe9wafr" timestamp="1685971254"&gt;69&lt;/key&gt;&lt;/foreign-keys&gt;&lt;ref-type name="Journal Article"&gt;17&lt;/ref-type&gt;&lt;contributors&gt;&lt;authors&gt;&lt;author&gt;Nudo, Randolph J&lt;/author&gt;&lt;/authors&gt;&lt;/contributors&gt;&lt;titles&gt;&lt;title&gt;Functional and structural plasticity in motor cortex: implications for stroke recovery&lt;/title&gt;&lt;secondary-title&gt;Physical Medicine and Rehabilitation Clinics&lt;/secondary-title&gt;&lt;/titles&gt;&lt;periodical&gt;&lt;full-title&gt;Physical Medicine and Rehabilitation Clinics&lt;/full-title&gt;&lt;/periodical&gt;&lt;pages&gt;S57-S76&lt;/pages&gt;&lt;volume&gt;14&lt;/volume&gt;&lt;number&gt;1&lt;/number&gt;&lt;dates&gt;&lt;year&gt;2003&lt;/year&gt;&lt;/dates&gt;&lt;isbn&gt;1047-9651&lt;/isbn&gt;&lt;urls&gt;&lt;/urls&gt;&lt;/record&gt;&lt;/Cite&gt;&lt;/EndNote&gt;</w:instrText>
      </w:r>
      <w:r>
        <w:rPr>
          <w:rFonts w:eastAsia="新細明體"/>
        </w:rPr>
        <w:fldChar w:fldCharType="separate"/>
      </w:r>
      <w:r>
        <w:rPr>
          <w:rFonts w:eastAsia="新細明體"/>
        </w:rPr>
        <w:t>[14, 15]</w:t>
      </w:r>
      <w:r>
        <w:rPr>
          <w:rFonts w:eastAsia="新細明體"/>
        </w:rPr>
        <w:fldChar w:fldCharType="end"/>
      </w:r>
      <w:commentRangeStart w:id="39"/>
      <w:r>
        <w:rPr>
          <w:rFonts w:eastAsiaTheme="minorEastAsia"/>
          <w:lang w:eastAsia="zh-CN"/>
        </w:rPr>
        <w:fldChar w:fldCharType="begin"/>
      </w:r>
      <w:r>
        <w:instrText>HYPERLINK "https://pubmed.ncbi.nlm.nih.gov/8517678/"</w:instrText>
      </w:r>
      <w:r>
        <w:rPr>
          <w:rFonts w:eastAsiaTheme="minorEastAsia"/>
          <w:lang w:eastAsia="zh-CN"/>
        </w:rPr>
      </w:r>
      <w:r>
        <w:rPr>
          <w:rFonts w:eastAsiaTheme="minorEastAsia"/>
          <w:lang w:eastAsia="zh-CN"/>
        </w:rPr>
        <w:fldChar w:fldCharType="separate"/>
      </w:r>
      <w:r>
        <w:rPr>
          <w:rStyle w:val="af5"/>
          <w:rFonts w:eastAsia="新細明體"/>
        </w:rPr>
        <w:t>[ref]</w:t>
      </w:r>
      <w:r>
        <w:rPr>
          <w:rStyle w:val="af5"/>
          <w:rFonts w:eastAsia="新細明體"/>
        </w:rPr>
        <w:fldChar w:fldCharType="end"/>
      </w:r>
      <w:commentRangeEnd w:id="39"/>
      <w:r>
        <w:rPr>
          <w:rStyle w:val="a3"/>
        </w:rPr>
        <w:commentReference w:id="39"/>
      </w:r>
      <w:commentRangeStart w:id="40"/>
      <w:r>
        <w:rPr>
          <w:rFonts w:eastAsiaTheme="minorEastAsia"/>
          <w:lang w:eastAsia="zh-CN"/>
        </w:rPr>
        <w:fldChar w:fldCharType="begin"/>
      </w:r>
      <w:r>
        <w:instrText>HYPERLINK "https://pubmed.ncbi.nlm.nih.gov/12625638/"</w:instrText>
      </w:r>
      <w:r>
        <w:rPr>
          <w:rFonts w:eastAsiaTheme="minorEastAsia"/>
          <w:lang w:eastAsia="zh-CN"/>
        </w:rPr>
      </w:r>
      <w:r>
        <w:rPr>
          <w:rFonts w:eastAsiaTheme="minorEastAsia"/>
          <w:lang w:eastAsia="zh-CN"/>
        </w:rPr>
        <w:fldChar w:fldCharType="separate"/>
      </w:r>
      <w:r>
        <w:rPr>
          <w:rStyle w:val="af5"/>
          <w:rFonts w:eastAsia="新細明體"/>
        </w:rPr>
        <w:t>[ref]</w:t>
      </w:r>
      <w:r>
        <w:rPr>
          <w:rStyle w:val="af5"/>
          <w:rFonts w:eastAsia="新細明體"/>
        </w:rPr>
        <w:fldChar w:fldCharType="end"/>
      </w:r>
      <w:commentRangeEnd w:id="40"/>
      <w:r>
        <w:rPr>
          <w:rStyle w:val="a3"/>
        </w:rPr>
        <w:commentReference w:id="40"/>
      </w:r>
      <w:r>
        <w:rPr>
          <w:rFonts w:eastAsia="新細明體"/>
        </w:rPr>
        <w:t xml:space="preserve">, Under the influence of neuroplasticity, the corresponding cerebral cortex area responsible for sensory finger skin even expands and inhibits the sensory ability of other infrequently used finger skin. Hence, some of the rehabilitation method such as constraint-induced therapy (CIMT) has been proposed </w:t>
      </w:r>
      <w:r>
        <w:rPr>
          <w:rFonts w:eastAsia="新細明體"/>
        </w:rPr>
        <w:fldChar w:fldCharType="begin"/>
      </w:r>
      <w:r>
        <w:rPr>
          <w:rFonts w:eastAsia="新細明體"/>
        </w:rPr>
        <w:instrText xml:space="preserve"> ADDIN EN.CITE &lt;EndNote&gt;&lt;Cite&gt;&lt;Author&gt;Grotta&lt;/Author&gt;&lt;Year&gt;2004&lt;/Year&gt;&lt;RecNum&gt;68&lt;/RecNum&gt;&lt;DisplayText&gt;[16]&lt;/DisplayText&gt;&lt;record&gt;&lt;rec-number&gt;68&lt;/rec-number&gt;&lt;foreign-keys&gt;&lt;key app="EN" db-id="a9p9sd5zca0xate9207x0ttfrx9aepe9wafr" timestamp="1685971253"&gt;68&lt;/key&gt;&lt;/foreign-keys&gt;&lt;ref-type name="Journal Article"&gt;17&lt;/ref-type&gt;&lt;contributors&gt;&lt;authors&gt;&lt;author&gt;Grotta, James C&lt;/author&gt;&lt;author&gt;Noser, Elizabeth A&lt;/author&gt;&lt;author&gt;Ro, Tony&lt;/author&gt;&lt;author&gt;Boake, Corwin&lt;/author&gt;&lt;author&gt;Levin, Harvey&lt;/author&gt;&lt;author&gt;Aronowski, Jarek&lt;/author&gt;&lt;author&gt;Schallert, Timothy&lt;/author&gt;&lt;/authors&gt;&lt;/contributors&gt;&lt;titles&gt;&lt;title&gt;Constraint-induced movement therapy&lt;/title&gt;&lt;secondary-title&gt;Stroke&lt;/secondary-title&gt;&lt;/titles&gt;&lt;periodical&gt;&lt;full-title&gt;Stroke&lt;/full-title&gt;&lt;/periodical&gt;&lt;pages&gt;2699-2701&lt;/pages&gt;&lt;volume&gt;35&lt;/volume&gt;&lt;number&gt;11_suppl_1&lt;/number&gt;&lt;dates&gt;&lt;year&gt;2004&lt;/year&gt;&lt;/dates&gt;&lt;isbn&gt;0039-2499&lt;/isbn&gt;&lt;urls&gt;&lt;/urls&gt;&lt;/record&gt;&lt;/Cite&gt;&lt;/EndNote&gt;</w:instrText>
      </w:r>
      <w:r>
        <w:rPr>
          <w:rFonts w:eastAsia="新細明體"/>
        </w:rPr>
        <w:fldChar w:fldCharType="separate"/>
      </w:r>
      <w:r>
        <w:rPr>
          <w:rFonts w:eastAsia="新細明體"/>
        </w:rPr>
        <w:t>[16]</w:t>
      </w:r>
      <w:r>
        <w:rPr>
          <w:rFonts w:eastAsia="新細明體"/>
        </w:rPr>
        <w:fldChar w:fldCharType="end"/>
      </w:r>
      <w:commentRangeStart w:id="41"/>
      <w:r>
        <w:rPr>
          <w:rFonts w:eastAsiaTheme="minorEastAsia"/>
          <w:lang w:eastAsia="zh-CN"/>
        </w:rPr>
        <w:fldChar w:fldCharType="begin"/>
      </w:r>
      <w:r>
        <w:instrText>HYPERLINK "https://www.ahajournals.org/doi/full/10.1161/01.STR.0000143320.64953.c4"</w:instrText>
      </w:r>
      <w:r>
        <w:rPr>
          <w:rFonts w:eastAsiaTheme="minorEastAsia"/>
          <w:lang w:eastAsia="zh-CN"/>
        </w:rPr>
      </w:r>
      <w:r>
        <w:rPr>
          <w:rFonts w:eastAsiaTheme="minorEastAsia"/>
          <w:lang w:eastAsia="zh-CN"/>
        </w:rPr>
        <w:fldChar w:fldCharType="separate"/>
      </w:r>
      <w:r>
        <w:rPr>
          <w:rStyle w:val="af5"/>
          <w:rFonts w:eastAsia="新細明體"/>
        </w:rPr>
        <w:t>[ref]</w:t>
      </w:r>
      <w:r>
        <w:rPr>
          <w:rStyle w:val="af5"/>
          <w:rFonts w:eastAsia="新細明體"/>
        </w:rPr>
        <w:fldChar w:fldCharType="end"/>
      </w:r>
      <w:commentRangeEnd w:id="41"/>
      <w:r>
        <w:rPr>
          <w:rStyle w:val="a3"/>
        </w:rPr>
        <w:commentReference w:id="41"/>
      </w:r>
      <w:r>
        <w:rPr>
          <w:rFonts w:eastAsia="新細明體"/>
        </w:rPr>
        <w:t>.</w:t>
      </w:r>
    </w:p>
    <w:p w14:paraId="2335224B" w14:textId="77777777" w:rsidR="00FF23D6" w:rsidRDefault="00FF23D6">
      <w:pPr>
        <w:pStyle w:val="af8"/>
        <w:ind w:leftChars="0" w:left="426" w:firstLineChars="0" w:hanging="1"/>
        <w:rPr>
          <w:rFonts w:eastAsia="新細明體"/>
        </w:rPr>
      </w:pPr>
    </w:p>
    <w:p w14:paraId="48716998" w14:textId="77777777" w:rsidR="00FF23D6" w:rsidRDefault="00000000">
      <w:pPr>
        <w:pStyle w:val="af8"/>
        <w:numPr>
          <w:ilvl w:val="0"/>
          <w:numId w:val="4"/>
        </w:numPr>
        <w:ind w:leftChars="0" w:left="426" w:firstLineChars="0" w:hanging="1"/>
        <w:rPr>
          <w:rFonts w:eastAsia="新細明體"/>
        </w:rPr>
      </w:pPr>
      <w:r>
        <w:rPr>
          <w:rFonts w:eastAsia="新細明體"/>
        </w:rPr>
        <w:t xml:space="preserve">The motor control is taken over by bilateral hemisphere: </w:t>
      </w:r>
    </w:p>
    <w:p w14:paraId="41ECB799" w14:textId="77777777" w:rsidR="00FF23D6" w:rsidRDefault="00000000">
      <w:pPr>
        <w:ind w:left="426" w:firstLineChars="0" w:hanging="1"/>
        <w:rPr>
          <w:rStyle w:val="af5"/>
          <w:rFonts w:eastAsia="新細明體"/>
        </w:rPr>
      </w:pPr>
      <w:r>
        <w:rPr>
          <w:rFonts w:eastAsia="新細明體" w:hint="eastAsia"/>
        </w:rPr>
        <w:t>D</w:t>
      </w:r>
      <w:r>
        <w:rPr>
          <w:rFonts w:eastAsia="新細明體"/>
        </w:rPr>
        <w:t xml:space="preserve">espite most of the motor control are dominant by the contralateral hemisphere, there still have weak neural pathway on corresponding ipsilateral hemisphere in humans. Although controversial, these pathways may possibly be relevant in stroke recovery </w:t>
      </w:r>
      <w:r>
        <w:rPr>
          <w:rFonts w:eastAsia="新細明體"/>
        </w:rPr>
        <w:fldChar w:fldCharType="begin"/>
      </w:r>
      <w:r>
        <w:rPr>
          <w:rFonts w:eastAsia="新細明體"/>
        </w:rPr>
        <w:instrText xml:space="preserve"> ADDIN EN.CITE &lt;EndNote&gt;&lt;Cite&gt;&lt;Author&gt;Hallett&lt;/Author&gt;&lt;Year&gt;2001&lt;/Year&gt;&lt;RecNum&gt;67&lt;/RecNum&gt;&lt;DisplayText&gt;[17]&lt;/DisplayText&gt;&lt;record&gt;&lt;rec-number&gt;67&lt;/rec-number&gt;&lt;foreign-keys&gt;&lt;key app="EN" db-id="a9p9sd5zca0xate9207x0ttfrx9aepe9wafr" timestamp="1685971250"&gt;67&lt;/key&gt;&lt;/foreign-keys&gt;&lt;ref-type name="Journal Article"&gt;17&lt;/ref-type&gt;&lt;contributors&gt;&lt;authors&gt;&lt;author&gt;Hallett, Mark&lt;/author&gt;&lt;/authors&gt;&lt;/contributors&gt;&lt;titles&gt;&lt;title&gt;Plasticity of the human motor cortex and recovery from stroke&lt;/title&gt;&lt;secondary-title&gt;Brain research reviews&lt;/secondary-title&gt;&lt;/titles&gt;&lt;periodical&gt;&lt;full-title&gt;Brain research reviews&lt;/full-title&gt;&lt;/periodical&gt;&lt;pages&gt;169-174&lt;/pages&gt;&lt;volume&gt;36&lt;/volume&gt;&lt;number&gt;2-3&lt;/number&gt;&lt;dates&gt;&lt;year&gt;2001&lt;/year&gt;&lt;/dates&gt;&lt;isbn&gt;0165-0173&lt;/isbn&gt;&lt;urls&gt;&lt;/urls&gt;&lt;/record&gt;&lt;/Cite&gt;&lt;/EndNote&gt;</w:instrText>
      </w:r>
      <w:r>
        <w:rPr>
          <w:rFonts w:eastAsia="新細明體"/>
        </w:rPr>
        <w:fldChar w:fldCharType="separate"/>
      </w:r>
      <w:r>
        <w:rPr>
          <w:rFonts w:eastAsia="新細明體"/>
        </w:rPr>
        <w:t>[17]</w:t>
      </w:r>
      <w:r>
        <w:rPr>
          <w:rFonts w:eastAsia="新細明體"/>
        </w:rPr>
        <w:fldChar w:fldCharType="end"/>
      </w:r>
      <w:commentRangeStart w:id="42"/>
      <w:r>
        <w:rPr>
          <w:rFonts w:eastAsiaTheme="minorEastAsia"/>
          <w:lang w:eastAsia="zh-CN"/>
        </w:rPr>
        <w:fldChar w:fldCharType="begin"/>
      </w:r>
      <w:r>
        <w:instrText>HYPERLINK "https://pubmed.ncbi.nlm.nih.gov/11690613/"</w:instrText>
      </w:r>
      <w:r>
        <w:rPr>
          <w:rFonts w:eastAsiaTheme="minorEastAsia"/>
          <w:lang w:eastAsia="zh-CN"/>
        </w:rPr>
      </w:r>
      <w:r>
        <w:rPr>
          <w:rFonts w:eastAsiaTheme="minorEastAsia"/>
          <w:lang w:eastAsia="zh-CN"/>
        </w:rPr>
        <w:fldChar w:fldCharType="separate"/>
      </w:r>
      <w:r>
        <w:rPr>
          <w:rStyle w:val="af5"/>
          <w:rFonts w:eastAsia="新細明體"/>
        </w:rPr>
        <w:t>[ref]</w:t>
      </w:r>
      <w:r>
        <w:rPr>
          <w:rStyle w:val="af5"/>
          <w:rFonts w:eastAsia="新細明體"/>
        </w:rPr>
        <w:fldChar w:fldCharType="end"/>
      </w:r>
      <w:commentRangeEnd w:id="42"/>
      <w:r>
        <w:rPr>
          <w:rStyle w:val="a3"/>
        </w:rPr>
        <w:commentReference w:id="42"/>
      </w:r>
      <w:r>
        <w:rPr>
          <w:rFonts w:eastAsia="新細明體"/>
        </w:rPr>
        <w:t>. Hence, the best recovery seems to those treatment focus on reorganizing damaged hemisphere, but bilateral symmetrical arm movement training is also seeming to be helpful to stroke patient, especially for the hemiplegia. M</w:t>
      </w:r>
      <w:r>
        <w:rPr>
          <w:rFonts w:eastAsia="新細明體" w:hint="eastAsia"/>
        </w:rPr>
        <w:t>T</w:t>
      </w:r>
      <w:r>
        <w:rPr>
          <w:rFonts w:eastAsia="新細明體"/>
        </w:rPr>
        <w:t xml:space="preserve"> is one of the represent treatments, which was initially developed to assist patients with upper limb amputation in managing phantom limb sensation and pain, as evidenced by the literature. In 1995, scholars extended this method to stroke rehabilitation and observed significant improvements in joint activity, speed, and accuracy for patients with mild, moderate, and severe limb disability. These positive outcomes not only enhance upper limb function but also motivate patients to utilize their affected side more frequently in their daily activities </w:t>
      </w:r>
      <w:r>
        <w:rPr>
          <w:rFonts w:eastAsia="新細明體"/>
        </w:rPr>
        <w:fldChar w:fldCharType="begin"/>
      </w:r>
      <w:r>
        <w:rPr>
          <w:rFonts w:eastAsia="新細明體"/>
        </w:rPr>
        <w:instrText xml:space="preserve"> ADDIN EN.CITE &lt;EndNote&gt;&lt;Cite&gt;&lt;Author&gt;Ramachandran&lt;/Author&gt;&lt;Year&gt;1995&lt;/Year&gt;&lt;RecNum&gt;66&lt;/RecNum&gt;&lt;DisplayText&gt;[18]&lt;/DisplayText&gt;&lt;record&gt;&lt;rec-number&gt;66&lt;/rec-number&gt;&lt;foreign-keys&gt;&lt;key app="EN" db-id="a9p9sd5zca0xate9207x0ttfrx9aepe9wafr" timestamp="1685971248"&gt;66&lt;/key&gt;&lt;/foreign-keys&gt;&lt;ref-type name="Journal Article"&gt;17&lt;/ref-type&gt;&lt;contributors&gt;&lt;authors&gt;&lt;author&gt;Ramachandran, Vilayanur S&lt;/author&gt;&lt;author&gt;Rogers-Ramachandran, Diane&lt;/author&gt;&lt;author&gt;Cobb, Steve&lt;/author&gt;&lt;/authors&gt;&lt;/contributors&gt;&lt;titles&gt;&lt;title&gt;Touching the phantom limb&lt;/title&gt;&lt;secondary-title&gt;Nature&lt;/secondary-title&gt;&lt;/titles&gt;&lt;periodical&gt;&lt;full-title&gt;Nature&lt;/full-title&gt;&lt;/periodical&gt;&lt;pages&gt;489-490&lt;/pages&gt;&lt;volume&gt;377&lt;/volume&gt;&lt;dates&gt;&lt;year&gt;1995&lt;/year&gt;&lt;/dates&gt;&lt;isbn&gt;0028-0836&lt;/isbn&gt;&lt;urls&gt;&lt;/urls&gt;&lt;/record&gt;&lt;/Cite&gt;&lt;/EndNote&gt;</w:instrText>
      </w:r>
      <w:r>
        <w:rPr>
          <w:rFonts w:eastAsia="新細明體"/>
        </w:rPr>
        <w:fldChar w:fldCharType="separate"/>
      </w:r>
      <w:r>
        <w:rPr>
          <w:rFonts w:eastAsia="新細明體"/>
        </w:rPr>
        <w:t>[18]</w:t>
      </w:r>
      <w:r>
        <w:rPr>
          <w:rFonts w:eastAsia="新細明體"/>
        </w:rPr>
        <w:fldChar w:fldCharType="end"/>
      </w:r>
      <w:commentRangeStart w:id="43"/>
      <w:r>
        <w:rPr>
          <w:rFonts w:eastAsiaTheme="minorEastAsia"/>
          <w:lang w:eastAsia="zh-CN"/>
        </w:rPr>
        <w:fldChar w:fldCharType="begin"/>
      </w:r>
      <w:r>
        <w:instrText>HYPERLINK "https://pubmed.ncbi.nlm.nih.gov/7566144/"</w:instrText>
      </w:r>
      <w:r>
        <w:rPr>
          <w:rFonts w:eastAsiaTheme="minorEastAsia"/>
          <w:lang w:eastAsia="zh-CN"/>
        </w:rPr>
      </w:r>
      <w:r>
        <w:rPr>
          <w:rFonts w:eastAsiaTheme="minorEastAsia"/>
          <w:lang w:eastAsia="zh-CN"/>
        </w:rPr>
        <w:fldChar w:fldCharType="separate"/>
      </w:r>
      <w:r>
        <w:rPr>
          <w:rStyle w:val="af5"/>
          <w:rFonts w:eastAsia="新細明體"/>
        </w:rPr>
        <w:t>[ref]</w:t>
      </w:r>
      <w:r>
        <w:rPr>
          <w:rStyle w:val="af5"/>
          <w:rFonts w:eastAsia="新細明體"/>
        </w:rPr>
        <w:fldChar w:fldCharType="end"/>
      </w:r>
      <w:commentRangeEnd w:id="43"/>
      <w:r>
        <w:rPr>
          <w:rStyle w:val="a3"/>
        </w:rPr>
        <w:commentReference w:id="43"/>
      </w:r>
    </w:p>
    <w:p w14:paraId="105D5AC3" w14:textId="77777777" w:rsidR="00FF23D6" w:rsidRDefault="00FF23D6">
      <w:pPr>
        <w:ind w:left="426" w:firstLineChars="0" w:hanging="1"/>
        <w:rPr>
          <w:rFonts w:eastAsia="新細明體"/>
          <w:color w:val="0000FF"/>
          <w:u w:val="single"/>
        </w:rPr>
      </w:pPr>
    </w:p>
    <w:p w14:paraId="686FABBA" w14:textId="77777777" w:rsidR="00FF23D6" w:rsidRDefault="00000000">
      <w:pPr>
        <w:pStyle w:val="af8"/>
        <w:numPr>
          <w:ilvl w:val="0"/>
          <w:numId w:val="4"/>
        </w:numPr>
        <w:ind w:leftChars="0" w:firstLineChars="27" w:firstLine="65"/>
        <w:rPr>
          <w:rFonts w:eastAsia="新細明體"/>
        </w:rPr>
      </w:pPr>
      <w:r>
        <w:rPr>
          <w:rFonts w:eastAsia="新細明體"/>
        </w:rPr>
        <w:t xml:space="preserve">Multisensory input can increase the effectiveness: </w:t>
      </w:r>
    </w:p>
    <w:p w14:paraId="1F1BE3F3" w14:textId="77777777" w:rsidR="00FF23D6" w:rsidRDefault="00000000">
      <w:pPr>
        <w:pStyle w:val="af8"/>
        <w:ind w:leftChars="0" w:left="426" w:firstLineChars="0" w:hanging="1"/>
        <w:rPr>
          <w:rFonts w:eastAsia="新細明體"/>
        </w:rPr>
      </w:pPr>
      <w:r>
        <w:rPr>
          <w:rFonts w:eastAsia="新細明體"/>
        </w:rPr>
        <w:t xml:space="preserve">Human is socialized, but the study indicated that stroke patients are frequently alone for approximately 60% of their time, and during their waking hours, they engage in physical inactivity nearly 75% of the time </w:t>
      </w:r>
      <w:r>
        <w:rPr>
          <w:rFonts w:eastAsia="新細明體"/>
        </w:rPr>
        <w:fldChar w:fldCharType="begin"/>
      </w:r>
      <w:r>
        <w:rPr>
          <w:rFonts w:eastAsia="新細明體"/>
        </w:rPr>
        <w:instrText xml:space="preserve"> ADDIN EN.CITE &lt;EndNote&gt;&lt;Cite&gt;&lt;Author&gt;Bernhardt&lt;/Author&gt;&lt;Year&gt;2004&lt;/Year&gt;&lt;RecNum&gt;65&lt;/RecNum&gt;&lt;DisplayText&gt;[19]&lt;/DisplayText&gt;&lt;record&gt;&lt;rec-number&gt;65&lt;/rec-number&gt;&lt;foreign-keys&gt;&lt;key app="EN" db-id="a9p9sd5zca0xate9207x0ttfrx9aepe9wafr" timestamp="1685971246"&gt;65&lt;/key&gt;&lt;/foreign-keys&gt;&lt;ref-type name="Journal Article"&gt;17&lt;/ref-type&gt;&lt;contributors&gt;&lt;authors&gt;&lt;author&gt;Bernhardt, Julie&lt;/author&gt;&lt;author&gt;Dewey, Helen&lt;/author&gt;&lt;author&gt;Thrift, Amanda&lt;/author&gt;&lt;author&gt;Donnan, Geoffrey&lt;/author&gt;&lt;/authors&gt;&lt;/contributors&gt;&lt;titles&gt;&lt;title&gt;Inactive and alone: physical activity within the first 14 days of acute stroke unit care&lt;/title&gt;&lt;secondary-title&gt;Stroke&lt;/secondary-title&gt;&lt;/titles&gt;&lt;periodical&gt;&lt;full-title&gt;Stroke&lt;/full-title&gt;&lt;/periodical&gt;&lt;pages&gt;1005-1009&lt;/pages&gt;&lt;volume&gt;35&lt;/volume&gt;&lt;number&gt;4&lt;/number&gt;&lt;dates&gt;&lt;year&gt;2004&lt;/year&gt;&lt;/dates&gt;&lt;isbn&gt;0039-2499&lt;/isbn&gt;&lt;urls&gt;&lt;/urls&gt;&lt;/record&gt;&lt;/Cite&gt;&lt;/EndNote&gt;</w:instrText>
      </w:r>
      <w:r>
        <w:rPr>
          <w:rFonts w:eastAsia="新細明體"/>
        </w:rPr>
        <w:fldChar w:fldCharType="separate"/>
      </w:r>
      <w:r>
        <w:rPr>
          <w:rFonts w:eastAsia="新細明體"/>
        </w:rPr>
        <w:t>[19]</w:t>
      </w:r>
      <w:r>
        <w:rPr>
          <w:rFonts w:eastAsia="新細明體"/>
        </w:rPr>
        <w:fldChar w:fldCharType="end"/>
      </w:r>
      <w:commentRangeStart w:id="44"/>
      <w:r>
        <w:rPr>
          <w:rFonts w:eastAsiaTheme="minorEastAsia"/>
          <w:lang w:eastAsia="zh-CN"/>
        </w:rPr>
        <w:fldChar w:fldCharType="begin"/>
      </w:r>
      <w:r>
        <w:instrText>HYPERLINK "https://pubmed.ncbi.nlm.nih.gov/14988574/"</w:instrText>
      </w:r>
      <w:r>
        <w:rPr>
          <w:rFonts w:eastAsiaTheme="minorEastAsia"/>
          <w:lang w:eastAsia="zh-CN"/>
        </w:rPr>
      </w:r>
      <w:r>
        <w:rPr>
          <w:rFonts w:eastAsiaTheme="minorEastAsia"/>
          <w:lang w:eastAsia="zh-CN"/>
        </w:rPr>
        <w:fldChar w:fldCharType="separate"/>
      </w:r>
      <w:r>
        <w:rPr>
          <w:rStyle w:val="af5"/>
          <w:rFonts w:eastAsia="新細明體"/>
        </w:rPr>
        <w:t>[ref]</w:t>
      </w:r>
      <w:r>
        <w:rPr>
          <w:rStyle w:val="af5"/>
          <w:rFonts w:eastAsia="新細明體"/>
        </w:rPr>
        <w:fldChar w:fldCharType="end"/>
      </w:r>
      <w:commentRangeEnd w:id="44"/>
      <w:r>
        <w:rPr>
          <w:rStyle w:val="a3"/>
        </w:rPr>
        <w:commentReference w:id="44"/>
      </w:r>
      <w:r>
        <w:rPr>
          <w:rFonts w:eastAsia="新細明體"/>
        </w:rPr>
        <w:t xml:space="preserve">. The ultimate goal of rehabilitation is to get patients back into daily life, including complex and stimulating social behaviors, Some studies advocate that exposing patients to multisensory stimuli, such as rehabilitation fields that include motor, sensory, visual, and tactile feedback, will help induce neuroplasticity </w:t>
      </w:r>
      <w:r>
        <w:rPr>
          <w:rFonts w:eastAsia="新細明體"/>
        </w:rPr>
        <w:fldChar w:fldCharType="begin"/>
      </w:r>
      <w:r>
        <w:rPr>
          <w:rFonts w:eastAsia="新細明體"/>
        </w:rPr>
        <w:instrText xml:space="preserve"> ADDIN EN.CITE &lt;EndNote&gt;&lt;Cite&gt;&lt;Author&gt;Livingston-Thomas&lt;/Author&gt;&lt;Year&gt;2016&lt;/Year&gt;&lt;RecNum&gt;64&lt;/RecNum&gt;&lt;DisplayText&gt;[20, 21]&lt;/DisplayText&gt;&lt;record&gt;&lt;rec-number&gt;64&lt;/rec-number&gt;&lt;foreign-keys&gt;&lt;key app="EN" db-id="a9p9sd5zca0xate9207x0ttfrx9aepe9wafr" timestamp="1685971244"&gt;64&lt;/key&gt;&lt;/foreign-keys&gt;&lt;ref-type name="Journal Article"&gt;17&lt;/ref-type&gt;&lt;contributors&gt;&lt;authors&gt;&lt;author&gt;Livingston-Thomas, Jessica&lt;/author&gt;&lt;author&gt;Nelson, Paul&lt;/author&gt;&lt;author&gt;Karthikeyan, Sudhir&lt;/author&gt;&lt;author&gt;Antonescu, Sabina&lt;/author&gt;&lt;author&gt;Jeffers, Matthew Strider&lt;/author&gt;&lt;author&gt;Marzolini, Susan&lt;/author&gt;&lt;author&gt;Corbett, Dale&lt;/author&gt;&lt;/authors&gt;&lt;/contributors&gt;&lt;titles&gt;&lt;title&gt;Exercise and environmental enrichment as enablers of task-specific neuroplasticity and stroke recovery&lt;/title&gt;&lt;secondary-title&gt;Neurotherapeutics&lt;/secondary-title&gt;&lt;/titles&gt;&lt;periodical&gt;&lt;full-title&gt;Neurotherapeutics&lt;/full-title&gt;&lt;/periodical&gt;&lt;pages&gt;395-402&lt;/pages&gt;&lt;volume&gt;13&lt;/volume&gt;&lt;dates&gt;&lt;year&gt;2016&lt;/year&gt;&lt;/dates&gt;&lt;isbn&gt;1933-7213&lt;/isbn&gt;&lt;urls&gt;&lt;/urls&gt;&lt;/record&gt;&lt;/Cite&gt;&lt;Cite&gt;&lt;Author&gt;Chen&lt;/Author&gt;&lt;Year&gt;2018&lt;/Year&gt;&lt;RecNum&gt;63&lt;/RecNum&gt;&lt;record&gt;&lt;rec-number&gt;63&lt;/rec-number&gt;&lt;foreign-keys&gt;&lt;key app="EN" db-id="a9p9sd5zca0xate9207x0ttfrx9aepe9wafr" timestamp="1685971242"&gt;63&lt;/key&gt;&lt;/foreign-keys&gt;&lt;ref-type name="Journal Article"&gt;17&lt;/ref-type&gt;&lt;contributors&gt;&lt;authors&gt;&lt;author&gt;Chen, Xiaowei&lt;/author&gt;&lt;author&gt;Liu, Fuqian&lt;/author&gt;&lt;author&gt;Yan, Zhaohong&lt;/author&gt;&lt;author&gt;Cheng, Shihuan&lt;/author&gt;&lt;author&gt;Liu, Xunchan&lt;/author&gt;&lt;author&gt;Li, He&lt;/author&gt;&lt;author&gt;Li, Zhenlan&lt;/author&gt;&lt;/authors&gt;&lt;/contributors&gt;&lt;titles&gt;&lt;title&gt;Therapeutic effects of sensory input training on motor function rehabilitation after stroke&lt;/title&gt;&lt;secondary-title&gt;Medicine&lt;/secondary-title&gt;&lt;/titles&gt;&lt;periodical&gt;&lt;full-title&gt;Medicine&lt;/full-title&gt;&lt;/periodical&gt;&lt;volume&gt;97&lt;/volume&gt;&lt;number&gt;48&lt;/number&gt;&lt;dates&gt;&lt;year&gt;2018&lt;/year&gt;&lt;/dates&gt;&lt;urls&gt;&lt;/urls&gt;&lt;/record&gt;&lt;/Cite&gt;&lt;/EndNote&gt;</w:instrText>
      </w:r>
      <w:r>
        <w:rPr>
          <w:rFonts w:eastAsia="新細明體"/>
        </w:rPr>
        <w:fldChar w:fldCharType="separate"/>
      </w:r>
      <w:r>
        <w:rPr>
          <w:rFonts w:eastAsia="新細明體"/>
        </w:rPr>
        <w:t>[20, 21]</w:t>
      </w:r>
      <w:r>
        <w:rPr>
          <w:rFonts w:eastAsia="新細明體"/>
        </w:rPr>
        <w:fldChar w:fldCharType="end"/>
      </w:r>
      <w:commentRangeStart w:id="45"/>
      <w:r>
        <w:rPr>
          <w:rFonts w:eastAsiaTheme="minorEastAsia"/>
          <w:lang w:eastAsia="zh-CN"/>
        </w:rPr>
        <w:fldChar w:fldCharType="begin"/>
      </w:r>
      <w:r>
        <w:instrText>HYPERLINK "https://link.springer.com/article/10.1007/s13311-016-0423-9"</w:instrText>
      </w:r>
      <w:r>
        <w:rPr>
          <w:rFonts w:eastAsiaTheme="minorEastAsia"/>
          <w:lang w:eastAsia="zh-CN"/>
        </w:rPr>
      </w:r>
      <w:r>
        <w:rPr>
          <w:rFonts w:eastAsiaTheme="minorEastAsia"/>
          <w:lang w:eastAsia="zh-CN"/>
        </w:rPr>
        <w:fldChar w:fldCharType="separate"/>
      </w:r>
      <w:r>
        <w:rPr>
          <w:rStyle w:val="af5"/>
          <w:rFonts w:eastAsia="新細明體"/>
        </w:rPr>
        <w:t>[ref]</w:t>
      </w:r>
      <w:r>
        <w:rPr>
          <w:rStyle w:val="af5"/>
          <w:rFonts w:eastAsia="新細明體"/>
        </w:rPr>
        <w:fldChar w:fldCharType="end"/>
      </w:r>
      <w:commentRangeEnd w:id="45"/>
      <w:r>
        <w:rPr>
          <w:rStyle w:val="a3"/>
        </w:rPr>
        <w:commentReference w:id="45"/>
      </w:r>
      <w:commentRangeStart w:id="46"/>
      <w:r>
        <w:rPr>
          <w:rFonts w:eastAsiaTheme="minorEastAsia"/>
          <w:lang w:eastAsia="zh-CN"/>
        </w:rPr>
        <w:fldChar w:fldCharType="begin"/>
      </w:r>
      <w:r>
        <w:instrText>HYPERLINK "https://pubmed.ncbi.nlm.nih.gov/30508935/"</w:instrText>
      </w:r>
      <w:r>
        <w:rPr>
          <w:rFonts w:eastAsiaTheme="minorEastAsia"/>
          <w:lang w:eastAsia="zh-CN"/>
        </w:rPr>
      </w:r>
      <w:r>
        <w:rPr>
          <w:rFonts w:eastAsiaTheme="minorEastAsia"/>
          <w:lang w:eastAsia="zh-CN"/>
        </w:rPr>
        <w:fldChar w:fldCharType="separate"/>
      </w:r>
      <w:r>
        <w:rPr>
          <w:rStyle w:val="af5"/>
          <w:rFonts w:eastAsia="新細明體"/>
        </w:rPr>
        <w:t>[ref]</w:t>
      </w:r>
      <w:r>
        <w:rPr>
          <w:rStyle w:val="af5"/>
          <w:rFonts w:eastAsia="新細明體"/>
        </w:rPr>
        <w:fldChar w:fldCharType="end"/>
      </w:r>
      <w:commentRangeEnd w:id="46"/>
      <w:r>
        <w:rPr>
          <w:rStyle w:val="a3"/>
        </w:rPr>
        <w:commentReference w:id="46"/>
      </w:r>
      <w:r>
        <w:rPr>
          <w:rFonts w:eastAsia="新細明體"/>
        </w:rPr>
        <w:t>.</w:t>
      </w:r>
    </w:p>
    <w:p w14:paraId="5083CA3F" w14:textId="77777777" w:rsidR="00FF23D6" w:rsidRDefault="00FF23D6">
      <w:pPr>
        <w:ind w:firstLine="480"/>
        <w:rPr>
          <w:rFonts w:eastAsia="新細明體"/>
        </w:rPr>
      </w:pPr>
    </w:p>
    <w:p w14:paraId="6AF2A9E0" w14:textId="77777777" w:rsidR="00FF23D6" w:rsidRDefault="00000000">
      <w:pPr>
        <w:pStyle w:val="2"/>
      </w:pPr>
      <w:bookmarkStart w:id="47" w:name="_Toc136981055"/>
      <w:r>
        <w:lastRenderedPageBreak/>
        <w:t>1.</w:t>
      </w:r>
      <w:r>
        <w:rPr>
          <w:rFonts w:hint="eastAsia"/>
        </w:rPr>
        <w:t>2.</w:t>
      </w:r>
      <w:r>
        <w:t>2</w:t>
      </w:r>
      <w:r>
        <w:rPr>
          <w:rFonts w:hint="eastAsia"/>
        </w:rPr>
        <w:t xml:space="preserve"> Telerehabilitation</w:t>
      </w:r>
      <w:bookmarkEnd w:id="47"/>
    </w:p>
    <w:p w14:paraId="7A6BF227" w14:textId="77777777" w:rsidR="00FF23D6" w:rsidRDefault="00000000">
      <w:pPr>
        <w:ind w:firstLine="480"/>
      </w:pPr>
      <w:r>
        <w:rPr>
          <w:rFonts w:hint="eastAsia"/>
        </w:rPr>
        <w:t>Telerehabilitation can be a highly beneficial option for stroke patients who are willing to receive remote care. For patients with limited mobility or remote access to hospitals, telemedicine can provide a convenient and effective way for patients to receive this care without having to leave their homes. Several research had investigated the quality and patients</w:t>
      </w:r>
      <w:r>
        <w:t>’</w:t>
      </w:r>
      <w:r>
        <w:rPr>
          <w:rFonts w:hint="eastAsia"/>
        </w:rPr>
        <w:t xml:space="preserve"> adherence during the telerehabilitation. Just like the traditional treatment, the efficacy of rehabilitation decreases within 6 months, it is recommended that distance rehabilitation exercises be easy, time-consuming, adaptable, personalized or motivating </w:t>
      </w:r>
      <w:r>
        <w:fldChar w:fldCharType="begin"/>
      </w:r>
      <w:r>
        <w:instrText xml:space="preserve"> ADDIN EN.CITE &lt;EndNote&gt;&lt;Cite&gt;&lt;Author&gt;Rören&lt;/Author&gt;&lt;Year&gt;2023&lt;/Year&gt;&lt;RecNum&gt;62&lt;/RecNum&gt;&lt;DisplayText&gt;[22, 23]&lt;/DisplayText&gt;&lt;record&gt;&lt;rec-number&gt;62&lt;/rec-number&gt;&lt;foreign-keys&gt;&lt;key app="EN" db-id="a9p9sd5zca0xate9207x0ttfrx9aepe9wafr" timestamp="1685971240"&gt;62&lt;/key&gt;&lt;/foreign-keys&gt;&lt;ref-type name="Journal Article"&gt;17&lt;/ref-type&gt;&lt;contributors&gt;&lt;authors&gt;&lt;author&gt;Rören, Alexandra&lt;/author&gt;&lt;author&gt;Yagappa, Didier Marie&lt;/author&gt;&lt;author&gt;Théry, Camille&lt;/author&gt;&lt;author&gt;Lefèvre-Colau, Marie-Martine&lt;/author&gt;&lt;author&gt;Rannou, François&lt;/author&gt;&lt;author&gt;Nguyen, Christelle&lt;/author&gt;&lt;/authors&gt;&lt;/contributors&gt;&lt;titles&gt;&lt;title&gt;Remote telerehabilitation to maintain adherence to home-based exercise therapy in people with musculoskeletal disorders: A pilot study&lt;/title&gt;&lt;secondary-title&gt;Annals of physical and rehabilitation medicine&lt;/secondary-title&gt;&lt;/titles&gt;&lt;periodical&gt;&lt;full-title&gt;Annals of physical and rehabilitation medicine&lt;/full-title&gt;&lt;/periodical&gt;&lt;pages&gt;101723&lt;/pages&gt;&lt;volume&gt;66&lt;/volume&gt;&lt;number&gt;5&lt;/number&gt;&lt;dates&gt;&lt;year&gt;2023&lt;/year&gt;&lt;/dates&gt;&lt;isbn&gt;1877-0665&lt;/isbn&gt;&lt;urls&gt;&lt;/urls&gt;&lt;/record&gt;&lt;/Cite&gt;&lt;Cite&gt;&lt;Author&gt;White&lt;/Author&gt;&lt;Year&gt;2012&lt;/Year&gt;&lt;RecNum&gt;61&lt;/RecNum&gt;&lt;record&gt;&lt;rec-number&gt;61&lt;/rec-number&gt;&lt;foreign-keys&gt;&lt;key app="EN" db-id="a9p9sd5zca0xate9207x0ttfrx9aepe9wafr" timestamp="1685971239"&gt;61&lt;/key&gt;&lt;/foreign-keys&gt;&lt;ref-type name="Journal Article"&gt;17&lt;/ref-type&gt;&lt;contributors&gt;&lt;authors&gt;&lt;author&gt;White, Meghan&lt;/author&gt;&lt;author&gt;Stinson, Jennifer N&lt;/author&gt;&lt;author&gt;Lingley-Pottie, Patricia&lt;/author&gt;&lt;author&gt;McGrath, Patrick J&lt;/author&gt;&lt;author&gt;Gill, Navreet&lt;/author&gt;&lt;author&gt;Vijenthira, Abi&lt;/author&gt;&lt;/authors&gt;&lt;/contributors&gt;&lt;titles&gt;&lt;title&gt;Exploring therapeutic alliance with an internet-based self-management program with brief telephone support for youth with arthritis: a pilot study&lt;/title&gt;&lt;secondary-title&gt;Telemedicine and e-Health&lt;/secondary-title&gt;&lt;/titles&gt;&lt;periodical&gt;&lt;full-title&gt;Telemedicine and e-Health&lt;/full-title&gt;&lt;/periodical&gt;&lt;pages&gt;271-276&lt;/pages&gt;&lt;volume&gt;18&lt;/volume&gt;&lt;number&gt;4&lt;/number&gt;&lt;dates&gt;&lt;year&gt;2012&lt;/year&gt;&lt;/dates&gt;&lt;isbn&gt;1530-5627&lt;/isbn&gt;&lt;urls&gt;&lt;/urls&gt;&lt;/record&gt;&lt;/Cite&gt;&lt;/EndNote&gt;</w:instrText>
      </w:r>
      <w:r>
        <w:fldChar w:fldCharType="separate"/>
      </w:r>
      <w:r>
        <w:t>[22, 23]</w:t>
      </w:r>
      <w:r>
        <w:fldChar w:fldCharType="end"/>
      </w:r>
      <w:commentRangeStart w:id="48"/>
      <w:r>
        <w:rPr>
          <w:lang w:eastAsia="zh-CN"/>
        </w:rPr>
        <w:fldChar w:fldCharType="begin"/>
      </w:r>
      <w:r>
        <w:instrText>HYPERLINK "https://www.clinicalkey.com/" \l "!/content/playContent/1-s2.0-S1877065722000951?returnurl=null&amp;referrer=null"</w:instrText>
      </w:r>
      <w:r>
        <w:rPr>
          <w:lang w:eastAsia="zh-CN"/>
        </w:rPr>
      </w:r>
      <w:r>
        <w:rPr>
          <w:lang w:eastAsia="zh-CN"/>
        </w:rPr>
        <w:fldChar w:fldCharType="separate"/>
      </w:r>
      <w:r>
        <w:rPr>
          <w:rStyle w:val="af5"/>
          <w:rFonts w:hint="eastAsia"/>
        </w:rPr>
        <w:t>[ref]</w:t>
      </w:r>
      <w:r>
        <w:rPr>
          <w:rStyle w:val="af5"/>
        </w:rPr>
        <w:fldChar w:fldCharType="end"/>
      </w:r>
      <w:commentRangeEnd w:id="48"/>
      <w:r>
        <w:rPr>
          <w:rStyle w:val="a3"/>
        </w:rPr>
        <w:commentReference w:id="48"/>
      </w:r>
      <w:commentRangeStart w:id="49"/>
      <w:r>
        <w:rPr>
          <w:lang w:eastAsia="zh-CN"/>
        </w:rPr>
        <w:fldChar w:fldCharType="begin"/>
      </w:r>
      <w:r>
        <w:instrText>HYPERLINK "https://www.liebertpub.com/doi/10.1089/tmj.2011.0150"</w:instrText>
      </w:r>
      <w:r>
        <w:rPr>
          <w:lang w:eastAsia="zh-CN"/>
        </w:rPr>
      </w:r>
      <w:r>
        <w:rPr>
          <w:lang w:eastAsia="zh-CN"/>
        </w:rPr>
        <w:fldChar w:fldCharType="separate"/>
      </w:r>
      <w:r>
        <w:rPr>
          <w:rStyle w:val="af5"/>
          <w:rFonts w:hint="eastAsia"/>
        </w:rPr>
        <w:t>[ref]</w:t>
      </w:r>
      <w:r>
        <w:rPr>
          <w:rStyle w:val="af5"/>
        </w:rPr>
        <w:fldChar w:fldCharType="end"/>
      </w:r>
      <w:commentRangeEnd w:id="49"/>
      <w:r>
        <w:rPr>
          <w:rStyle w:val="a3"/>
        </w:rPr>
        <w:commentReference w:id="49"/>
      </w:r>
      <w:r>
        <w:rPr>
          <w:rFonts w:hint="eastAsia"/>
        </w:rPr>
        <w:t xml:space="preserve">. One systematic research also affirms the effectiveness of real-time telerehabilitation methods (where medical staff communicate with patients in real time using telephones or live streaming) in alleviating patient discomfort and improving limb mobility </w:t>
      </w:r>
      <w:r>
        <w:fldChar w:fldCharType="begin"/>
      </w:r>
      <w:r>
        <w:instrText xml:space="preserve"> ADDIN EN.CITE &lt;EndNote&gt;&lt;Cite&gt;&lt;Author&gt;Cottrell&lt;/Author&gt;&lt;Year&gt;2017&lt;/Year&gt;&lt;RecNum&gt;60&lt;/RecNum&gt;&lt;DisplayText&gt;[24]&lt;/DisplayText&gt;&lt;record&gt;&lt;rec-number&gt;60&lt;/rec-number&gt;&lt;foreign-keys&gt;&lt;key app="EN" db-id="a9p9sd5zca0xate9207x0ttfrx9aepe9wafr" timestamp="1685971237"&gt;60&lt;/key&gt;&lt;/foreign-keys&gt;&lt;ref-type name="Journal Article"&gt;17&lt;/ref-type&gt;&lt;contributors&gt;&lt;authors&gt;&lt;author&gt;Cottrell, Michelle A&lt;/author&gt;&lt;author&gt;Galea, Olivia A&lt;/author&gt;&lt;author&gt;O’Leary, Shaun P&lt;/author&gt;&lt;author&gt;Hill, Anne J&lt;/author&gt;&lt;author&gt;Russell, Trevor G&lt;/author&gt;&lt;/authors&gt;&lt;/contributors&gt;&lt;titles&gt;&lt;title&gt;Real-time telerehabilitation for the treatment of musculoskeletal conditions is effective and comparable to standard practice: a systematic review and meta-analysis&lt;/title&gt;&lt;secondary-title&gt;Clinical rehabilitation&lt;/secondary-title&gt;&lt;/titles&gt;&lt;periodical&gt;&lt;full-title&gt;Clinical rehabilitation&lt;/full-title&gt;&lt;/periodical&gt;&lt;pages&gt;625-638&lt;/pages&gt;&lt;volume&gt;31&lt;/volume&gt;&lt;number&gt;5&lt;/number&gt;&lt;dates&gt;&lt;year&gt;2017&lt;/year&gt;&lt;/dates&gt;&lt;isbn&gt;0269-2155&lt;/isbn&gt;&lt;urls&gt;&lt;/urls&gt;&lt;/record&gt;&lt;/Cite&gt;&lt;/EndNote&gt;</w:instrText>
      </w:r>
      <w:r>
        <w:fldChar w:fldCharType="separate"/>
      </w:r>
      <w:r>
        <w:t>[24]</w:t>
      </w:r>
      <w:r>
        <w:fldChar w:fldCharType="end"/>
      </w:r>
      <w:commentRangeStart w:id="50"/>
      <w:r>
        <w:rPr>
          <w:lang w:eastAsia="zh-CN"/>
        </w:rPr>
        <w:fldChar w:fldCharType="begin"/>
      </w:r>
      <w:r>
        <w:instrText>HYPERLINK "https://pubmed.ncbi.nlm.nih.gov/27141087/"</w:instrText>
      </w:r>
      <w:r>
        <w:rPr>
          <w:lang w:eastAsia="zh-CN"/>
        </w:rPr>
      </w:r>
      <w:r>
        <w:rPr>
          <w:lang w:eastAsia="zh-CN"/>
        </w:rPr>
        <w:fldChar w:fldCharType="separate"/>
      </w:r>
      <w:r>
        <w:rPr>
          <w:rStyle w:val="af5"/>
          <w:rFonts w:hint="eastAsia"/>
        </w:rPr>
        <w:t>[ref]</w:t>
      </w:r>
      <w:r>
        <w:rPr>
          <w:rStyle w:val="af5"/>
        </w:rPr>
        <w:fldChar w:fldCharType="end"/>
      </w:r>
      <w:commentRangeEnd w:id="50"/>
      <w:r>
        <w:rPr>
          <w:rStyle w:val="a3"/>
        </w:rPr>
        <w:commentReference w:id="50"/>
      </w:r>
      <w:r>
        <w:rPr>
          <w:rFonts w:hint="eastAsia"/>
        </w:rPr>
        <w:t xml:space="preserve">. In plenty of the rehab methods, MT for phantom limb pain (PLP) patient is confirmed effective to be using in home, and can be conducted entirely with initiation, feedback, and follow-up with health-care professionals remotely </w:t>
      </w:r>
      <w:r>
        <w:fldChar w:fldCharType="begin"/>
      </w:r>
      <w:r>
        <w:instrText xml:space="preserve"> ADDIN EN.CITE &lt;EndNote&gt;&lt;Cite&gt;&lt;Author&gt;Gover-Chamlou&lt;/Author&gt;&lt;Year&gt;2016&lt;/Year&gt;&lt;RecNum&gt;59&lt;/RecNum&gt;&lt;DisplayText&gt;[25]&lt;/DisplayText&gt;&lt;record&gt;&lt;rec-number&gt;59&lt;/rec-number&gt;&lt;foreign-keys&gt;&lt;key app="EN" db-id="a9p9sd5zca0xate9207x0ttfrx9aepe9wafr" timestamp="1685971235"&gt;59&lt;/key&gt;&lt;/foreign-keys&gt;&lt;ref-type name="Journal Article"&gt;17&lt;/ref-type&gt;&lt;contributors&gt;&lt;authors&gt;&lt;author&gt;Gover-Chamlou, Ariana&lt;/author&gt;&lt;author&gt;Tsao, Jack W&lt;/author&gt;&lt;/authors&gt;&lt;/contributors&gt;&lt;titles&gt;&lt;title&gt;Telepain management of phantom limb pain using mirror therapy&lt;/title&gt;&lt;secondary-title&gt;Telemedicine and e-Health&lt;/secondary-title&gt;&lt;/titles&gt;&lt;periodical&gt;&lt;full-title&gt;Telemedicine and e-Health&lt;/full-title&gt;&lt;/periodical&gt;&lt;pages&gt;176-179&lt;/pages&gt;&lt;volume&gt;22&lt;/volume&gt;&lt;number&gt;2&lt;/number&gt;&lt;dates&gt;&lt;year&gt;2016&lt;/year&gt;&lt;/dates&gt;&lt;isbn&gt;1530-5627&lt;/isbn&gt;&lt;urls&gt;&lt;/urls&gt;&lt;/record&gt;&lt;/Cite&gt;&lt;/EndNote&gt;</w:instrText>
      </w:r>
      <w:r>
        <w:fldChar w:fldCharType="separate"/>
      </w:r>
      <w:r>
        <w:t>[25]</w:t>
      </w:r>
      <w:r>
        <w:fldChar w:fldCharType="end"/>
      </w:r>
      <w:commentRangeStart w:id="51"/>
      <w:r>
        <w:rPr>
          <w:lang w:eastAsia="zh-CN"/>
        </w:rPr>
        <w:fldChar w:fldCharType="begin"/>
      </w:r>
      <w:r>
        <w:instrText>HYPERLINK "https://www.liebertpub.com/doi/full/10.1089/tmj.2015.0009"</w:instrText>
      </w:r>
      <w:r>
        <w:rPr>
          <w:lang w:eastAsia="zh-CN"/>
        </w:rPr>
      </w:r>
      <w:r>
        <w:rPr>
          <w:lang w:eastAsia="zh-CN"/>
        </w:rPr>
        <w:fldChar w:fldCharType="separate"/>
      </w:r>
      <w:r>
        <w:rPr>
          <w:rStyle w:val="ae"/>
          <w:rFonts w:hint="eastAsia"/>
        </w:rPr>
        <w:t>[ref]</w:t>
      </w:r>
      <w:r>
        <w:rPr>
          <w:rStyle w:val="ae"/>
        </w:rPr>
        <w:fldChar w:fldCharType="end"/>
      </w:r>
      <w:commentRangeEnd w:id="51"/>
      <w:r>
        <w:rPr>
          <w:rStyle w:val="a3"/>
        </w:rPr>
        <w:commentReference w:id="51"/>
      </w:r>
      <w:r>
        <w:rPr>
          <w:rFonts w:hint="eastAsia"/>
        </w:rPr>
        <w:t xml:space="preserve">. </w:t>
      </w:r>
    </w:p>
    <w:p w14:paraId="7CB6D0D1" w14:textId="77777777" w:rsidR="00FF23D6" w:rsidRDefault="00000000">
      <w:pPr>
        <w:ind w:firstLine="480"/>
      </w:pPr>
      <w:r>
        <w:rPr>
          <w:rFonts w:hint="eastAsia"/>
        </w:rPr>
        <w:t xml:space="preserve">On method-based classification, a systematic review broadly categorized telemedicine into three types, and confirms that the telerehabilitation can produce the similar outcome to traditional rehab, it also affirms the importance of cost-effectiveness in </w:t>
      </w:r>
      <w:r>
        <w:t>telerehabilitation</w:t>
      </w:r>
      <w:r>
        <w:rPr>
          <w:rFonts w:hint="eastAsia"/>
        </w:rPr>
        <w:t xml:space="preserve"> </w:t>
      </w:r>
      <w:r>
        <w:fldChar w:fldCharType="begin"/>
      </w:r>
      <w:r>
        <w:instrText xml:space="preserve"> ADDIN EN.CITE &lt;EndNote&gt;&lt;Cite&gt;&lt;Author&gt;Russell&lt;/Author&gt;&lt;Year&gt;2007&lt;/Year&gt;&lt;RecNum&gt;58&lt;/RecNum&gt;&lt;DisplayText&gt;[26]&lt;/DisplayText&gt;&lt;record&gt;&lt;rec-number&gt;58&lt;/rec-number&gt;&lt;foreign-keys&gt;&lt;key app="EN" db-id="a9p9sd5zca0xate9207x0ttfrx9aepe9wafr" timestamp="1685971233"&gt;58&lt;/key&gt;&lt;/foreign-keys&gt;&lt;ref-type name="Journal Article"&gt;17&lt;/ref-type&gt;&lt;contributors&gt;&lt;authors&gt;&lt;author&gt;Russell, Trevor G&lt;/author&gt;&lt;/authors&gt;&lt;/contributors&gt;&lt;titles&gt;&lt;title&gt;Physical rehabilitation using telemedicine&lt;/title&gt;&lt;secondary-title&gt;Journal of telemedicine and telecare&lt;/secondary-title&gt;&lt;/titles&gt;&lt;periodical&gt;&lt;full-title&gt;Journal of telemedicine and telecare&lt;/full-title&gt;&lt;/periodical&gt;&lt;pages&gt;217-220&lt;/pages&gt;&lt;volume&gt;13&lt;/volume&gt;&lt;number&gt;5&lt;/number&gt;&lt;dates&gt;&lt;year&gt;2007&lt;/year&gt;&lt;/dates&gt;&lt;isbn&gt;1357-633X&lt;/isbn&gt;&lt;urls&gt;&lt;/urls&gt;&lt;/record&gt;&lt;/Cite&gt;&lt;/EndNote&gt;</w:instrText>
      </w:r>
      <w:r>
        <w:fldChar w:fldCharType="separate"/>
      </w:r>
      <w:r>
        <w:t>[26]</w:t>
      </w:r>
      <w:r>
        <w:fldChar w:fldCharType="end"/>
      </w:r>
      <w:commentRangeStart w:id="52"/>
      <w:r>
        <w:rPr>
          <w:lang w:eastAsia="zh-CN"/>
        </w:rPr>
        <w:fldChar w:fldCharType="begin"/>
      </w:r>
      <w:r>
        <w:instrText>HYPERLINK "https://pubmed.ncbi.nlm.nih.gov/17697506/"</w:instrText>
      </w:r>
      <w:r>
        <w:rPr>
          <w:lang w:eastAsia="zh-CN"/>
        </w:rPr>
      </w:r>
      <w:r>
        <w:rPr>
          <w:lang w:eastAsia="zh-CN"/>
        </w:rPr>
        <w:fldChar w:fldCharType="separate"/>
      </w:r>
      <w:r>
        <w:rPr>
          <w:rStyle w:val="af5"/>
          <w:rFonts w:hint="eastAsia"/>
        </w:rPr>
        <w:t>[ref]</w:t>
      </w:r>
      <w:r>
        <w:rPr>
          <w:rStyle w:val="af5"/>
        </w:rPr>
        <w:fldChar w:fldCharType="end"/>
      </w:r>
      <w:commentRangeEnd w:id="52"/>
      <w:r>
        <w:rPr>
          <w:rStyle w:val="a3"/>
        </w:rPr>
        <w:commentReference w:id="52"/>
      </w:r>
      <w:r>
        <w:rPr>
          <w:rFonts w:hint="eastAsia"/>
        </w:rPr>
        <w:t xml:space="preserve">: </w:t>
      </w:r>
    </w:p>
    <w:p w14:paraId="1DF2E5E2" w14:textId="77777777" w:rsidR="00FF23D6" w:rsidRDefault="00000000">
      <w:pPr>
        <w:numPr>
          <w:ilvl w:val="0"/>
          <w:numId w:val="5"/>
        </w:numPr>
        <w:ind w:leftChars="177" w:left="425" w:firstLineChars="0" w:firstLine="0"/>
      </w:pPr>
      <w:r>
        <w:rPr>
          <w:rFonts w:hint="eastAsia"/>
        </w:rPr>
        <w:t>Image-based telerehabilitation:</w:t>
      </w:r>
    </w:p>
    <w:p w14:paraId="0A69D1CB" w14:textId="77777777" w:rsidR="00FF23D6" w:rsidRDefault="00000000">
      <w:pPr>
        <w:ind w:leftChars="177" w:left="425" w:firstLineChars="0" w:firstLine="0"/>
      </w:pPr>
      <w:r>
        <w:rPr>
          <w:rFonts w:hint="eastAsia"/>
        </w:rPr>
        <w:t xml:space="preserve">Using computer vision to quantify patient movements to assess rehabilitation performance, with low network bandwidth requirements </w:t>
      </w:r>
      <w:r>
        <w:fldChar w:fldCharType="begin"/>
      </w:r>
      <w:r>
        <w:instrText xml:space="preserve"> ADDIN EN.CITE &lt;EndNote&gt;&lt;Cite&gt;&lt;Author&gt;Hoffmann&lt;/Author&gt;&lt;Year&gt;2008&lt;/Year&gt;&lt;RecNum&gt;57&lt;/RecNum&gt;&lt;DisplayText&gt;[27]&lt;/DisplayText&gt;&lt;record&gt;&lt;rec-number&gt;57&lt;/rec-number&gt;&lt;foreign-keys&gt;&lt;key app="EN" db-id="a9p9sd5zca0xate9207x0ttfrx9aepe9wafr" timestamp="1685971231"&gt;57&lt;/key&gt;&lt;/foreign-keys&gt;&lt;ref-type name="Journal Article"&gt;17&lt;/ref-type&gt;&lt;contributors&gt;&lt;authors&gt;&lt;author&gt;Hoffmann, Tammy&lt;/author&gt;&lt;author&gt;Russell, Trevor&lt;/author&gt;&lt;author&gt;Thompson, Leah&lt;/author&gt;&lt;author&gt;Vincent, Amy&lt;/author&gt;&lt;author&gt;Nelson, Mark&lt;/author&gt;&lt;/authors&gt;&lt;/contributors&gt;&lt;titles&gt;&lt;title&gt;Using the Internet to assess activities of daily living and hand function in people with Parkinson&amp;apos;s disease&lt;/title&gt;&lt;secondary-title&gt;NeuroRehabilitation&lt;/secondary-title&gt;&lt;/titles&gt;&lt;periodical&gt;&lt;full-title&gt;NeuroRehabilitation&lt;/full-title&gt;&lt;/periodical&gt;&lt;pages&gt;253-261&lt;/pages&gt;&lt;volume&gt;23&lt;/volume&gt;&lt;number&gt;3&lt;/number&gt;&lt;dates&gt;&lt;year&gt;2008&lt;/year&gt;&lt;/dates&gt;&lt;isbn&gt;1053-8135&lt;/isbn&gt;&lt;urls&gt;&lt;/urls&gt;&lt;/record&gt;&lt;/Cite&gt;&lt;/EndNote&gt;</w:instrText>
      </w:r>
      <w:r>
        <w:fldChar w:fldCharType="separate"/>
      </w:r>
      <w:r>
        <w:t>[27]</w:t>
      </w:r>
      <w:r>
        <w:fldChar w:fldCharType="end"/>
      </w:r>
      <w:commentRangeStart w:id="53"/>
      <w:r>
        <w:rPr>
          <w:lang w:eastAsia="zh-CN"/>
        </w:rPr>
        <w:fldChar w:fldCharType="begin"/>
      </w:r>
      <w:r>
        <w:instrText>HYPERLINK "https://pubmed.ncbi.nlm.nih.gov/18560142/"</w:instrText>
      </w:r>
      <w:r>
        <w:rPr>
          <w:lang w:eastAsia="zh-CN"/>
        </w:rPr>
      </w:r>
      <w:r>
        <w:rPr>
          <w:lang w:eastAsia="zh-CN"/>
        </w:rPr>
        <w:fldChar w:fldCharType="separate"/>
      </w:r>
      <w:r>
        <w:rPr>
          <w:rStyle w:val="af5"/>
          <w:rFonts w:hint="eastAsia"/>
        </w:rPr>
        <w:t>[ref]</w:t>
      </w:r>
      <w:r>
        <w:rPr>
          <w:rStyle w:val="af5"/>
        </w:rPr>
        <w:fldChar w:fldCharType="end"/>
      </w:r>
      <w:commentRangeEnd w:id="53"/>
      <w:r>
        <w:rPr>
          <w:rStyle w:val="a3"/>
        </w:rPr>
        <w:commentReference w:id="53"/>
      </w:r>
      <w:r>
        <w:rPr>
          <w:rFonts w:hint="eastAsia"/>
        </w:rPr>
        <w:t>.</w:t>
      </w:r>
    </w:p>
    <w:p w14:paraId="19C78EE2" w14:textId="77777777" w:rsidR="00FF23D6" w:rsidRDefault="00FF23D6">
      <w:pPr>
        <w:ind w:leftChars="177" w:left="425" w:firstLineChars="0" w:firstLine="0"/>
      </w:pPr>
    </w:p>
    <w:p w14:paraId="17C141A8" w14:textId="77777777" w:rsidR="00FF23D6" w:rsidRDefault="00000000">
      <w:pPr>
        <w:numPr>
          <w:ilvl w:val="0"/>
          <w:numId w:val="5"/>
        </w:numPr>
        <w:ind w:leftChars="177" w:left="425" w:firstLineChars="0" w:firstLine="0"/>
      </w:pPr>
      <w:r>
        <w:rPr>
          <w:rFonts w:hint="eastAsia"/>
        </w:rPr>
        <w:t>Sensor-based telerehabilitation:</w:t>
      </w:r>
    </w:p>
    <w:p w14:paraId="6C007D6E" w14:textId="77777777" w:rsidR="00FF23D6" w:rsidRDefault="00000000">
      <w:pPr>
        <w:ind w:leftChars="177" w:left="425" w:firstLineChars="0" w:firstLine="0"/>
      </w:pPr>
      <w:r>
        <w:t>Using miniaturized accelerometers and gyroscopes to assess a patient's position and trajectory in 3D space is not a recent development, but few studies have combined the technology with real-time remote communication</w:t>
      </w:r>
      <w:r>
        <w:rPr>
          <w:rFonts w:hint="eastAsia"/>
        </w:rPr>
        <w:t xml:space="preserve"> </w:t>
      </w:r>
      <w:r>
        <w:fldChar w:fldCharType="begin"/>
      </w:r>
      <w:r>
        <w:instrText xml:space="preserve"> ADDIN EN.CITE &lt;EndNote&gt;&lt;Cite&gt;&lt;Author&gt;Karantonis&lt;/Author&gt;&lt;Year&gt;2006&lt;/Year&gt;&lt;RecNum&gt;56&lt;/RecNum&gt;&lt;DisplayText&gt;[28, 29]&lt;/DisplayText&gt;&lt;record&gt;&lt;rec-number&gt;56&lt;/rec-number&gt;&lt;foreign-keys&gt;&lt;key app="EN" db-id="a9p9sd5zca0xate9207x0ttfrx9aepe9wafr" timestamp="1685971229"&gt;56&lt;/key&gt;&lt;/foreign-keys&gt;&lt;ref-type name="Journal Article"&gt;17&lt;/ref-type&gt;&lt;contributors&gt;&lt;authors&gt;&lt;author&gt;Karantonis, Dean M&lt;/author&gt;&lt;author&gt;Narayanan, Michael R&lt;/author&gt;&lt;author&gt;Mathie, Merryn&lt;/author&gt;&lt;author&gt;Lovell, Nigel H&lt;/author&gt;&lt;author&gt;Celler, Branko G&lt;/author&gt;&lt;/authors&gt;&lt;/contributors&gt;&lt;titles&gt;&lt;title&gt;Implementation of a real-time human movement classifier using a triaxial accelerometer for ambulatory monitoring&lt;/title&gt;&lt;secondary-title&gt;IEEE transactions on information technology in biomedicine&lt;/secondary-title&gt;&lt;/titles&gt;&lt;periodical&gt;&lt;full-title&gt;IEEE transactions on information technology in biomedicine&lt;/full-title&gt;&lt;/periodical&gt;&lt;pages&gt;156-167&lt;/pages&gt;&lt;volume&gt;10&lt;/volume&gt;&lt;number&gt;1&lt;/number&gt;&lt;dates&gt;&lt;year&gt;2006&lt;/year&gt;&lt;/dates&gt;&lt;isbn&gt;1089-7771&lt;/isbn&gt;&lt;urls&gt;&lt;/urls&gt;&lt;/record&gt;&lt;/Cite&gt;&lt;Cite&gt;&lt;Author&gt;Wark&lt;/Author&gt;&lt;Year&gt;2006&lt;/Year&gt;&lt;RecNum&gt;55&lt;/RecNum&gt;&lt;record&gt;&lt;rec-number&gt;55&lt;/rec-number&gt;&lt;foreign-keys&gt;&lt;key app="EN" db-id="a9p9sd5zca0xate9207x0ttfrx9aepe9wafr" timestamp="1685971227"&gt;55&lt;/key&gt;&lt;/foreign-keys&gt;&lt;ref-type name="Conference Proceedings"&gt;10&lt;/ref-type&gt;&lt;contributors&gt;&lt;authors&gt;&lt;author&gt;Wark, Tim&lt;/author&gt;&lt;author&gt;Karunanithi, Mohan&lt;/author&gt;&lt;author&gt;Chan, Wilbur&lt;/author&gt;&lt;/authors&gt;&lt;/contributors&gt;&lt;titles&gt;&lt;title&gt;A framework for linking gait characteristics of patients with accelerations of the waist&lt;/title&gt;&lt;secondary-title&gt;2005 IEEE Engineering in Medicine and Biology 27th Annual Conference&lt;/secondary-title&gt;&lt;/titles&gt;&lt;pages&gt;7695-7698&lt;/pages&gt;&lt;dates&gt;&lt;year&gt;2006&lt;/year&gt;&lt;/dates&gt;&lt;publisher&gt;IEEE&lt;/publisher&gt;&lt;isbn&gt;0780387414&lt;/isbn&gt;&lt;urls&gt;&lt;/urls&gt;&lt;/record&gt;&lt;/Cite&gt;&lt;/EndNote&gt;</w:instrText>
      </w:r>
      <w:r>
        <w:fldChar w:fldCharType="separate"/>
      </w:r>
      <w:r>
        <w:t>[28, 29]</w:t>
      </w:r>
      <w:r>
        <w:fldChar w:fldCharType="end"/>
      </w:r>
      <w:commentRangeStart w:id="54"/>
      <w:r>
        <w:rPr>
          <w:lang w:eastAsia="zh-CN"/>
        </w:rPr>
        <w:fldChar w:fldCharType="begin"/>
      </w:r>
      <w:r>
        <w:instrText>HYPERLINK "https://pubmed.ncbi.nlm.nih.gov/16445260/"</w:instrText>
      </w:r>
      <w:r>
        <w:rPr>
          <w:lang w:eastAsia="zh-CN"/>
        </w:rPr>
      </w:r>
      <w:r>
        <w:rPr>
          <w:lang w:eastAsia="zh-CN"/>
        </w:rPr>
        <w:fldChar w:fldCharType="separate"/>
      </w:r>
      <w:r>
        <w:rPr>
          <w:rStyle w:val="af5"/>
          <w:rFonts w:hint="eastAsia"/>
        </w:rPr>
        <w:t>[ref]</w:t>
      </w:r>
      <w:r>
        <w:rPr>
          <w:rStyle w:val="af5"/>
        </w:rPr>
        <w:fldChar w:fldCharType="end"/>
      </w:r>
      <w:commentRangeEnd w:id="54"/>
      <w:r>
        <w:rPr>
          <w:rStyle w:val="a3"/>
        </w:rPr>
        <w:commentReference w:id="54"/>
      </w:r>
      <w:commentRangeStart w:id="55"/>
      <w:r>
        <w:rPr>
          <w:lang w:eastAsia="zh-CN"/>
        </w:rPr>
        <w:fldChar w:fldCharType="begin"/>
      </w:r>
      <w:r>
        <w:instrText>HYPERLINK "https://ieeexplore.ieee.org/document/1616295"</w:instrText>
      </w:r>
      <w:r>
        <w:rPr>
          <w:lang w:eastAsia="zh-CN"/>
        </w:rPr>
      </w:r>
      <w:r>
        <w:rPr>
          <w:lang w:eastAsia="zh-CN"/>
        </w:rPr>
        <w:fldChar w:fldCharType="separate"/>
      </w:r>
      <w:r>
        <w:rPr>
          <w:rStyle w:val="af5"/>
          <w:rFonts w:hint="eastAsia"/>
        </w:rPr>
        <w:t>[ref]</w:t>
      </w:r>
      <w:r>
        <w:rPr>
          <w:rStyle w:val="af5"/>
        </w:rPr>
        <w:fldChar w:fldCharType="end"/>
      </w:r>
      <w:commentRangeEnd w:id="55"/>
      <w:r>
        <w:rPr>
          <w:rStyle w:val="a3"/>
        </w:rPr>
        <w:commentReference w:id="55"/>
      </w:r>
      <w:r>
        <w:rPr>
          <w:rFonts w:hint="eastAsia"/>
        </w:rPr>
        <w:t xml:space="preserve">. </w:t>
      </w:r>
    </w:p>
    <w:p w14:paraId="5B19CECE" w14:textId="77777777" w:rsidR="00FF23D6" w:rsidRDefault="00FF23D6">
      <w:pPr>
        <w:ind w:leftChars="177" w:left="425" w:firstLineChars="0" w:firstLine="0"/>
      </w:pPr>
    </w:p>
    <w:p w14:paraId="081FA65B" w14:textId="77777777" w:rsidR="00FF23D6" w:rsidRDefault="00000000">
      <w:pPr>
        <w:numPr>
          <w:ilvl w:val="0"/>
          <w:numId w:val="5"/>
        </w:numPr>
        <w:ind w:leftChars="177" w:left="425" w:firstLineChars="0" w:firstLine="0"/>
      </w:pPr>
      <w:r>
        <w:rPr>
          <w:rFonts w:hint="eastAsia"/>
        </w:rPr>
        <w:t xml:space="preserve">Virtual environments and virtual reality telerehabilitation: </w:t>
      </w:r>
    </w:p>
    <w:p w14:paraId="413DABA7" w14:textId="77777777" w:rsidR="00FF23D6" w:rsidRDefault="00000000">
      <w:pPr>
        <w:ind w:leftChars="177" w:left="425" w:firstLineChars="0" w:firstLine="0"/>
      </w:pPr>
      <w:r>
        <w:rPr>
          <w:rFonts w:hint="eastAsia"/>
        </w:rPr>
        <w:t xml:space="preserve">The definition of the VR telerehabilitation here is </w:t>
      </w:r>
      <w:r>
        <w:t>“</w:t>
      </w:r>
      <w:r>
        <w:rPr>
          <w:rFonts w:hint="eastAsia"/>
        </w:rPr>
        <w:t>fully immersive virtual environment</w:t>
      </w:r>
      <w:r>
        <w:t>”</w:t>
      </w:r>
      <w:r>
        <w:rPr>
          <w:rFonts w:hint="eastAsia"/>
        </w:rPr>
        <w:t xml:space="preserve">, with the use of </w:t>
      </w:r>
      <w:r>
        <w:t>head mounted</w:t>
      </w:r>
      <w:r>
        <w:rPr>
          <w:rFonts w:hint="eastAsia"/>
        </w:rPr>
        <w:t xml:space="preserve"> visual displays and other sensory input devices like haptic feedback device </w:t>
      </w:r>
      <w:r>
        <w:fldChar w:fldCharType="begin"/>
      </w:r>
      <w:r>
        <w:instrText xml:space="preserve"> ADDIN EN.CITE &lt;EndNote&gt;&lt;Cite&gt;&lt;Author&gt;M.K&lt;/Author&gt;&lt;Year&gt;2005&lt;/Year&gt;&lt;RecNum&gt;54&lt;/RecNum&gt;&lt;DisplayText&gt;[30]&lt;/DisplayText&gt;&lt;record&gt;&lt;rec-number&gt;54&lt;/rec-number&gt;&lt;foreign-keys&gt;&lt;key app="EN" db-id="a9p9sd5zca0xate9207x0ttfrx9aepe9wafr" timestamp="1685971224"&gt;54&lt;/key&gt;&lt;/foreign-keys&gt;&lt;ref-type name="Generic"&gt;13&lt;/ref-type&gt;&lt;contributors&gt;&lt;authors&gt;&lt;author&gt;Holden M.K&lt;/author&gt;&lt;/authors&gt;&lt;/contributors&gt;&lt;titles&gt;&lt;title&gt;Virtual environments for motor rehabilitation&lt;/title&gt;&lt;/titles&gt;&lt;pages&gt;212-212&lt;/pages&gt;&lt;volume&gt;8&lt;/volume&gt;&lt;number&gt;3&lt;/number&gt;&lt;dates&gt;&lt;year&gt;2005&lt;/year&gt;&lt;/dates&gt;&lt;publisher&gt;MARY ANN LIEBERT INC 140 HUGUENOT STREET, 3RD FL, NEW ROCHELLE, NY 10801 USA&lt;/publisher&gt;&lt;isbn&gt;1094-9313&lt;/isbn&gt;&lt;urls&gt;&lt;/urls&gt;&lt;/record&gt;&lt;/Cite&gt;&lt;/EndNote&gt;</w:instrText>
      </w:r>
      <w:r>
        <w:fldChar w:fldCharType="separate"/>
      </w:r>
      <w:r>
        <w:t>[30]</w:t>
      </w:r>
      <w:r>
        <w:fldChar w:fldCharType="end"/>
      </w:r>
      <w:commentRangeStart w:id="56"/>
      <w:r>
        <w:rPr>
          <w:lang w:eastAsia="zh-CN"/>
        </w:rPr>
        <w:fldChar w:fldCharType="begin"/>
      </w:r>
      <w:r>
        <w:instrText>HYPERLINK "https://pubmed.ncbi.nlm.nih.gov/15971970/"</w:instrText>
      </w:r>
      <w:r>
        <w:rPr>
          <w:lang w:eastAsia="zh-CN"/>
        </w:rPr>
      </w:r>
      <w:r>
        <w:rPr>
          <w:lang w:eastAsia="zh-CN"/>
        </w:rPr>
        <w:fldChar w:fldCharType="separate"/>
      </w:r>
      <w:r>
        <w:rPr>
          <w:rStyle w:val="af5"/>
          <w:rFonts w:hint="eastAsia"/>
        </w:rPr>
        <w:t>[ref]</w:t>
      </w:r>
      <w:r>
        <w:rPr>
          <w:rStyle w:val="af5"/>
        </w:rPr>
        <w:fldChar w:fldCharType="end"/>
      </w:r>
      <w:commentRangeEnd w:id="56"/>
      <w:r>
        <w:rPr>
          <w:rStyle w:val="a3"/>
        </w:rPr>
        <w:commentReference w:id="56"/>
      </w:r>
      <w:r>
        <w:rPr>
          <w:rFonts w:hint="eastAsia"/>
        </w:rPr>
        <w:t xml:space="preserve">, the system allows a therapist </w:t>
      </w:r>
      <w:r>
        <w:rPr>
          <w:rFonts w:hint="eastAsia"/>
        </w:rPr>
        <w:lastRenderedPageBreak/>
        <w:t xml:space="preserve">in a remote location to conduct treatment sessions using a virtual-environment-based motor-training system with a patient who is located at home. </w:t>
      </w:r>
      <w:r>
        <w:t>Compared</w:t>
      </w:r>
      <w:r>
        <w:rPr>
          <w:rFonts w:hint="eastAsia"/>
        </w:rPr>
        <w:t xml:space="preserve"> to the traditional therapy, the advantages of VR therapy can let the patients experience more immersive multisensory </w:t>
      </w:r>
      <w:r>
        <w:t>feedback</w:t>
      </w:r>
      <w:r>
        <w:rPr>
          <w:rFonts w:hint="eastAsia"/>
        </w:rPr>
        <w:t>, entertainment that improves patients</w:t>
      </w:r>
      <w:r>
        <w:t>’</w:t>
      </w:r>
      <w:r>
        <w:rPr>
          <w:rFonts w:hint="eastAsia"/>
        </w:rPr>
        <w:t xml:space="preserve"> adherence and willingness during the reha</w:t>
      </w:r>
      <w:r>
        <w:rPr>
          <w:rFonts w:eastAsia="新細明體" w:hint="eastAsia"/>
        </w:rPr>
        <w:t>b</w:t>
      </w:r>
      <w:r>
        <w:rPr>
          <w:rFonts w:hint="eastAsia"/>
        </w:rPr>
        <w:t>.</w:t>
      </w:r>
    </w:p>
    <w:p w14:paraId="6D0C2D0D" w14:textId="77777777" w:rsidR="00FF23D6" w:rsidRDefault="00FF23D6">
      <w:pPr>
        <w:ind w:leftChars="100" w:left="240" w:firstLine="480"/>
      </w:pPr>
    </w:p>
    <w:p w14:paraId="07293D8B" w14:textId="77777777" w:rsidR="00FF23D6" w:rsidRDefault="00000000">
      <w:pPr>
        <w:ind w:firstLine="480"/>
        <w:rPr>
          <w:rFonts w:eastAsia="新細明體"/>
        </w:rPr>
      </w:pPr>
      <w:r>
        <w:rPr>
          <w:rFonts w:hint="eastAsia"/>
        </w:rPr>
        <w:t xml:space="preserve">The above literature surveys indicate that the main axis of research on telerehabilitation is to use communication equipment to try to bring traditional rehabilitation methods into home practice; and to develop small communicable (usually Bluetooth) sensors that can track motion trajectories. Because of its simplicity and relatively good efficacy, the MT-based rehabilitation </w:t>
      </w:r>
      <w:r>
        <w:t>is</w:t>
      </w:r>
      <w:r>
        <w:rPr>
          <w:rFonts w:hint="eastAsia"/>
        </w:rPr>
        <w:t xml:space="preserve"> capable for investing in routine home rehabilitation. VR rehabilitation is a relatively new research topic. Computer calculations are used to create a realistic rehabilitation environment. In addition to providing a higher sense of immersion in rehabilitation, the digital system is also capable of recording the user's performance. However, the high cost of equipment makes it difficult to put it into home rehabilitation applications.</w:t>
      </w:r>
    </w:p>
    <w:p w14:paraId="542AADAD" w14:textId="77777777" w:rsidR="00FF23D6" w:rsidRDefault="00FF23D6">
      <w:pPr>
        <w:ind w:firstLine="480"/>
      </w:pPr>
    </w:p>
    <w:p w14:paraId="045597D3" w14:textId="77777777" w:rsidR="00FF23D6" w:rsidRDefault="00000000">
      <w:pPr>
        <w:pStyle w:val="2"/>
      </w:pPr>
      <w:bookmarkStart w:id="57" w:name="_Toc136981056"/>
      <w:r>
        <w:t>1.</w:t>
      </w:r>
      <w:r>
        <w:rPr>
          <w:rFonts w:hint="eastAsia"/>
        </w:rPr>
        <w:t>2.</w:t>
      </w:r>
      <w:r>
        <w:t>3</w:t>
      </w:r>
      <w:r>
        <w:rPr>
          <w:rFonts w:hint="eastAsia"/>
        </w:rPr>
        <w:t xml:space="preserve"> Digital Rehabilitation</w:t>
      </w:r>
      <w:bookmarkEnd w:id="57"/>
    </w:p>
    <w:p w14:paraId="62AE2230" w14:textId="77777777" w:rsidR="00FF23D6" w:rsidRDefault="00000000">
      <w:pPr>
        <w:ind w:firstLine="480"/>
      </w:pPr>
      <w:r>
        <w:rPr>
          <w:rFonts w:hint="eastAsia"/>
        </w:rPr>
        <w:t xml:space="preserve">In digital rehabilitation, the development of virtual reality (VR) or augmented reality (AR) has received considerable attention </w:t>
      </w:r>
      <w:r>
        <w:fldChar w:fldCharType="begin"/>
      </w:r>
      <w:r>
        <w:instrText xml:space="preserve"> ADDIN EN.CITE &lt;EndNote&gt;&lt;Cite&gt;&lt;Author&gt;Laver&lt;/Author&gt;&lt;Year&gt;2015&lt;/Year&gt;&lt;RecNum&gt;53&lt;/RecNum&gt;&lt;DisplayText&gt;[31]&lt;/DisplayText&gt;&lt;record&gt;&lt;rec-number&gt;53&lt;/rec-number&gt;&lt;foreign-keys&gt;&lt;key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[31]</w:t>
      </w:r>
      <w:r>
        <w:fldChar w:fldCharType="end"/>
      </w:r>
      <w:commentRangeStart w:id="58"/>
      <w:r>
        <w:rPr>
          <w:lang w:eastAsia="zh-CN"/>
        </w:rPr>
        <w:fldChar w:fldCharType="begin"/>
      </w:r>
      <w:r>
        <w:instrText>HYPERLINK "https://pubmed.ncbi.nlm.nih.gov/26158918/"</w:instrText>
      </w:r>
      <w:r>
        <w:rPr>
          <w:lang w:eastAsia="zh-CN"/>
        </w:rPr>
      </w:r>
      <w:r>
        <w:rPr>
          <w:lang w:eastAsia="zh-CN"/>
        </w:rPr>
        <w:fldChar w:fldCharType="separate"/>
      </w:r>
      <w:r>
        <w:rPr>
          <w:rStyle w:val="af5"/>
          <w:rFonts w:hint="eastAsia"/>
        </w:rPr>
        <w:t>[ref]</w:t>
      </w:r>
      <w:r>
        <w:rPr>
          <w:rStyle w:val="af5"/>
        </w:rPr>
        <w:fldChar w:fldCharType="end"/>
      </w:r>
      <w:commentRangeEnd w:id="58"/>
      <w:r>
        <w:rPr>
          <w:rStyle w:val="a3"/>
        </w:rPr>
        <w:commentReference w:id="58"/>
      </w:r>
      <w:r>
        <w:rPr>
          <w:rFonts w:hint="eastAsia"/>
        </w:rPr>
        <w:t>, various advantages had been found, these including giving patients the motivation of active self-learning, measuring patients</w:t>
      </w:r>
      <w:r>
        <w:t>’</w:t>
      </w:r>
      <w:r>
        <w:rPr>
          <w:rFonts w:hint="eastAsia"/>
        </w:rPr>
        <w:t xml:space="preserve"> behavior in safe and realistic environment, and have the ability to formulate more personalized training for patients based on these data, such as dynamically increasing or decreasing task difficulty </w:t>
      </w:r>
      <w:r>
        <w:fldChar w:fldCharType="begin"/>
      </w:r>
      <w:r>
        <w:instrText xml:space="preserve"> ADDIN EN.CITE &lt;EndNote&gt;&lt;Cite&gt;&lt;Author&gt;Rothgangel&lt;/Author&gt;&lt;Year&gt;2019&lt;/Year&gt;&lt;RecNum&gt;52&lt;/RecNum&gt;&lt;DisplayText&gt;[32]&lt;/DisplayText&gt;&lt;record&gt;&lt;rec-number&gt;52&lt;/rec-number&gt;&lt;foreign-keys&gt;&lt;key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[32]</w:t>
      </w:r>
      <w:r>
        <w:fldChar w:fldCharType="end"/>
      </w:r>
      <w:commentRangeStart w:id="59"/>
      <w:r>
        <w:rPr>
          <w:lang w:eastAsia="zh-CN"/>
        </w:rPr>
        <w:fldChar w:fldCharType="begin"/>
      </w:r>
      <w:r>
        <w:instrText>HYPERLINK "https://pubmed.ncbi.nlm.nih.gov/30681034/"</w:instrText>
      </w:r>
      <w:r>
        <w:rPr>
          <w:lang w:eastAsia="zh-CN"/>
        </w:rPr>
      </w:r>
      <w:r>
        <w:rPr>
          <w:lang w:eastAsia="zh-CN"/>
        </w:rPr>
        <w:fldChar w:fldCharType="separate"/>
      </w:r>
      <w:r>
        <w:rPr>
          <w:rStyle w:val="af5"/>
          <w:rFonts w:hint="eastAsia"/>
        </w:rPr>
        <w:t>[ref]</w:t>
      </w:r>
      <w:r>
        <w:rPr>
          <w:rStyle w:val="af5"/>
        </w:rPr>
        <w:fldChar w:fldCharType="end"/>
      </w:r>
      <w:commentRangeEnd w:id="59"/>
      <w:r>
        <w:rPr>
          <w:rStyle w:val="a3"/>
        </w:rPr>
        <w:commentReference w:id="59"/>
      </w:r>
      <w:r>
        <w:rPr>
          <w:rFonts w:hint="eastAsia"/>
        </w:rPr>
        <w:t xml:space="preserve">. Several studies have also reported that the VR/AR participants enjoy those rehabilitation session, which can increase their motivation to exercise more frequently at home or between sessions </w:t>
      </w:r>
      <w:r>
        <w:fldChar w:fldCharType="begin"/>
      </w:r>
      <w:r>
        <w:instrText xml:space="preserve"> ADDIN EN.CITE &lt;EndNote&gt;&lt;Cite&gt;&lt;Author&gt;Kizony&lt;/Author&gt;&lt;Year&gt;2005&lt;/Year&gt;&lt;RecNum&gt;51&lt;/RecNum&gt;&lt;DisplayText&gt;[33, 34]&lt;/DisplayText&gt;&lt;record&gt;&lt;rec-number&gt;51&lt;/rec-number&gt;&lt;foreign-keys&gt;&lt;key app="EN" db-id="a9p9sd5zca0xate9207x0ttfrx9aepe9wafr" timestamp="1685971218"&gt;51&lt;/key&gt;&lt;/foreign-keys&gt;&lt;ref-type name="Journal Article"&gt;17&lt;/ref-type&gt;&lt;contributors&gt;&lt;authors&gt;&lt;author&gt;Kizony, Rachel&lt;/author&gt;&lt;author&gt;Raz, Liat&lt;/author&gt;&lt;author&gt;Katz, Noomi&lt;/author&gt;&lt;author&gt;Weingarden, Harold&lt;/author&gt;&lt;author&gt;Weiss, Patrice L Tamar&lt;/author&gt;&lt;/authors&gt;&lt;/contributors&gt;&lt;titles&gt;&lt;title&gt;Video-capture virtual reality system for patients with paraplegic spinal cord injury&lt;/title&gt;&lt;secondary-title&gt;Journal of Rehabilitation Research &amp;amp; Development&lt;/secondary-title&gt;&lt;/titles&gt;&lt;periodical&gt;&lt;full-title&gt;Journal of Rehabilitation Research &amp;amp; Development&lt;/full-title&gt;&lt;/periodical&gt;&lt;volume&gt;42&lt;/volume&gt;&lt;number&gt;5&lt;/number&gt;&lt;dates&gt;&lt;year&gt;2005&lt;/year&gt;&lt;/dates&gt;&lt;isbn&gt;0748-7711&lt;/isbn&gt;&lt;urls&gt;&lt;/urls&gt;&lt;/record&gt;&lt;/Cite&gt;&lt;Cite&gt;&lt;Author&gt;Deutsch&lt;/Author&gt;&lt;Year&gt;2004&lt;/Year&gt;&lt;RecNum&gt;50&lt;/RecNum&gt;&lt;record&gt;&lt;rec-number&gt;50&lt;/rec-number&gt;&lt;foreign-keys&gt;&lt;key app="EN" db-id="a9p9sd5zca0xate9207x0ttfrx9aepe9wafr" timestamp="1685971216"&gt;50&lt;/key&gt;&lt;/foreign-keys&gt;&lt;ref-type name="Journal Article"&gt;17&lt;/ref-type&gt;&lt;contributors&gt;&lt;authors&gt;&lt;author&gt;Deutsch, Judith E&lt;/author&gt;&lt;author&gt;Merians, Alma S&lt;/author&gt;&lt;author&gt;Adamovich, Serge&lt;/author&gt;&lt;author&gt;Poizner, Howard&lt;/author&gt;&lt;author&gt;Burdea, Grigore C&lt;/author&gt;&lt;/authors&gt;&lt;/contributors&gt;&lt;titles&gt;&lt;title&gt;Development and application of virtual reality technology to improve hand use and gait of individuals post-stroke&lt;/title&gt;&lt;secondary-title&gt;Restorative neurology and neuroscience&lt;/secondary-title&gt;&lt;/titles&gt;&lt;periodical&gt;&lt;full-title&gt;Restorative neurology and neuroscience&lt;/full-title&gt;&lt;/periodical&gt;&lt;pages&gt;371-386&lt;/pages&gt;&lt;volume&gt;22&lt;/volume&gt;&lt;number&gt;3-5&lt;/number&gt;&lt;dates&gt;&lt;year&gt;2004&lt;/year&gt;&lt;/dates&gt;&lt;isbn&gt;0922-6028&lt;/isbn&gt;&lt;urls&gt;&lt;/urls&gt;&lt;/record&gt;&lt;/Cite&gt;&lt;/EndNote&gt;</w:instrText>
      </w:r>
      <w:r>
        <w:fldChar w:fldCharType="separate"/>
      </w:r>
      <w:r>
        <w:t>[33, 34]</w:t>
      </w:r>
      <w:r>
        <w:fldChar w:fldCharType="end"/>
      </w:r>
      <w:commentRangeStart w:id="60"/>
      <w:r>
        <w:rPr>
          <w:lang w:eastAsia="zh-CN"/>
        </w:rPr>
        <w:fldChar w:fldCharType="begin"/>
      </w:r>
      <w:r>
        <w:instrText>HYPERLINK "https://pubmed.ncbi.nlm.nih.gov/16586185/"</w:instrText>
      </w:r>
      <w:r>
        <w:rPr>
          <w:lang w:eastAsia="zh-CN"/>
        </w:rPr>
      </w:r>
      <w:r>
        <w:rPr>
          <w:lang w:eastAsia="zh-CN"/>
        </w:rPr>
        <w:fldChar w:fldCharType="separate"/>
      </w:r>
      <w:r>
        <w:rPr>
          <w:rStyle w:val="af5"/>
          <w:rFonts w:hint="eastAsia"/>
        </w:rPr>
        <w:t>[ref]</w:t>
      </w:r>
      <w:r>
        <w:rPr>
          <w:rStyle w:val="af5"/>
        </w:rPr>
        <w:fldChar w:fldCharType="end"/>
      </w:r>
      <w:commentRangeEnd w:id="60"/>
      <w:r>
        <w:rPr>
          <w:rStyle w:val="a3"/>
        </w:rPr>
        <w:commentReference w:id="60"/>
      </w:r>
      <w:commentRangeStart w:id="61"/>
      <w:r>
        <w:rPr>
          <w:lang w:eastAsia="zh-CN"/>
        </w:rPr>
        <w:fldChar w:fldCharType="begin"/>
      </w:r>
      <w:r>
        <w:instrText>HYPERLINK "https://pubmed.ncbi.nlm.nih.gov/15502277/"</w:instrText>
      </w:r>
      <w:r>
        <w:rPr>
          <w:lang w:eastAsia="zh-CN"/>
        </w:rPr>
      </w:r>
      <w:r>
        <w:rPr>
          <w:lang w:eastAsia="zh-CN"/>
        </w:rPr>
        <w:fldChar w:fldCharType="separate"/>
      </w:r>
      <w:r>
        <w:rPr>
          <w:rStyle w:val="af5"/>
          <w:rFonts w:hint="eastAsia"/>
        </w:rPr>
        <w:t>[ref]</w:t>
      </w:r>
      <w:r>
        <w:rPr>
          <w:rStyle w:val="af5"/>
        </w:rPr>
        <w:fldChar w:fldCharType="end"/>
      </w:r>
      <w:commentRangeEnd w:id="61"/>
      <w:r>
        <w:rPr>
          <w:rStyle w:val="a3"/>
        </w:rPr>
        <w:commentReference w:id="61"/>
      </w:r>
      <w:r>
        <w:rPr>
          <w:rFonts w:hint="eastAsia"/>
        </w:rPr>
        <w:t xml:space="preserve">. In addition to academic research, there are also many commercial cases in the current VR rehabilitation system </w:t>
      </w:r>
      <w:r>
        <w:fldChar w:fldCharType="begin"/>
      </w:r>
      <w:r>
        <w:instrText xml:space="preserve"> ADDIN EN.CITE &lt;EndNote&gt;&lt;Cite&gt;&lt;Author&gt;Park&lt;/Author&gt;&lt;Year&gt;2019&lt;/Year&gt;&lt;RecNum&gt;49&lt;/RecNum&gt;&lt;DisplayText&gt;[35]&lt;/DisplayText&gt;&lt;record&gt;&lt;rec-number&gt;49&lt;/rec-number&gt;&lt;foreign-keys&gt;&lt;key app="EN" db-id="a9p9sd5zca0xate9207x0ttfrx9aepe9wafr" timestamp="1685971215"&gt;49&lt;/key&gt;&lt;/foreign-keys&gt;&lt;ref-type name="Journal Article"&gt;17&lt;/ref-type&gt;&lt;contributors&gt;&lt;authors&gt;&lt;author&gt;Park, Mina&lt;/author&gt;&lt;author&gt;Ko, Myoung-Hwan&lt;/author&gt;&lt;author&gt;Oh, Sang-Wook&lt;/author&gt;&lt;author&gt;Lee, Ji-Yeong&lt;/author&gt;&lt;author&gt;Ham, Yeajin&lt;/author&gt;&lt;author&gt;Yi, Hyoseok&lt;/author&gt;&lt;author&gt;Choi, Younggeun&lt;/author&gt;&lt;author&gt;Ha, Dokyeong&lt;/author&gt;&lt;author&gt;Shin, Joon-Ho&lt;/author&gt;&lt;/authors&gt;&lt;/contributors&gt;&lt;titles&gt;&lt;title&gt;Effects of virtual reality-based planar motion exercises on upper extremity function, range of motion, and health-related quality of life: a multicenter, single-blinded, randomized, controlled pilot study&lt;/title&gt;&lt;secondary-title&gt;Journal of neuroengineering and rehabilitation&lt;/secondary-title&gt;&lt;/titles&gt;&lt;periodical&gt;&lt;full-title&gt;Journal of NeuroEngineering and Rehabilitation&lt;/full-title&gt;&lt;/periodical&gt;&lt;pages&gt;1-13&lt;/pages&gt;&lt;volume&gt;16&lt;/volume&gt;&lt;number&gt;1&lt;/number&gt;&lt;dates&gt;&lt;year&gt;2019&lt;/year&gt;&lt;/dates&gt;&lt;isbn&gt;1743-0003&lt;/isbn&gt;&lt;urls&gt;&lt;/urls&gt;&lt;/record&gt;&lt;/Cite&gt;&lt;/EndNote&gt;</w:instrText>
      </w:r>
      <w:r>
        <w:fldChar w:fldCharType="separate"/>
      </w:r>
      <w:r>
        <w:t>[35]</w:t>
      </w:r>
      <w:r>
        <w:fldChar w:fldCharType="end"/>
      </w:r>
      <w:commentRangeStart w:id="62"/>
      <w:r>
        <w:rPr>
          <w:lang w:eastAsia="zh-CN"/>
        </w:rPr>
        <w:fldChar w:fldCharType="begin"/>
      </w:r>
      <w:r>
        <w:instrText>HYPERLINK "https://pubmed.ncbi.nlm.nih.gov/31651335/"</w:instrText>
      </w:r>
      <w:r>
        <w:rPr>
          <w:lang w:eastAsia="zh-CN"/>
        </w:rPr>
      </w:r>
      <w:r>
        <w:rPr>
          <w:lang w:eastAsia="zh-CN"/>
        </w:rPr>
        <w:fldChar w:fldCharType="separate"/>
      </w:r>
      <w:r>
        <w:rPr>
          <w:rStyle w:val="af5"/>
          <w:rFonts w:hint="eastAsia"/>
        </w:rPr>
        <w:t>[ref]</w:t>
      </w:r>
      <w:r>
        <w:rPr>
          <w:rStyle w:val="af5"/>
        </w:rPr>
        <w:fldChar w:fldCharType="end"/>
      </w:r>
      <w:commentRangeEnd w:id="62"/>
      <w:r>
        <w:rPr>
          <w:rStyle w:val="a3"/>
        </w:rPr>
        <w:commentReference w:id="62"/>
      </w:r>
      <w:r>
        <w:rPr>
          <w:rFonts w:hint="eastAsia"/>
        </w:rPr>
        <w:t>.</w:t>
      </w:r>
    </w:p>
    <w:p w14:paraId="5FCFA9EA" w14:textId="77777777" w:rsidR="00FF23D6" w:rsidRDefault="00000000">
      <w:pPr>
        <w:ind w:firstLine="480"/>
      </w:pPr>
      <w:r>
        <w:t xml:space="preserve">Consider to the cost on the VR/AR equipment and the consumption level in remote regions or developing countries, some of the research topic focusing on a low-cost digital therapy system, dedicate promote the </w:t>
      </w:r>
      <w:r>
        <w:rPr>
          <w:rFonts w:hint="eastAsia"/>
        </w:rPr>
        <w:t>relatively</w:t>
      </w:r>
      <w:r>
        <w:t xml:space="preserve"> immersive </w:t>
      </w:r>
      <w:r>
        <w:rPr>
          <w:rFonts w:hint="eastAsia"/>
        </w:rPr>
        <w:t>rehabilitation</w:t>
      </w:r>
      <w:r>
        <w:t xml:space="preserve"> </w:t>
      </w:r>
      <w:r>
        <w:lastRenderedPageBreak/>
        <w:t>solution.</w:t>
      </w:r>
      <w:r>
        <w:rPr>
          <w:rFonts w:hint="eastAsia"/>
        </w:rPr>
        <w:t xml:space="preserve"> </w:t>
      </w:r>
      <w:proofErr w:type="gramStart"/>
      <w:r>
        <w:rPr>
          <w:rFonts w:hint="eastAsia"/>
        </w:rPr>
        <w:t>Th</w:t>
      </w:r>
      <w:r>
        <w:t>e</w:t>
      </w:r>
      <w:r>
        <w:rPr>
          <w:rFonts w:hint="eastAsia"/>
        </w:rPr>
        <w:t xml:space="preserve">se </w:t>
      </w:r>
      <w:r>
        <w:t>research</w:t>
      </w:r>
      <w:proofErr w:type="gramEnd"/>
      <w:r>
        <w:rPr>
          <w:rFonts w:hint="eastAsia"/>
        </w:rPr>
        <w:t xml:space="preserve"> will be discussed in subsection </w:t>
      </w:r>
      <w:r>
        <w:rPr>
          <w:b/>
          <w:bCs/>
        </w:rPr>
        <w:fldChar w:fldCharType="begin"/>
      </w:r>
      <w:r>
        <w:rPr>
          <w:b/>
          <w:bCs/>
        </w:rPr>
        <w:instrText xml:space="preserve"> </w:instrText>
      </w:r>
      <w:r>
        <w:rPr>
          <w:rFonts w:hint="eastAsia"/>
          <w:b/>
          <w:bCs/>
        </w:rPr>
        <w:instrText>REF _Ref136961051 \h</w:instrText>
      </w:r>
      <w:r>
        <w:rPr>
          <w:b/>
          <w:bCs/>
        </w:rPr>
        <w:instrText xml:space="preserve">  \* MERGEFORMAT </w:instrText>
      </w:r>
      <w:r>
        <w:rPr>
          <w:b/>
          <w:bCs/>
        </w:rPr>
      </w:r>
      <w:r>
        <w:rPr>
          <w:b/>
          <w:bCs/>
        </w:rPr>
        <w:fldChar w:fldCharType="separate"/>
      </w:r>
      <w:r>
        <w:rPr>
          <w:b/>
          <w:bCs/>
        </w:rPr>
        <w:t>1.2.5 Immersive Rehabilitation via Mobile Phone</w:t>
      </w:r>
      <w:r>
        <w:rPr>
          <w:b/>
          <w:bCs/>
        </w:rPr>
        <w:fldChar w:fldCharType="end"/>
      </w:r>
      <w:r>
        <w:rPr>
          <w:rFonts w:hint="eastAsia"/>
        </w:rPr>
        <w:t>.</w:t>
      </w:r>
    </w:p>
    <w:p w14:paraId="3CB67157" w14:textId="77777777" w:rsidR="00FF23D6" w:rsidRDefault="00FF23D6">
      <w:pPr>
        <w:ind w:firstLine="480"/>
      </w:pPr>
    </w:p>
    <w:p w14:paraId="3E26EFB2" w14:textId="77777777" w:rsidR="00FF23D6" w:rsidRDefault="00000000">
      <w:pPr>
        <w:pStyle w:val="2"/>
      </w:pPr>
      <w:bookmarkStart w:id="63" w:name="_1.2.4_The_combination"/>
      <w:bookmarkStart w:id="64" w:name="_Ref136961194"/>
      <w:bookmarkStart w:id="65" w:name="_Toc136981057"/>
      <w:bookmarkEnd w:id="63"/>
      <w:r>
        <w:t>1.2.</w:t>
      </w:r>
      <w:r>
        <w:rPr>
          <w:rFonts w:hint="eastAsia"/>
        </w:rPr>
        <w:t>4</w:t>
      </w:r>
      <w:r>
        <w:t xml:space="preserve"> </w:t>
      </w:r>
      <w:r>
        <w:rPr>
          <w:rFonts w:hint="eastAsia"/>
        </w:rPr>
        <w:t xml:space="preserve">The </w:t>
      </w:r>
      <w:r>
        <w:t>C</w:t>
      </w:r>
      <w:r>
        <w:rPr>
          <w:rFonts w:hint="eastAsia"/>
        </w:rPr>
        <w:t xml:space="preserve">ombination of </w:t>
      </w:r>
      <w:r>
        <w:t>Virtual</w:t>
      </w:r>
      <w:r>
        <w:rPr>
          <w:rFonts w:hint="eastAsia"/>
        </w:rPr>
        <w:t>/</w:t>
      </w:r>
      <w:r>
        <w:t>Augmented Reality</w:t>
      </w:r>
      <w:bookmarkEnd w:id="64"/>
      <w:bookmarkEnd w:id="65"/>
    </w:p>
    <w:p w14:paraId="76C65860" w14:textId="77777777" w:rsidR="00FF23D6" w:rsidRDefault="00000000">
      <w:pPr>
        <w:ind w:firstLine="480"/>
      </w:pPr>
      <w:r>
        <w:rPr>
          <w:rFonts w:hint="eastAsia"/>
        </w:rPr>
        <w:t xml:space="preserve">Based on the above-mentioned advantages, VR/AR technology is often used in combination with other proven effective therapies, and different studies have demonstrated the characteristics of its rehabilitation system: </w:t>
      </w:r>
      <w:proofErr w:type="spellStart"/>
      <w:r>
        <w:rPr>
          <w:rFonts w:hint="eastAsia"/>
        </w:rPr>
        <w:t>Miclaus</w:t>
      </w:r>
      <w:proofErr w:type="spellEnd"/>
      <w:r>
        <w:rPr>
          <w:rFonts w:hint="eastAsia"/>
        </w:rPr>
        <w:t xml:space="preserve"> et al. using MIRA (non-immersive VR software) to evaluate its effectiveness of upper limb paralysis, The experimental results of 55 stroke subjects showed that the curative effect of MIRA in the six months before and after the stroke was better than that of traditional rehabilitation therapy </w:t>
      </w:r>
      <w:r>
        <w:fldChar w:fldCharType="begin"/>
      </w:r>
      <w:r>
        <w:instrText xml:space="preserve"> ADDIN EN.CITE &lt;EndNote&gt;&lt;Cite&gt;&lt;Author&gt;Miclaus&lt;/Author&gt;&lt;Year&gt;2020&lt;/Year&gt;&lt;RecNum&gt;48&lt;/RecNum&gt;&lt;DisplayText&gt;[36]&lt;/DisplayText&gt;&lt;record&gt;&lt;rec-number&gt;48&lt;/rec-number&gt;&lt;foreign-keys&gt;&lt;key app="EN" db-id="a9p9sd5zca0xate9207x0ttfrx9aepe9wafr" timestamp="1685971212"&gt;48&lt;/key&gt;&lt;/foreign-keys&gt;&lt;ref-type name="Journal Article"&gt;17&lt;/ref-type&gt;&lt;contributors&gt;&lt;authors&gt;&lt;author&gt;Miclaus, Roxana&lt;/author&gt;&lt;author&gt;Roman, Nadinne&lt;/author&gt;&lt;author&gt;Caloian, Silviu&lt;/author&gt;&lt;author&gt;Mitoiu, Brindusa&lt;/author&gt;&lt;author&gt;Suciu, Oana&lt;/author&gt;&lt;author&gt;Onofrei, Roxana Ramona&lt;/author&gt;&lt;author&gt;Pavel, Ecaterina&lt;/author&gt;&lt;author&gt;Neculau, Andrea&lt;/author&gt;&lt;/authors&gt;&lt;/contributors&gt;&lt;titles&gt;&lt;title&gt;Non-immersive virtual reality for post-stroke upper extremity rehabilitation: a small cohort randomized trial&lt;/title&gt;&lt;secondary-title&gt;Brain Sciences&lt;/secondary-title&gt;&lt;/titles&gt;&lt;periodical&gt;&lt;full-title&gt;Brain sciences&lt;/full-title&gt;&lt;/periodical&gt;&lt;pages&gt;655&lt;/pages&gt;&lt;volume&gt;10&lt;/volume&gt;&lt;number&gt;9&lt;/number&gt;&lt;dates&gt;&lt;year&gt;2020&lt;/year&gt;&lt;/dates&gt;&lt;isbn&gt;2076-3425&lt;/isbn&gt;&lt;urls&gt;&lt;/urls&gt;&lt;/record&gt;&lt;/Cite&gt;&lt;/EndNote&gt;</w:instrText>
      </w:r>
      <w:r>
        <w:fldChar w:fldCharType="separate"/>
      </w:r>
      <w:r>
        <w:t>[36]</w:t>
      </w:r>
      <w:r>
        <w:fldChar w:fldCharType="end"/>
      </w:r>
      <w:commentRangeStart w:id="66"/>
      <w:r>
        <w:rPr>
          <w:lang w:eastAsia="zh-CN"/>
        </w:rPr>
        <w:fldChar w:fldCharType="begin"/>
      </w:r>
      <w:r>
        <w:instrText>HYPERLINK "https://pubmed.ncbi.nlm.nih.gov/32967160/"</w:instrText>
      </w:r>
      <w:r>
        <w:rPr>
          <w:lang w:eastAsia="zh-CN"/>
        </w:rPr>
      </w:r>
      <w:r>
        <w:rPr>
          <w:lang w:eastAsia="zh-CN"/>
        </w:rPr>
        <w:fldChar w:fldCharType="separate"/>
      </w:r>
      <w:r>
        <w:rPr>
          <w:rStyle w:val="af5"/>
          <w:rFonts w:hint="eastAsia"/>
        </w:rPr>
        <w:t>[ref]</w:t>
      </w:r>
      <w:r>
        <w:rPr>
          <w:rStyle w:val="af5"/>
        </w:rPr>
        <w:fldChar w:fldCharType="end"/>
      </w:r>
      <w:commentRangeEnd w:id="66"/>
      <w:r>
        <w:rPr>
          <w:rStyle w:val="a3"/>
        </w:rPr>
        <w:commentReference w:id="66"/>
      </w:r>
      <w:r>
        <w:rPr>
          <w:rFonts w:hint="eastAsia"/>
        </w:rPr>
        <w:t xml:space="preserve">; Weber et al. designed a 10-subject experiment to examine the feasibility of immersive virtual reality mirror therapy for upper limb paresis after stroke, confirmed that the combination of immersive VR and MT is well-tolerated by chronic stroke patients and has preliminary evidence of efficacy </w:t>
      </w:r>
      <w:r>
        <w:fldChar w:fldCharType="begin"/>
      </w:r>
      <w:r>
        <w:instrText xml:space="preserve"> ADDIN EN.CITE &lt;EndNote&gt;&lt;Cite&gt;&lt;Author&gt;Weber&lt;/Author&gt;&lt;Year&gt;2019&lt;/Year&gt;&lt;RecNum&gt;47&lt;/RecNum&gt;&lt;DisplayText&gt;[37]&lt;/DisplayText&gt;&lt;record&gt;&lt;rec-number&gt;47&lt;/rec-number&gt;&lt;foreign-keys&gt;&lt;key app="EN" db-id="a9p9sd5zca0xate9207x0ttfrx9aepe9wafr" timestamp="1685971210"&gt;47&lt;/key&gt;&lt;/foreign-keys&gt;&lt;ref-type name="Journal Article"&gt;17&lt;/ref-type&gt;&lt;contributors&gt;&lt;authors&gt;&lt;author&gt;Weber, Lynne M&lt;/author&gt;&lt;author&gt;Nilsen, Dawn M&lt;/author&gt;&lt;author&gt;Gillen, Glen&lt;/author&gt;&lt;author&gt;Yoon, Jin&lt;/author&gt;&lt;author&gt;Stein, Joel&lt;/author&gt;&lt;/authors&gt;&lt;/contributors&gt;&lt;titles&gt;&lt;title&gt;Immersive virtual reality mirror therapy for upper limb recovery following stroke: A pilot study&lt;/title&gt;&lt;secondary-title&gt;American journal of physical medicine &amp;amp; rehabilitation&lt;/secondary-title&gt;&lt;/titles&gt;&lt;periodical&gt;&lt;full-title&gt;American journal of physical medicine &amp;amp; rehabilitation&lt;/full-title&gt;&lt;/periodical&gt;&lt;pages&gt;783&lt;/pages&gt;&lt;volume&gt;98&lt;/volume&gt;&lt;number&gt;9&lt;/number&gt;&lt;dates&gt;&lt;year&gt;2019&lt;/year&gt;&lt;/dates&gt;&lt;urls&gt;&lt;/urls&gt;&lt;/record&gt;&lt;/Cite&gt;&lt;/EndNote&gt;</w:instrText>
      </w:r>
      <w:r>
        <w:fldChar w:fldCharType="separate"/>
      </w:r>
      <w:r>
        <w:t>[37]</w:t>
      </w:r>
      <w:r>
        <w:fldChar w:fldCharType="end"/>
      </w:r>
      <w:commentRangeStart w:id="67"/>
      <w:r>
        <w:rPr>
          <w:lang w:eastAsia="zh-CN"/>
        </w:rPr>
        <w:fldChar w:fldCharType="begin"/>
      </w:r>
      <w:r>
        <w:instrText>HYPERLINK "https://journals.lww.com/ajpmr/Abstract/2019/09000/Immersive_Virtual_Reality_Mirror_Therapy_for_Upper.7.aspx"</w:instrText>
      </w:r>
      <w:r>
        <w:rPr>
          <w:lang w:eastAsia="zh-CN"/>
        </w:rPr>
      </w:r>
      <w:r>
        <w:rPr>
          <w:lang w:eastAsia="zh-CN"/>
        </w:rPr>
        <w:fldChar w:fldCharType="separate"/>
      </w:r>
      <w:r>
        <w:rPr>
          <w:rStyle w:val="ae"/>
          <w:rFonts w:hint="eastAsia"/>
        </w:rPr>
        <w:t>[ref]</w:t>
      </w:r>
      <w:r>
        <w:rPr>
          <w:rStyle w:val="ae"/>
        </w:rPr>
        <w:fldChar w:fldCharType="end"/>
      </w:r>
      <w:commentRangeEnd w:id="67"/>
      <w:r>
        <w:rPr>
          <w:rStyle w:val="a3"/>
        </w:rPr>
        <w:commentReference w:id="67"/>
      </w:r>
      <w:r>
        <w:rPr>
          <w:rFonts w:hint="eastAsia"/>
        </w:rPr>
        <w:t xml:space="preserve">; CW Lin et al. developed an immersive virtual reality mirror therapy (VRMT) to evaluate the upper limb function of 30 healthy subjects and 45 stroke patients after using the system for a period of nine weeks. The result was that VRMT had a better curative effect than traditional MT intervention </w:t>
      </w:r>
      <w:r>
        <w:fldChar w:fldCharType="begin">
          <w:fldData xml:space="preserve">PEVuZE5vdGU+PENpdGU+PEF1dGhvcj5MaW48L0F1dGhvcj48WWVhcj4yMDIyPC9ZZWFyPjxSZWNO
dW0+NDU8L1JlY051bT48RGlzcGxheVRleHQ+WzM4LCAzOV08L0Rpc3BsYXlUZXh0PjxyZWNvcmQ+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 </w:instrText>
      </w:r>
      <w:r>
        <w:fldChar w:fldCharType="begin">
          <w:fldData xml:space="preserve">PEVuZE5vdGU+PENpdGU+PEF1dGhvcj5MaW48L0F1dGhvcj48WWVhcj4yMDIyPC9ZZWFyPjxSZWNO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</w:fldData>
        </w:fldChar>
      </w:r>
      <w:r>
        <w:instrText xml:space="preserve"> ADDIN EN.CITE.DATA </w:instrText>
      </w:r>
      <w:r>
        <w:fldChar w:fldCharType="end"/>
      </w:r>
      <w:r>
        <w:fldChar w:fldCharType="separate"/>
      </w:r>
      <w:r>
        <w:t>[38, 39]</w:t>
      </w:r>
      <w:r>
        <w:fldChar w:fldCharType="end"/>
      </w:r>
      <w:commentRangeStart w:id="68"/>
      <w:r>
        <w:rPr>
          <w:lang w:eastAsia="zh-CN"/>
        </w:rPr>
        <w:fldChar w:fldCharType="begin"/>
      </w:r>
      <w:r>
        <w:instrText>HYPERLINK "https://ieeexplore.ieee.org/document/9319666"</w:instrText>
      </w:r>
      <w:r>
        <w:rPr>
          <w:lang w:eastAsia="zh-CN"/>
        </w:rPr>
      </w:r>
      <w:r>
        <w:rPr>
          <w:lang w:eastAsia="zh-CN"/>
        </w:rPr>
        <w:fldChar w:fldCharType="separate"/>
      </w:r>
      <w:r>
        <w:rPr>
          <w:rStyle w:val="af5"/>
          <w:rFonts w:hint="eastAsia"/>
        </w:rPr>
        <w:t>[ref]</w:t>
      </w:r>
      <w:r>
        <w:rPr>
          <w:rStyle w:val="af5"/>
        </w:rPr>
        <w:fldChar w:fldCharType="end"/>
      </w:r>
      <w:commentRangeEnd w:id="68"/>
      <w:r>
        <w:rPr>
          <w:rStyle w:val="a3"/>
        </w:rPr>
        <w:commentReference w:id="68"/>
      </w:r>
      <w:commentRangeStart w:id="69"/>
      <w:r>
        <w:rPr>
          <w:lang w:eastAsia="zh-CN"/>
        </w:rPr>
        <w:fldChar w:fldCharType="begin"/>
      </w:r>
      <w:r>
        <w:instrText>HYPERLINK "https://journals.sagepub.com/doi/pdf/10.1177/15459683221081430?casa_token=9Aal88GvhVQAAAAA:B79le6WayPglrEBEXr-Y1-T12BDpk3IVGo1Hh9lueiumf5IOBhePBXLveJ_2ctujKwkksGAEaYDL"</w:instrText>
      </w:r>
      <w:r>
        <w:rPr>
          <w:lang w:eastAsia="zh-CN"/>
        </w:rPr>
      </w:r>
      <w:r>
        <w:rPr>
          <w:lang w:eastAsia="zh-CN"/>
        </w:rPr>
        <w:fldChar w:fldCharType="separate"/>
      </w:r>
      <w:r>
        <w:rPr>
          <w:rStyle w:val="af5"/>
          <w:rFonts w:hint="eastAsia"/>
        </w:rPr>
        <w:t>[ref]</w:t>
      </w:r>
      <w:r>
        <w:rPr>
          <w:rStyle w:val="af5"/>
        </w:rPr>
        <w:fldChar w:fldCharType="end"/>
      </w:r>
      <w:commentRangeEnd w:id="69"/>
      <w:r>
        <w:rPr>
          <w:rStyle w:val="a3"/>
        </w:rPr>
        <w:commentReference w:id="69"/>
      </w:r>
      <w:r>
        <w:rPr>
          <w:rFonts w:hint="eastAsia"/>
        </w:rPr>
        <w:t xml:space="preserve">, this study was also the longest and the second-highest number of participants compared to other immersion therapies in a systematic literature review </w:t>
      </w:r>
      <w:r>
        <w:fldChar w:fldCharType="begin"/>
      </w:r>
      <w:r>
        <w:instrText xml:space="preserve"> ADDIN EN.CITE &lt;EndNote&gt;&lt;Cite&gt;&lt;Author&gt;Marek&lt;/Author&gt;&lt;Year&gt;2022&lt;/Year&gt;&lt;RecNum&gt;44&lt;/RecNum&gt;&lt;DisplayText&gt;[40]&lt;/DisplayText&gt;&lt;record&gt;&lt;rec-number&gt;44&lt;/rec-number&gt;&lt;foreign-keys&gt;&lt;key app="EN" db-id="a9p9sd5zca0xate9207x0ttfrx9aepe9wafr" timestamp="1685971204"&gt;44&lt;/key&gt;&lt;/foreign-keys&gt;&lt;ref-type name="Journal Article"&gt;17&lt;/ref-type&gt;&lt;contributors&gt;&lt;authors&gt;&lt;author&gt;Marek, Klaudia&lt;/author&gt;&lt;author&gt;Zubrycki, Igor&lt;/author&gt;&lt;author&gt;Miller, Elżbieta&lt;/author&gt;&lt;/authors&gt;&lt;/contributors&gt;&lt;titles&gt;&lt;title&gt;Immersion Therapy with Head-Mounted Display for Rehabilitation of the Upper Limb after Stroke&lt;/title&gt;&lt;secondary-title&gt;Sensors&lt;/secondary-title&gt;&lt;/titles&gt;&lt;periodical&gt;&lt;full-title&gt;Sensors&lt;/full-title&gt;&lt;/periodical&gt;&lt;pages&gt;9962&lt;/pages&gt;&lt;volume&gt;22&lt;/volume&gt;&lt;number&gt;24&lt;/number&gt;&lt;dates&gt;&lt;year&gt;2022&lt;/year&gt;&lt;/dates&gt;&lt;isbn&gt;1424-8220&lt;/isbn&gt;&lt;urls&gt;&lt;/urls&gt;&lt;/record&gt;&lt;/Cite&gt;&lt;/EndNote&gt;</w:instrText>
      </w:r>
      <w:r>
        <w:fldChar w:fldCharType="separate"/>
      </w:r>
      <w:r>
        <w:t>[40]</w:t>
      </w:r>
      <w:r>
        <w:fldChar w:fldCharType="end"/>
      </w:r>
      <w:commentRangeStart w:id="70"/>
      <w:r>
        <w:rPr>
          <w:lang w:eastAsia="zh-CN"/>
        </w:rPr>
        <w:fldChar w:fldCharType="begin"/>
      </w:r>
      <w:r>
        <w:instrText>HYPERLINK "https://www.mdpi.com/1424-8220/22/24/9962"</w:instrText>
      </w:r>
      <w:r>
        <w:rPr>
          <w:lang w:eastAsia="zh-CN"/>
        </w:rPr>
      </w:r>
      <w:r>
        <w:rPr>
          <w:lang w:eastAsia="zh-CN"/>
        </w:rPr>
        <w:fldChar w:fldCharType="separate"/>
      </w:r>
      <w:r>
        <w:rPr>
          <w:rStyle w:val="af5"/>
          <w:rFonts w:hint="eastAsia"/>
        </w:rPr>
        <w:t>[ref]</w:t>
      </w:r>
      <w:r>
        <w:rPr>
          <w:rStyle w:val="af5"/>
        </w:rPr>
        <w:fldChar w:fldCharType="end"/>
      </w:r>
      <w:commentRangeEnd w:id="70"/>
      <w:r>
        <w:rPr>
          <w:rStyle w:val="a3"/>
        </w:rPr>
        <w:commentReference w:id="70"/>
      </w:r>
      <w:r>
        <w:rPr>
          <w:rFonts w:hint="eastAsia"/>
        </w:rPr>
        <w:t xml:space="preserve">; Gilda et al. utilized Electromyography (EMG) to detect the paralyzed arm moving intention from stroke patients, combining the AR technology, rendering the patient's paralyzed arm to the expected position and project it in front of the patient's eyes to provide visual stimulation, found that the range of arm abduction in 4 patients improved significantly after the intervention </w:t>
      </w:r>
      <w:r>
        <w:fldChar w:fldCharType="begin"/>
      </w:r>
      <w:r>
        <w:instrText xml:space="preserve"> ADDIN EN.CITE &lt;EndNote&gt;&lt;Cite&gt;&lt;Author&gt;Assis&lt;/Author&gt;&lt;Year&gt;2016&lt;/Year&gt;&lt;RecNum&gt;43&lt;/RecNum&gt;&lt;DisplayText&gt;[41]&lt;/DisplayText&gt;&lt;record&gt;&lt;rec-number&gt;43&lt;/rec-number&gt;&lt;foreign-keys&gt;&lt;key app="EN" db-id="a9p9sd5zca0xate9207x0ttfrx9aepe9wafr" timestamp="1685971202"&gt;43&lt;/key&gt;&lt;/foreign-keys&gt;&lt;ref-type name="Journal Article"&gt;17&lt;/ref-type&gt;&lt;contributors&gt;&lt;authors&gt;&lt;author&gt;Assis, Gilda Aparecida de&lt;/author&gt;&lt;author&gt;Corrêa, Ana Grasielle Dionísio&lt;/author&gt;&lt;author&gt;Martins, Maria Bernardete Rodrigues&lt;/author&gt;&lt;author&gt;Pedrozo, Wendel Goes&lt;/author&gt;&lt;author&gt;Lopes, Roseli de Deus&lt;/author&gt;&lt;/authors&gt;&lt;/contributors&gt;&lt;titles&gt;&lt;title&gt;An augmented reality system for upper-limb post-stroke motor rehabilitation: a feasibility study&lt;/title&gt;&lt;secondary-title&gt;Disability and Rehabilitation: Assistive Technology&lt;/secondary-title&gt;&lt;/titles&gt;&lt;periodical&gt;&lt;full-title&gt;Disability and Rehabilitation: Assistive Technology&lt;/full-title&gt;&lt;/periodical&gt;&lt;pages&gt;521-528&lt;/pages&gt;&lt;volume&gt;11&lt;/volume&gt;&lt;number&gt;6&lt;/number&gt;&lt;dates&gt;&lt;year&gt;2016&lt;/year&gt;&lt;/dates&gt;&lt;isbn&gt;1748-3107&lt;/isbn&gt;&lt;urls&gt;&lt;/urls&gt;&lt;/record&gt;&lt;/Cite&gt;&lt;/EndNote&gt;</w:instrText>
      </w:r>
      <w:r>
        <w:fldChar w:fldCharType="separate"/>
      </w:r>
      <w:r>
        <w:t>[41]</w:t>
      </w:r>
      <w:r>
        <w:fldChar w:fldCharType="end"/>
      </w:r>
      <w:commentRangeStart w:id="71"/>
      <w:r>
        <w:rPr>
          <w:lang w:eastAsia="zh-CN"/>
        </w:rPr>
        <w:fldChar w:fldCharType="begin"/>
      </w:r>
      <w:r>
        <w:instrText>HYPERLINK "https://www.tandfonline.com/doi/full/10.3109/17483107.2014.979330?src=recsys"</w:instrText>
      </w:r>
      <w:r>
        <w:rPr>
          <w:lang w:eastAsia="zh-CN"/>
        </w:rPr>
      </w:r>
      <w:r>
        <w:rPr>
          <w:lang w:eastAsia="zh-CN"/>
        </w:rPr>
        <w:fldChar w:fldCharType="separate"/>
      </w:r>
      <w:r>
        <w:rPr>
          <w:rStyle w:val="af5"/>
          <w:rFonts w:hint="eastAsia"/>
        </w:rPr>
        <w:t>[ref]</w:t>
      </w:r>
      <w:r>
        <w:rPr>
          <w:rStyle w:val="af5"/>
        </w:rPr>
        <w:fldChar w:fldCharType="end"/>
      </w:r>
      <w:commentRangeEnd w:id="71"/>
      <w:r>
        <w:rPr>
          <w:rStyle w:val="a3"/>
        </w:rPr>
        <w:commentReference w:id="71"/>
      </w:r>
      <w:r>
        <w:rPr>
          <w:rFonts w:hint="eastAsia"/>
        </w:rPr>
        <w:t xml:space="preserve">. This method of using EMG to predict the movement intention of the user's affected hand and inputting commands into VR has also been used in the other literature </w:t>
      </w:r>
      <w:r>
        <w:fldChar w:fldCharType="begin"/>
      </w:r>
      <w:r>
        <w:instrText xml:space="preserve"> ADDIN EN.CITE &lt;EndNote&gt;&lt;Cite&gt;&lt;Author&gt;Boschmann&lt;/Author&gt;&lt;Year&gt;2021&lt;/Year&gt;&lt;RecNum&gt;42&lt;/RecNum&gt;&lt;DisplayText&gt;[42]&lt;/DisplayText&gt;&lt;record&gt;&lt;rec-number&gt;42&lt;/rec-number&gt;&lt;foreign-keys&gt;&lt;key app="EN" db-id="a9p9sd5zca0xate9207x0ttfrx9aepe9wafr" timestamp="1685971199"&gt;42&lt;/key&gt;&lt;/foreign-keys&gt;&lt;ref-type name="Journal Article"&gt;17&lt;/ref-type&gt;&lt;contributors&gt;&lt;authors&gt;&lt;author&gt;Boschmann, Alexander&lt;/author&gt;&lt;author&gt;Neuhaus, Dorothee&lt;/author&gt;&lt;author&gt;Vogt, Sarah&lt;/author&gt;&lt;author&gt;Kaltschmidt, Christian&lt;/author&gt;&lt;author&gt;Platzner, Marco&lt;/author&gt;&lt;author&gt;Dosen, Strahinja&lt;/author&gt;&lt;/authors&gt;&lt;/contributors&gt;&lt;titles&gt;&lt;title&gt;Immersive augmented reality system for the training of pattern classification control with a myoelectric prosthesis&lt;/title&gt;&lt;secondary-title&gt;Journal of neuroengineering and rehabilitation&lt;/secondary-title&gt;&lt;/titles&gt;&lt;periodical&gt;&lt;full-title&gt;Journal of NeuroEngineering and Rehabilitation&lt;/full-title&gt;&lt;/periodical&gt;&lt;pages&gt;1-15&lt;/pages&gt;&lt;volume&gt;18&lt;/volume&gt;&lt;number&gt;1&lt;/number&gt;&lt;dates&gt;&lt;year&gt;2021&lt;/year&gt;&lt;/dates&gt;&lt;isbn&gt;1743-0003&lt;/isbn&gt;&lt;urls&gt;&lt;/urls&gt;&lt;/record&gt;&lt;/Cite&gt;&lt;/EndNote&gt;</w:instrText>
      </w:r>
      <w:r>
        <w:fldChar w:fldCharType="separate"/>
      </w:r>
      <w:r>
        <w:t>[42]</w:t>
      </w:r>
      <w:r>
        <w:fldChar w:fldCharType="end"/>
      </w:r>
      <w:commentRangeStart w:id="72"/>
      <w:r>
        <w:rPr>
          <w:lang w:eastAsia="zh-CN"/>
        </w:rPr>
        <w:fldChar w:fldCharType="begin"/>
      </w:r>
      <w:r>
        <w:instrText>HYPERLINK "https://jneuroengrehab.biomedcentral.com/counter/pdf/10.1186/s12984-021-00822-6.pdf"</w:instrText>
      </w:r>
      <w:r>
        <w:rPr>
          <w:lang w:eastAsia="zh-CN"/>
        </w:rPr>
      </w:r>
      <w:r>
        <w:rPr>
          <w:lang w:eastAsia="zh-CN"/>
        </w:rPr>
        <w:fldChar w:fldCharType="separate"/>
      </w:r>
      <w:r>
        <w:rPr>
          <w:rStyle w:val="af5"/>
          <w:rFonts w:hint="eastAsia"/>
        </w:rPr>
        <w:t>[ref]</w:t>
      </w:r>
      <w:r>
        <w:rPr>
          <w:rStyle w:val="af5"/>
        </w:rPr>
        <w:fldChar w:fldCharType="end"/>
      </w:r>
      <w:commentRangeEnd w:id="72"/>
      <w:r>
        <w:rPr>
          <w:rStyle w:val="a3"/>
        </w:rPr>
        <w:commentReference w:id="72"/>
      </w:r>
      <w:r>
        <w:rPr>
          <w:rFonts w:hint="eastAsia"/>
        </w:rPr>
        <w:t>.</w:t>
      </w:r>
    </w:p>
    <w:p w14:paraId="46CA2FBD" w14:textId="77777777" w:rsidR="00FF23D6" w:rsidRDefault="00FF23D6">
      <w:pPr>
        <w:ind w:firstLine="480"/>
      </w:pPr>
    </w:p>
    <w:p w14:paraId="55965274" w14:textId="77777777" w:rsidR="00FF23D6" w:rsidRDefault="00000000">
      <w:pPr>
        <w:pStyle w:val="2"/>
      </w:pPr>
      <w:bookmarkStart w:id="73" w:name="_1.2.5_Immersive_Rehabilitation"/>
      <w:bookmarkStart w:id="74" w:name="_Toc136981058"/>
      <w:bookmarkStart w:id="75" w:name="_Ref136961051"/>
      <w:bookmarkEnd w:id="73"/>
      <w:r>
        <w:t>1.2.5 Immersive Rehabilitation via Mobile Phone</w:t>
      </w:r>
      <w:bookmarkEnd w:id="74"/>
      <w:bookmarkEnd w:id="75"/>
    </w:p>
    <w:p w14:paraId="02E62275" w14:textId="77777777" w:rsidR="00FF23D6" w:rsidRDefault="00000000">
      <w:pPr>
        <w:ind w:firstLine="480"/>
      </w:pPr>
      <w:r>
        <w:rPr>
          <w:rFonts w:hint="eastAsia"/>
        </w:rPr>
        <w:t>Another research also aims to solve the problem that the cost of VR equipment is too high for telemedicine or personal use. A</w:t>
      </w:r>
      <w:r>
        <w:rPr>
          <w:rFonts w:ascii="新細明體" w:eastAsia="新細明體" w:hAnsi="新細明體" w:hint="eastAsia"/>
        </w:rPr>
        <w:t xml:space="preserve"> </w:t>
      </w:r>
      <w:r>
        <w:rPr>
          <w:rFonts w:hint="eastAsia"/>
        </w:rPr>
        <w:t xml:space="preserve">study shows that the existing VR </w:t>
      </w:r>
      <w:r>
        <w:rPr>
          <w:rFonts w:hint="eastAsia"/>
        </w:rPr>
        <w:lastRenderedPageBreak/>
        <w:t xml:space="preserve">rehabilitation systems have some limitations, making it difficult for ordinary patients to use them easily, such as relying on a pre-established static safety environment and high costs that make it difficult for individuals to afford </w:t>
      </w:r>
      <w:r>
        <w:fldChar w:fldCharType="begin"/>
      </w:r>
      <w:r>
        <w:instrText xml:space="preserve"> ADDIN EN.CITE &lt;EndNote&gt;&lt;Cite&gt;&lt;Author&gt;Rothgangel&lt;/Author&gt;&lt;Year&gt;2019&lt;/Year&gt;&lt;RecNum&gt;52&lt;/RecNum&gt;&lt;DisplayText&gt;[32]&lt;/DisplayText&gt;&lt;record&gt;&lt;rec-number&gt;52&lt;/rec-number&gt;&lt;foreign-keys&gt;&lt;key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EndNote&gt;</w:instrText>
      </w:r>
      <w:r>
        <w:fldChar w:fldCharType="separate"/>
      </w:r>
      <w:r>
        <w:t>[32]</w:t>
      </w:r>
      <w:r>
        <w:fldChar w:fldCharType="end"/>
      </w:r>
      <w:commentRangeStart w:id="76"/>
      <w:r>
        <w:rPr>
          <w:lang w:eastAsia="zh-CN"/>
        </w:rPr>
        <w:fldChar w:fldCharType="begin"/>
      </w:r>
      <w:r>
        <w:instrText>HYPERLINK "https://pubmed.ncbi.nlm.nih.gov/29156493/"</w:instrText>
      </w:r>
      <w:r>
        <w:rPr>
          <w:lang w:eastAsia="zh-CN"/>
        </w:rPr>
      </w:r>
      <w:r>
        <w:rPr>
          <w:lang w:eastAsia="zh-CN"/>
        </w:rPr>
        <w:fldChar w:fldCharType="separate"/>
      </w:r>
      <w:r>
        <w:rPr>
          <w:rStyle w:val="af5"/>
          <w:rFonts w:hint="eastAsia"/>
        </w:rPr>
        <w:t>[ref]</w:t>
      </w:r>
      <w:r>
        <w:rPr>
          <w:rStyle w:val="af5"/>
        </w:rPr>
        <w:fldChar w:fldCharType="end"/>
      </w:r>
      <w:commentRangeEnd w:id="76"/>
      <w:r>
        <w:rPr>
          <w:rStyle w:val="a3"/>
        </w:rPr>
        <w:commentReference w:id="76"/>
      </w:r>
      <w:r>
        <w:rPr>
          <w:rFonts w:hint="eastAsia"/>
        </w:rPr>
        <w:t xml:space="preserve">. </w:t>
      </w:r>
    </w:p>
    <w:p w14:paraId="7CA3BC66" w14:textId="77777777" w:rsidR="00FF23D6" w:rsidRDefault="00000000">
      <w:pPr>
        <w:ind w:firstLine="480"/>
      </w:pPr>
      <w:r>
        <w:t>An</w:t>
      </w:r>
      <w:r>
        <w:rPr>
          <w:rFonts w:hint="eastAsia"/>
        </w:rPr>
        <w:t xml:space="preserve"> immersive rehabilitation system requires at least two sets of independent hardware devices, namely a head-mounted display and a high-performance computer. If we add sensors that capture position, such as the Oculus rift, at least one piece of hardware is confined to a static space, making it difficult to move the entire system, this will lead to be difficult to install and customize to meet specific user needs. As such, most VR rehabilitation systems are limited to hospitals or clinics and are only available to patients during appointments </w:t>
      </w:r>
      <w:r>
        <w:fldChar w:fldCharType="begin"/>
      </w:r>
      <w:r>
        <w:instrText xml:space="preserve"> ADDIN EN.CITE &lt;EndNote&gt;&lt;Cite&gt;&lt;Author&gt;Laver&lt;/Author&gt;&lt;Year&gt;2015&lt;/Year&gt;&lt;RecNum&gt;53&lt;/RecNum&gt;&lt;DisplayText&gt;[31]&lt;/DisplayText&gt;&lt;record&gt;&lt;rec-number&gt;53&lt;/rec-number&gt;&lt;foreign-keys&gt;&lt;key app="EN" db-id="a9p9sd5zca0xate9207x0ttfrx9aepe9wafr" timestamp="1685971222"&gt;53&lt;/key&gt;&lt;/foreign-keys&gt;&lt;ref-type name="Journal Article"&gt;17&lt;/ref-type&gt;&lt;contributors&gt;&lt;authors&gt;&lt;author&gt;Laver, Kate&lt;/author&gt;&lt;author&gt;George, Stacey&lt;/author&gt;&lt;author&gt;Thomas, Susie&lt;/author&gt;&lt;author&gt;Deutsch, JE&lt;/author&gt;&lt;author&gt;Crotty, Maria&lt;/author&gt;&lt;/authors&gt;&lt;/contributors&gt;&lt;titles&gt;&lt;title&gt;Virtual reality for stroke rehabilitation: an abridged version of a Cochrane review&lt;/title&gt;&lt;secondary-title&gt;European journal of physical and rehabilitation medicine&lt;/secondary-title&gt;&lt;/titles&gt;&lt;periodical&gt;&lt;full-title&gt;European journal of physical and rehabilitation medicine&lt;/full-title&gt;&lt;/periodical&gt;&lt;pages&gt;497-506&lt;/pages&gt;&lt;volume&gt;51&lt;/volume&gt;&lt;number&gt;4&lt;/number&gt;&lt;dates&gt;&lt;year&gt;2015&lt;/year&gt;&lt;/dates&gt;&lt;isbn&gt;1973-9087&lt;/isbn&gt;&lt;urls&gt;&lt;/urls&gt;&lt;/record&gt;&lt;/Cite&gt;&lt;/EndNote&gt;</w:instrText>
      </w:r>
      <w:r>
        <w:fldChar w:fldCharType="separate"/>
      </w:r>
      <w:r>
        <w:t>[31]</w:t>
      </w:r>
      <w:r>
        <w:fldChar w:fldCharType="end"/>
      </w:r>
      <w:commentRangeStart w:id="77"/>
      <w:r>
        <w:rPr>
          <w:lang w:eastAsia="zh-CN"/>
        </w:rPr>
        <w:fldChar w:fldCharType="begin"/>
      </w:r>
      <w:r>
        <w:instrText>HYPERLINK "https://pubmed.ncbi.nlm.nih.gov/29156493/"</w:instrText>
      </w:r>
      <w:r>
        <w:rPr>
          <w:lang w:eastAsia="zh-CN"/>
        </w:rPr>
      </w:r>
      <w:r>
        <w:rPr>
          <w:lang w:eastAsia="zh-CN"/>
        </w:rPr>
        <w:fldChar w:fldCharType="separate"/>
      </w:r>
      <w:r>
        <w:rPr>
          <w:rStyle w:val="af5"/>
          <w:rFonts w:hint="eastAsia"/>
        </w:rPr>
        <w:t>[ref]</w:t>
      </w:r>
      <w:r>
        <w:rPr>
          <w:rStyle w:val="af5"/>
        </w:rPr>
        <w:fldChar w:fldCharType="end"/>
      </w:r>
      <w:commentRangeEnd w:id="77"/>
      <w:r>
        <w:rPr>
          <w:rStyle w:val="a3"/>
        </w:rPr>
        <w:commentReference w:id="77"/>
      </w:r>
      <w:r>
        <w:rPr>
          <w:rFonts w:hint="eastAsia"/>
        </w:rPr>
        <w:t>. Cost is also one of the key points to consider, without considering the price of a commercial rehabilitation system, the price of additional VR equipment and computing hosts will cost at least 1,000 to 15,000 USD. For hospitals, the hardware acquisition cost of commercial and customized VR solutions may be affordable, because they can be used by multiple patients to share the cost, but for individuals, the purchase of VR rehabilitation equipment is more expensive. The costs may outweigh the benefits.</w:t>
      </w:r>
    </w:p>
    <w:p w14:paraId="29995635" w14:textId="77777777" w:rsidR="00FF23D6" w:rsidRDefault="00000000">
      <w:pPr>
        <w:ind w:firstLine="480"/>
      </w:pPr>
      <w:r>
        <w:rPr>
          <w:rFonts w:hint="eastAsia"/>
        </w:rPr>
        <w:t xml:space="preserve">To solve this problem, </w:t>
      </w:r>
      <w:proofErr w:type="spellStart"/>
      <w:r>
        <w:rPr>
          <w:rFonts w:hint="eastAsia"/>
        </w:rPr>
        <w:t>Zirbel</w:t>
      </w:r>
      <w:proofErr w:type="spellEnd"/>
      <w:r>
        <w:rPr>
          <w:rFonts w:hint="eastAsia"/>
        </w:rPr>
        <w:t xml:space="preserve"> et al. develop a low-cost, portable, flexible, and interactive VR system called </w:t>
      </w:r>
      <w:proofErr w:type="spellStart"/>
      <w:r>
        <w:rPr>
          <w:rFonts w:hint="eastAsia"/>
        </w:rPr>
        <w:t>VRehab</w:t>
      </w:r>
      <w:proofErr w:type="spellEnd"/>
      <w:r>
        <w:rPr>
          <w:rFonts w:hint="eastAsia"/>
        </w:rPr>
        <w:t xml:space="preserve"> system </w:t>
      </w:r>
      <w:r>
        <w:fldChar w:fldCharType="begin"/>
      </w:r>
      <w:r>
        <w:instrText xml:space="preserve"> ADDIN EN.CITE &lt;EndNote&gt;&lt;Cite&gt;&lt;Author&gt;Zirbel&lt;/Author&gt;&lt;Year&gt;2018&lt;/Year&gt;&lt;RecNum&gt;27&lt;/RecNum&gt;&lt;DisplayText&gt;[43]&lt;/DisplayText&gt;&lt;record&gt;&lt;rec-number&gt;27&lt;/rec-number&gt;&lt;foreign-keys&gt;&lt;key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fldChar w:fldCharType="separate"/>
      </w:r>
      <w:r>
        <w:t>[43]</w:t>
      </w:r>
      <w:r>
        <w:fldChar w:fldCharType="end"/>
      </w:r>
      <w:commentRangeStart w:id="78"/>
      <w:r>
        <w:rPr>
          <w:lang w:eastAsia="zh-CN"/>
        </w:rPr>
        <w:fldChar w:fldCharType="begin"/>
      </w:r>
      <w:r>
        <w:instrText>HYPERLINK "https://ieeexplore.ieee.org/abstract/document/8601885?casa_token=yLxZb7LK_w4AAAAA:4RJWtggkz_Bm2VbWtxcpUtRneaOBZghwS02AOLCTAy4BX1DXTTF0BCCWaH9ECtGQO6WLJOE"</w:instrText>
      </w:r>
      <w:r>
        <w:rPr>
          <w:lang w:eastAsia="zh-CN"/>
        </w:rPr>
      </w:r>
      <w:r>
        <w:rPr>
          <w:lang w:eastAsia="zh-CN"/>
        </w:rPr>
        <w:fldChar w:fldCharType="separate"/>
      </w:r>
      <w:r>
        <w:rPr>
          <w:rStyle w:val="ae"/>
          <w:rFonts w:hint="eastAsia"/>
        </w:rPr>
        <w:t>[ref]</w:t>
      </w:r>
      <w:r>
        <w:rPr>
          <w:rStyle w:val="af5"/>
        </w:rPr>
        <w:fldChar w:fldCharType="end"/>
      </w:r>
      <w:commentRangeEnd w:id="78"/>
      <w:r>
        <w:rPr>
          <w:rStyle w:val="a3"/>
        </w:rPr>
        <w:commentReference w:id="78"/>
      </w:r>
      <w:r>
        <w:rPr>
          <w:rFonts w:hint="eastAsia"/>
        </w:rPr>
        <w:t xml:space="preserve">. The system uses a smartphone as a display and computing device, which uses Google Cardboard, a low-cost headset made of lens and corrugated cardboard, and </w:t>
      </w:r>
      <w:proofErr w:type="spellStart"/>
      <w:r>
        <w:rPr>
          <w:rFonts w:hint="eastAsia"/>
        </w:rPr>
        <w:t>Myo</w:t>
      </w:r>
      <w:proofErr w:type="spellEnd"/>
      <w:r>
        <w:rPr>
          <w:rFonts w:hint="eastAsia"/>
        </w:rPr>
        <w:t xml:space="preserve"> armband worn on the user's arm </w:t>
      </w:r>
      <w:r>
        <w:fldChar w:fldCharType="begin"/>
      </w:r>
      <w:r>
        <w:instrText xml:space="preserve"> ADDIN EN.CITE &lt;EndNote&gt;&lt;Cite&gt;&lt;Author&gt;Labs&lt;/Author&gt;&lt;Year&gt;2014&lt;/Year&gt;&lt;RecNum&gt;7&lt;/RecNum&gt;&lt;DisplayText&gt;[44]&lt;/DisplayText&gt;&lt;record&gt;&lt;rec-number&gt;7&lt;/rec-number&gt;&lt;foreign-keys&gt;&lt;key app="EN" db-id="a9p9sd5zca0xate9207x0ttfrx9aepe9wafr" timestamp="1685967335"&gt;7&lt;/key&gt;&lt;/foreign-keys&gt;&lt;ref-type name="Blog"&gt;56&lt;/ref-type&gt;&lt;contributors&gt;&lt;authors&gt;&lt;author&gt;Thalmic Labs&lt;/author&gt;&lt;/authors&gt;&lt;/contributors&gt;&lt;titles&gt;&lt;title&gt;The Evolution of the Myo armband&lt;/title&gt;&lt;/titles&gt;&lt;dates&gt;&lt;year&gt;2014&lt;/year&gt;&lt;/dates&gt;&lt;urls&gt;&lt;related-urls&gt;&lt;url&gt;https://medium.com/thalmic/the-evolution-of-the-myo-armband-24d7e6793f7f&lt;/url&gt;&lt;/related-urls&gt;&lt;/urls&gt;&lt;/record&gt;&lt;/Cite&gt;&lt;/EndNote&gt;</w:instrText>
      </w:r>
      <w:r>
        <w:fldChar w:fldCharType="separate"/>
      </w:r>
      <w:r>
        <w:t>[44]</w:t>
      </w:r>
      <w:r>
        <w:fldChar w:fldCharType="end"/>
      </w:r>
      <w:hyperlink r:id="rId17" w:history="1">
        <w:r>
          <w:rPr>
            <w:rStyle w:val="af5"/>
            <w:rFonts w:hint="eastAsia"/>
          </w:rPr>
          <w:t>[ref]</w:t>
        </w:r>
      </w:hyperlink>
      <w:r>
        <w:rPr>
          <w:rFonts w:hint="eastAsia"/>
        </w:rPr>
        <w:t xml:space="preserve">. </w:t>
      </w:r>
      <w:proofErr w:type="spellStart"/>
      <w:r>
        <w:rPr>
          <w:rFonts w:hint="eastAsia"/>
        </w:rPr>
        <w:t>Myo</w:t>
      </w:r>
      <w:proofErr w:type="spellEnd"/>
      <w:r>
        <w:rPr>
          <w:rFonts w:hint="eastAsia"/>
        </w:rPr>
        <w:t xml:space="preserve"> armband predicts hand gestures through EMG signals and uses low-cost Bluetooth transmits the signal to the mobile phone, and then assists the user to make a series of decisions in the virtual environment. The whole thing costs just 100 to 300 USD and can be set up in 10 minutes; Based on the needs of the general stroke rehabilitation, </w:t>
      </w:r>
      <w:proofErr w:type="spellStart"/>
      <w:r>
        <w:rPr>
          <w:rFonts w:hint="eastAsia"/>
        </w:rPr>
        <w:t>LaPiana</w:t>
      </w:r>
      <w:proofErr w:type="spellEnd"/>
      <w:r>
        <w:rPr>
          <w:rFonts w:hint="eastAsia"/>
        </w:rPr>
        <w:t xml:space="preserve"> et al. has also developed an AR upper limb rehabilitation system using a mobile phone as a platform </w:t>
      </w:r>
      <w:r>
        <w:fldChar w:fldCharType="begin"/>
      </w:r>
      <w:r>
        <w:instrText xml:space="preserve"> ADDIN EN.CITE &lt;EndNote&gt;&lt;Cite&gt;&lt;Author&gt;LaPiana&lt;/Author&gt;&lt;Year&gt;2020&lt;/Year&gt;&lt;RecNum&gt;38&lt;/RecNum&gt;&lt;DisplayText&gt;[45]&lt;/DisplayText&gt;&lt;record&gt;&lt;rec-number&gt;38&lt;/rec-number&gt;&lt;foreign-keys&gt;&lt;key app="EN" db-id="a9p9sd5zca0xate9207x0ttfrx9aepe9wafr" timestamp="1685971191"&gt;38&lt;/key&gt;&lt;/foreign-keys&gt;&lt;ref-type name="Journal Article"&gt;17&lt;/ref-type&gt;&lt;contributors&gt;&lt;authors&gt;&lt;author&gt;LaPiana, Nina&lt;/author&gt;&lt;author&gt;Duong, Alvin&lt;/author&gt;&lt;author&gt;Lee, Alex&lt;/author&gt;&lt;author&gt;Alschitz, Leon&lt;/author&gt;&lt;author&gt;Silva, Rafael ML&lt;/author&gt;&lt;author&gt;Early, Jody&lt;/author&gt;&lt;author&gt;Bunnell, Aaron&lt;/author&gt;&lt;author&gt;Mourad, Pierre&lt;/author&gt;&lt;/authors&gt;&lt;/contributors&gt;&lt;titles&gt;&lt;title&gt;Acceptability of a mobile phone–based augmented reality game for rehabilitation of patients with upper limb deficits from stroke: Case study&lt;/title&gt;&lt;secondary-title&gt;JMIR rehabilitation and assistive technologies&lt;/secondary-title&gt;&lt;/titles&gt;&lt;periodical&gt;&lt;full-title&gt;JMIR rehabilitation and assistive technologies&lt;/full-title&gt;&lt;/periodical&gt;&lt;pages&gt;e17822&lt;/pages&gt;&lt;volume&gt;7&lt;/volume&gt;&lt;number&gt;2&lt;/number&gt;&lt;dates&gt;&lt;year&gt;2020&lt;/year&gt;&lt;/dates&gt;&lt;urls&gt;&lt;/urls&gt;&lt;/record&gt;&lt;/Cite&gt;&lt;/EndNote&gt;</w:instrText>
      </w:r>
      <w:r>
        <w:fldChar w:fldCharType="separate"/>
      </w:r>
      <w:r>
        <w:t>[45]</w:t>
      </w:r>
      <w:r>
        <w:fldChar w:fldCharType="end"/>
      </w:r>
      <w:commentRangeStart w:id="79"/>
      <w:r>
        <w:rPr>
          <w:lang w:eastAsia="zh-CN"/>
        </w:rPr>
        <w:fldChar w:fldCharType="begin"/>
      </w:r>
      <w:r>
        <w:instrText>HYPERLINK "https://rehab.jmir.org/2020/2/e17822?utm_source=TrendMD&amp;utm_medium=cpc&amp;utm_campaign=JMIR_TrendMD_1"</w:instrText>
      </w:r>
      <w:r>
        <w:rPr>
          <w:lang w:eastAsia="zh-CN"/>
        </w:rPr>
      </w:r>
      <w:r>
        <w:rPr>
          <w:lang w:eastAsia="zh-CN"/>
        </w:rPr>
        <w:fldChar w:fldCharType="separate"/>
      </w:r>
      <w:r>
        <w:rPr>
          <w:rStyle w:val="af5"/>
          <w:rFonts w:hint="eastAsia"/>
        </w:rPr>
        <w:t>[ref]</w:t>
      </w:r>
      <w:r>
        <w:rPr>
          <w:rStyle w:val="af5"/>
        </w:rPr>
        <w:fldChar w:fldCharType="end"/>
      </w:r>
      <w:commentRangeEnd w:id="79"/>
      <w:r>
        <w:rPr>
          <w:rStyle w:val="a3"/>
        </w:rPr>
        <w:commentReference w:id="79"/>
      </w:r>
      <w:r>
        <w:rPr>
          <w:rFonts w:hint="eastAsia"/>
        </w:rPr>
        <w:t xml:space="preserve">, The system uses </w:t>
      </w:r>
      <w:proofErr w:type="spellStart"/>
      <w:r>
        <w:rPr>
          <w:rFonts w:hint="eastAsia"/>
        </w:rPr>
        <w:t>ARTag</w:t>
      </w:r>
      <w:proofErr w:type="spellEnd"/>
      <w:r>
        <w:rPr>
          <w:rFonts w:hint="eastAsia"/>
        </w:rPr>
        <w:t xml:space="preserve">, a position marker system that can be applied in AR technology </w:t>
      </w:r>
      <w:r>
        <w:fldChar w:fldCharType="begin"/>
      </w:r>
      <w:r>
        <w:instrText xml:space="preserve"> ADDIN EN.CITE &lt;EndNote&gt;&lt;Cite&gt;&lt;Author&gt;Fiala&lt;/Author&gt;&lt;Year&gt;2005&lt;/Year&gt;&lt;RecNum&gt;37&lt;/RecNum&gt;&lt;DisplayText&gt;[46]&lt;/DisplayText&gt;&lt;record&gt;&lt;rec-number&gt;37&lt;/rec-number&gt;&lt;foreign-keys&gt;&lt;key app="EN" db-id="a9p9sd5zca0xate9207x0ttfrx9aepe9wafr" timestamp="1685971190"&gt;37&lt;/key&gt;&lt;/foreign-keys&gt;&lt;ref-type name="Generic"&gt;13&lt;/ref-type&gt;&lt;contributors&gt;&lt;authors&gt;&lt;author&gt;Fiala, Mark&lt;/author&gt;&lt;/authors&gt;&lt;/contributors&gt;&lt;titles&gt;&lt;title&gt;Artag, a fiducial marker system using digital techniques, vol. 2&lt;/title&gt;&lt;/titles&gt;&lt;dates&gt;&lt;year&gt;2005&lt;/year&gt;&lt;/dates&gt;&lt;publisher&gt;July&lt;/publisher&gt;&lt;urls&gt;&lt;/urls&gt;&lt;/record&gt;&lt;/Cite&gt;&lt;/EndNote&gt;</w:instrText>
      </w:r>
      <w:r>
        <w:fldChar w:fldCharType="separate"/>
      </w:r>
      <w:r>
        <w:t>[46]</w:t>
      </w:r>
      <w:r>
        <w:fldChar w:fldCharType="end"/>
      </w:r>
      <w:commentRangeStart w:id="80"/>
      <w:r>
        <w:rPr>
          <w:lang w:eastAsia="zh-CN"/>
        </w:rPr>
        <w:fldChar w:fldCharType="begin"/>
      </w:r>
      <w:r>
        <w:instrText>HYPERLINK "https://ieeexplore.ieee.org/abstract/document/1467495?casa_token=W_es1Cn__j0AAAAA:Hy4U-jsWTe6YcL4Cbk-8h6B4g1bRDEBB9pFCU5FRLrBfi-I8GCSpNkEW-WgGUzIzM6jGMFMU"</w:instrText>
      </w:r>
      <w:r>
        <w:rPr>
          <w:lang w:eastAsia="zh-CN"/>
        </w:rPr>
      </w:r>
      <w:r>
        <w:rPr>
          <w:lang w:eastAsia="zh-CN"/>
        </w:rPr>
        <w:fldChar w:fldCharType="separate"/>
      </w:r>
      <w:r>
        <w:rPr>
          <w:rStyle w:val="af5"/>
          <w:rFonts w:hint="eastAsia"/>
        </w:rPr>
        <w:t>[ref]</w:t>
      </w:r>
      <w:r>
        <w:rPr>
          <w:rStyle w:val="af5"/>
        </w:rPr>
        <w:fldChar w:fldCharType="end"/>
      </w:r>
      <w:commentRangeEnd w:id="80"/>
      <w:r>
        <w:rPr>
          <w:rStyle w:val="a3"/>
        </w:rPr>
        <w:commentReference w:id="80"/>
      </w:r>
      <w:r>
        <w:rPr>
          <w:rFonts w:hint="eastAsia"/>
        </w:rPr>
        <w:t>, to locate the position of the patient's hand to complete a series of entertaining tasks. The lack of in-depth efficacy verification in both documents suggests that research in this field is still developing and has yet to reach maturity.</w:t>
      </w:r>
    </w:p>
    <w:p w14:paraId="522E5DF9" w14:textId="77777777" w:rsidR="00FF23D6" w:rsidRDefault="00FF23D6">
      <w:pPr>
        <w:ind w:firstLine="480"/>
      </w:pPr>
    </w:p>
    <w:p w14:paraId="57D7E91B" w14:textId="77777777" w:rsidR="00FF23D6" w:rsidRDefault="00000000">
      <w:pPr>
        <w:pStyle w:val="2"/>
      </w:pPr>
      <w:bookmarkStart w:id="81" w:name="_Toc136981059"/>
      <w:r>
        <w:lastRenderedPageBreak/>
        <w:t>1.2.6 Quantitative Analysis on Mirror Therapy</w:t>
      </w:r>
      <w:bookmarkEnd w:id="81"/>
    </w:p>
    <w:p w14:paraId="11168DDF" w14:textId="77777777" w:rsidR="00FF23D6" w:rsidRDefault="00000000">
      <w:pPr>
        <w:ind w:firstLine="480"/>
        <w:rPr>
          <w:rFonts w:eastAsia="新細明體"/>
        </w:rPr>
      </w:pPr>
      <w:r>
        <w:rPr>
          <w:rFonts w:hint="eastAsia"/>
        </w:rPr>
        <w:t xml:space="preserve">In the current method of observing neuroplasticity, studies have found that brain-derived neurotrophic factor (BDNF) plays an important role in the mechanism of </w:t>
      </w:r>
      <w:proofErr w:type="spellStart"/>
      <w:r>
        <w:rPr>
          <w:rFonts w:hint="eastAsia"/>
        </w:rPr>
        <w:t>neurorestoration</w:t>
      </w:r>
      <w:proofErr w:type="spellEnd"/>
      <w:r>
        <w:rPr>
          <w:rFonts w:hint="eastAsia"/>
        </w:rPr>
        <w:t xml:space="preserve">, and can be used as one of the quantitative indicators for judging rehabilitation status </w:t>
      </w:r>
      <w:r>
        <w:fldChar w:fldCharType="begin"/>
      </w:r>
      <w:r>
        <w:instrText xml:space="preserve"> ADDIN EN.CITE &lt;EndNote&gt;&lt;Cite&gt;&lt;Author&gt;Barde&lt;/Author&gt;&lt;Year&gt;1982&lt;/Year&gt;&lt;RecNum&gt;35&lt;/RecNum&gt;&lt;DisplayText&gt;[47, 48]&lt;/DisplayText&gt;&lt;record&gt;&lt;rec-number&gt;35&lt;/rec-number&gt;&lt;foreign-keys&gt;&lt;key app="EN" db-id="a9p9sd5zca0xate9207x0ttfrx9aepe9wafr" timestamp="1685971186"&gt;35&lt;/key&gt;&lt;/foreign-keys&gt;&lt;ref-type name="Journal Article"&gt;17&lt;/ref-type&gt;&lt;contributors&gt;&lt;authors&gt;&lt;author&gt;Barde, Yves-Alain&lt;/author&gt;&lt;author&gt;Edgar, David&lt;/author&gt;&lt;author&gt;Thoenen, Hans&lt;/author&gt;&lt;/authors&gt;&lt;/contributors&gt;&lt;titles&gt;&lt;title&gt;Purification of a new neurotrophic factor from mammalian brain&lt;/title&gt;&lt;secondary-title&gt;The EMBO journal&lt;/secondary-title&gt;&lt;/titles&gt;&lt;periodical&gt;&lt;full-title&gt;The EMBO journal&lt;/full-title&gt;&lt;/periodical&gt;&lt;pages&gt;549-553&lt;/pages&gt;&lt;volume&gt;1&lt;/volume&gt;&lt;number&gt;5&lt;/number&gt;&lt;dates&gt;&lt;year&gt;1982&lt;/year&gt;&lt;/dates&gt;&lt;isbn&gt;0261-4189&lt;/isbn&gt;&lt;urls&gt;&lt;/urls&gt;&lt;/record&gt;&lt;/Cite&gt;&lt;Cite&gt;&lt;Author&gt;Koroleva&lt;/Author&gt;&lt;Year&gt;2020&lt;/Year&gt;&lt;RecNum&gt;36&lt;/RecNum&gt;&lt;record&gt;&lt;rec-number&gt;36&lt;/rec-number&gt;&lt;foreign-keys&gt;&lt;key app="EN" db-id="a9p9sd5zca0xate9207x0ttfrx9aepe9wafr" timestamp="1685971188"&gt;36&lt;/key&gt;&lt;/foreign-keys&gt;&lt;ref-type name="Journal Article"&gt;17&lt;/ref-type&gt;&lt;contributors&gt;&lt;authors&gt;&lt;author&gt;Koroleva, Ekaterina S&lt;/author&gt;&lt;author&gt;Tolmachev, Ivan V&lt;/author&gt;&lt;author&gt;Alifirova, Valentina M&lt;/author&gt;&lt;author&gt;Boiko, Anastasiia S&lt;/author&gt;&lt;author&gt;Levchuk, Lyudmila A&lt;/author&gt;&lt;author&gt;Loonen, Anton JM&lt;/author&gt;&lt;author&gt;Ivanova, Svetlana A&lt;/author&gt;&lt;/authors&gt;&lt;/contributors&gt;&lt;titles&gt;&lt;title&gt;Serum BDNF’s role as a biomarker for motor training in the context of AR-based rehabilitation after ischemic stroke&lt;/title&gt;&lt;secondary-title&gt;Brain sciences&lt;/secondary-title&gt;&lt;/titles&gt;&lt;periodical&gt;&lt;full-title&gt;Brain sciences&lt;/full-title&gt;&lt;/periodical&gt;&lt;pages&gt;623&lt;/pages&gt;&lt;volume&gt;10&lt;/volume&gt;&lt;number&gt;9&lt;/number&gt;&lt;dates&gt;&lt;year&gt;2020&lt;/year&gt;&lt;/dates&gt;&lt;isbn&gt;2076-3425&lt;/isbn&gt;&lt;urls&gt;&lt;/urls&gt;&lt;/record&gt;&lt;/Cite&gt;&lt;/EndNote&gt;</w:instrText>
      </w:r>
      <w:r>
        <w:fldChar w:fldCharType="separate"/>
      </w:r>
      <w:r>
        <w:t>[47, 48]</w:t>
      </w:r>
      <w:r>
        <w:fldChar w:fldCharType="end"/>
      </w:r>
      <w:commentRangeStart w:id="82"/>
      <w:r>
        <w:rPr>
          <w:lang w:eastAsia="zh-CN"/>
        </w:rPr>
        <w:fldChar w:fldCharType="begin"/>
      </w:r>
      <w:r>
        <w:instrText>HYPERLINK "https://www.mdpi.com/2076-3425/10/9/623"</w:instrText>
      </w:r>
      <w:r>
        <w:rPr>
          <w:lang w:eastAsia="zh-CN"/>
        </w:rPr>
      </w:r>
      <w:r>
        <w:rPr>
          <w:lang w:eastAsia="zh-CN"/>
        </w:rPr>
        <w:fldChar w:fldCharType="separate"/>
      </w:r>
      <w:r>
        <w:rPr>
          <w:rStyle w:val="af5"/>
          <w:rFonts w:hint="eastAsia"/>
        </w:rPr>
        <w:t>[ref]</w:t>
      </w:r>
      <w:r>
        <w:rPr>
          <w:rStyle w:val="af5"/>
        </w:rPr>
        <w:fldChar w:fldCharType="end"/>
      </w:r>
      <w:commentRangeEnd w:id="82"/>
      <w:r>
        <w:rPr>
          <w:rStyle w:val="af5"/>
          <w:sz w:val="18"/>
          <w:szCs w:val="18"/>
        </w:rPr>
        <w:commentReference w:id="82"/>
      </w:r>
      <w:hyperlink r:id="rId18" w:history="1">
        <w:commentRangeStart w:id="83"/>
        <w:r>
          <w:rPr>
            <w:rStyle w:val="af5"/>
          </w:rPr>
          <w:t>[ref]</w:t>
        </w:r>
        <w:commentRangeEnd w:id="83"/>
        <w:r>
          <w:rPr>
            <w:rStyle w:val="af5"/>
            <w:sz w:val="18"/>
            <w:szCs w:val="18"/>
          </w:rPr>
          <w:commentReference w:id="83"/>
        </w:r>
        <w:r>
          <w:rPr>
            <w:rStyle w:val="af5"/>
            <w:rFonts w:hint="eastAsia"/>
          </w:rPr>
          <w:t>.</w:t>
        </w:r>
      </w:hyperlink>
      <w:r>
        <w:rPr>
          <w:rFonts w:hint="eastAsia"/>
        </w:rPr>
        <w:t xml:space="preserve"> </w:t>
      </w:r>
      <w:r>
        <w:t xml:space="preserve">Compared to the measurement of BDNF level in the blood sample, another measurement techniques are non-invasive and had been mass adopted by the research. Functional near-infrared spectroscopy (fNIRS) is a non-invasive brain imaging technique that measures changes in blood oxygenation in response to neural activity </w:t>
      </w:r>
      <w:r>
        <w:fldChar w:fldCharType="begin"/>
      </w:r>
      <w:r>
        <w:instrText xml:space="preserve"> ADDIN EN.CITE &lt;EndNote&gt;&lt;Cite&gt;&lt;Author&gt;Ferrari&lt;/Author&gt;&lt;Year&gt;2012&lt;/Year&gt;&lt;RecNum&gt;80&lt;/RecNum&gt;&lt;DisplayText&gt;[49]&lt;/DisplayText&gt;&lt;record&gt;&lt;rec-number&gt;80&lt;/rec-number&gt;&lt;foreign-keys&gt;&lt;key app="EN" db-id="a9p9sd5zca0xate9207x0ttfrx9aepe9wafr" timestamp="1685978552"&gt;80&lt;/key&gt;&lt;/foreign-keys&gt;&lt;ref-type name="Journal Article"&gt;17&lt;/ref-type&gt;&lt;contributors&gt;&lt;authors&gt;&lt;author&gt;Ferrari, Marco&lt;/author&gt;&lt;author&gt;Quaresima, Valentina&lt;/author&gt;&lt;/authors&gt;&lt;/contributors&gt;&lt;titles&gt;&lt;title&gt;A brief review on the history of human functional near-infrared spectroscopy (fNIRS) development and fields of application&lt;/title&gt;&lt;secondary-title&gt;Neuroimage&lt;/secondary-title&gt;&lt;/titles&gt;&lt;periodical&gt;&lt;full-title&gt;Neuroimage&lt;/full-title&gt;&lt;/periodical&gt;&lt;pages&gt;921-935&lt;/pages&gt;&lt;volume&gt;63&lt;/volume&gt;&lt;number&gt;2&lt;/number&gt;&lt;dates&gt;&lt;year&gt;2012&lt;/year&gt;&lt;/dates&gt;&lt;isbn&gt;1053-8119&lt;/isbn&gt;&lt;urls&gt;&lt;/urls&gt;&lt;/record&gt;&lt;/Cite&gt;&lt;/EndNote&gt;</w:instrText>
      </w:r>
      <w:r>
        <w:fldChar w:fldCharType="separate"/>
      </w:r>
      <w:r>
        <w:t>[49]</w:t>
      </w:r>
      <w:r>
        <w:fldChar w:fldCharType="end"/>
      </w:r>
      <w:commentRangeStart w:id="84"/>
      <w:r>
        <w:t>[ref]</w:t>
      </w:r>
      <w:commentRangeEnd w:id="84"/>
      <w:r>
        <w:rPr>
          <w:rStyle w:val="a3"/>
        </w:rPr>
        <w:commentReference w:id="84"/>
      </w:r>
      <w:r>
        <w:rPr>
          <w:rFonts w:eastAsia="新細明體" w:hint="eastAsia"/>
        </w:rPr>
        <w:t>.</w:t>
      </w:r>
      <w:r>
        <w:rPr>
          <w:rFonts w:eastAsia="新細明體"/>
        </w:rPr>
        <w:t xml:space="preserve"> Human tissues are relatively transparent to the near-infrared light (650–1000 nm), it can penetrate the scalp and skull and reach the brain tissue, where it is absorbed by hemoglobin in the blood vessels, by measuring the changes in the absorption of this light, fNIRS can provide an indirect measure of neural activity in different brain regions. fNIRS has several advantages, such as portable, low-cost and relatively easy to access, therefore, some research related to evaluation the effectiveness of MT choose to use fNIRS as their quantitative analysis method </w:t>
      </w:r>
      <w:r>
        <w:rPr>
          <w:rFonts w:eastAsia="新細明體"/>
        </w:rPr>
        <w:fldChar w:fldCharType="begin"/>
      </w:r>
      <w:r>
        <w:rPr>
          <w:rFonts w:eastAsia="新細明體"/>
        </w:rPr>
        <w:instrText xml:space="preserve"> ADDIN EN.CITE &lt;EndNote&gt;&lt;Cite&gt;&lt;Author&gt;Mehnert&lt;/Author&gt;&lt;Year&gt;2013&lt;/Year&gt;&lt;RecNum&gt;33&lt;/RecNum&gt;&lt;DisplayText&gt;[50, 51]&lt;/DisplayText&gt;&lt;record&gt;&lt;rec-number&gt;33&lt;/rec-number&gt;&lt;foreign-keys&gt;&lt;key app="EN" db-id="a9p9sd5zca0xate9207x0ttfrx9aepe9wafr" timestamp="1685971182"&gt;33&lt;/key&gt;&lt;/foreign-keys&gt;&lt;ref-type name="Journal Article"&gt;17&lt;/ref-type&gt;&lt;contributors&gt;&lt;authors&gt;&lt;author&gt;Mehnert, Jan&lt;/author&gt;&lt;author&gt;Brunetti, Maddalena&lt;/author&gt;&lt;author&gt;Steinbrink, Jens&lt;/author&gt;&lt;author&gt;Niedeggen, Michael&lt;/author&gt;&lt;author&gt;Dohle, Christian&lt;/author&gt;&lt;/authors&gt;&lt;/contributors&gt;&lt;titles&gt;&lt;title&gt;Effect of a mirror-like illusion on activation in the precuneus assessed with functional near-infrared spectroscopy&lt;/title&gt;&lt;secondary-title&gt;Journal of Biomedical Optics&lt;/secondary-title&gt;&lt;/titles&gt;&lt;periodical&gt;&lt;full-title&gt;Journal of Biomedical Optics&lt;/full-title&gt;&lt;/periodical&gt;&lt;pages&gt;066001-066001&lt;/pages&gt;&lt;volume&gt;18&lt;/volume&gt;&lt;number&gt;6&lt;/number&gt;&lt;dates&gt;&lt;year&gt;2013&lt;/year&gt;&lt;/dates&gt;&lt;isbn&gt;1083-3668&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rPr>
          <w:rFonts w:eastAsia="新細明體"/>
        </w:rPr>
        <w:fldChar w:fldCharType="separate"/>
      </w:r>
      <w:r>
        <w:rPr>
          <w:rFonts w:eastAsia="新細明體"/>
        </w:rPr>
        <w:t>[50, 51]</w:t>
      </w:r>
      <w:r>
        <w:rPr>
          <w:rFonts w:eastAsia="新細明體"/>
        </w:rPr>
        <w:fldChar w:fldCharType="end"/>
      </w:r>
      <w:commentRangeStart w:id="85"/>
      <w:r>
        <w:rPr>
          <w:rFonts w:eastAsia="新細明體"/>
        </w:rPr>
        <w:t>[ref]</w:t>
      </w:r>
      <w:commentRangeEnd w:id="85"/>
      <w:r>
        <w:rPr>
          <w:rStyle w:val="a3"/>
        </w:rPr>
        <w:commentReference w:id="85"/>
      </w:r>
      <w:commentRangeStart w:id="86"/>
      <w:r>
        <w:rPr>
          <w:rFonts w:eastAsia="新細明體"/>
        </w:rPr>
        <w:fldChar w:fldCharType="begin"/>
      </w:r>
      <w:r>
        <w:rPr>
          <w:rFonts w:eastAsia="新細明體"/>
        </w:rPr>
        <w:instrText xml:space="preserve"> HYPERLINK "https://jneuroengrehab.biomedcentral.com/articles/10.1186/s12984-022-00988-7" </w:instrText>
      </w:r>
      <w:r>
        <w:rPr>
          <w:rFonts w:eastAsia="新細明體"/>
        </w:rPr>
      </w:r>
      <w:r>
        <w:rPr>
          <w:rFonts w:eastAsia="新細明體"/>
        </w:rPr>
        <w:fldChar w:fldCharType="separate"/>
      </w:r>
      <w:r>
        <w:rPr>
          <w:rStyle w:val="af5"/>
          <w:rFonts w:eastAsia="新細明體"/>
        </w:rPr>
        <w:t>[ref]</w:t>
      </w:r>
      <w:r>
        <w:rPr>
          <w:rFonts w:eastAsia="新細明體"/>
        </w:rPr>
        <w:fldChar w:fldCharType="end"/>
      </w:r>
      <w:commentRangeEnd w:id="86"/>
      <w:r>
        <w:rPr>
          <w:rStyle w:val="a3"/>
        </w:rPr>
        <w:commentReference w:id="86"/>
      </w:r>
      <w:r>
        <w:rPr>
          <w:rFonts w:eastAsia="新細明體"/>
        </w:rPr>
        <w:t>.</w:t>
      </w:r>
      <w:r>
        <w:rPr>
          <w:rFonts w:eastAsia="新細明體" w:hint="eastAsia"/>
        </w:rPr>
        <w:t xml:space="preserve"> </w:t>
      </w:r>
      <w:r>
        <w:rPr>
          <w:rFonts w:eastAsia="新細明體"/>
        </w:rPr>
        <w:t xml:space="preserve">Electroencephalography (EEG) is another non-invasive neuroimaging technique, by measuring the electrical activity of the brain using electrodes placed on the scalp, EEG machine can amplify and recorded the activity of certain brain region. EEG’s advantages are high temporal resolution (ability to measure changes in brain activity over time) and its relatively low cost. However, its spatial resolution (ability to precisely locate activity within the brain) is lower than other techniques, same as fNIRS, the MT research also consider using EEG as the analysis method </w:t>
      </w:r>
      <w:r>
        <w:rPr>
          <w:rFonts w:eastAsia="新細明體"/>
        </w:rPr>
        <w:fldChar w:fldCharType="begin"/>
      </w:r>
      <w:r>
        <w:rPr>
          <w:rFonts w:eastAsia="新細明體"/>
        </w:rPr>
        <w:instrText xml:space="preserve"> ADDIN EN.CITE &lt;EndNote&gt;&lt;Cite&gt;&lt;Author&gt;Zhang&lt;/Author&gt;&lt;Year&gt;2018&lt;/Year&gt;&lt;RecNum&gt;30&lt;/RecNum&gt;&lt;DisplayText&gt;[52]&lt;/DisplayText&gt;&lt;record&gt;&lt;rec-number&gt;30&lt;/rec-number&gt;&lt;foreign-keys&gt;&lt;key app="EN" db-id="a9p9sd5zca0xate9207x0ttfrx9aepe9wafr" timestamp="1685971176"&gt;30&lt;/key&gt;&lt;/foreign-keys&gt;&lt;ref-type name="Journal Article"&gt;17&lt;/ref-type&gt;&lt;contributors&gt;&lt;authors&gt;&lt;author&gt;Zhang, Jack JQ&lt;/author&gt;&lt;author&gt;Fong, Kenneth NK&lt;/author&gt;&lt;author&gt;Welage, Nandana&lt;/author&gt;&lt;author&gt;Liu, Karen PY&lt;/author&gt;&lt;/authors&gt;&lt;/contributors&gt;&lt;titles&gt;&lt;title&gt;The activation of the mirror neuron system during action observation and action execution with mirror visual feedback in stroke: a systematic review&lt;/title&gt;&lt;secondary-title&gt;Neural plasticity&lt;/secondary-title&gt;&lt;/titles&gt;&lt;periodical&gt;&lt;full-title&gt;Neural plasticity&lt;/full-title&gt;&lt;/periodical&gt;&lt;volume&gt;2018&lt;/volume&gt;&lt;dates&gt;&lt;year&gt;2018&lt;/year&gt;&lt;/dates&gt;&lt;isbn&gt;2090-5904&lt;/isbn&gt;&lt;urls&gt;&lt;/urls&gt;&lt;/record&gt;&lt;/Cite&gt;&lt;/EndNote&gt;</w:instrText>
      </w:r>
      <w:r>
        <w:rPr>
          <w:rFonts w:eastAsia="新細明體"/>
        </w:rPr>
        <w:fldChar w:fldCharType="separate"/>
      </w:r>
      <w:r>
        <w:rPr>
          <w:rFonts w:eastAsia="新細明體"/>
        </w:rPr>
        <w:t>[52]</w:t>
      </w:r>
      <w:r>
        <w:rPr>
          <w:rFonts w:eastAsia="新細明體"/>
        </w:rPr>
        <w:fldChar w:fldCharType="end"/>
      </w:r>
      <w:commentRangeStart w:id="87"/>
      <w:r>
        <w:rPr>
          <w:rFonts w:eastAsia="新細明體"/>
        </w:rPr>
        <w:fldChar w:fldCharType="begin"/>
      </w:r>
      <w:r>
        <w:rPr>
          <w:rFonts w:eastAsia="新細明體"/>
        </w:rPr>
        <w:instrText xml:space="preserve"> HYPERLINK "https://pubmed.ncbi.nlm.nih.gov/29853839/" </w:instrText>
      </w:r>
      <w:r>
        <w:rPr>
          <w:rFonts w:eastAsia="新細明體"/>
        </w:rPr>
      </w:r>
      <w:r>
        <w:rPr>
          <w:rFonts w:eastAsia="新細明體"/>
        </w:rPr>
        <w:fldChar w:fldCharType="separate"/>
      </w:r>
      <w:r>
        <w:rPr>
          <w:rStyle w:val="af5"/>
          <w:rFonts w:eastAsia="新細明體"/>
        </w:rPr>
        <w:t>[ref]</w:t>
      </w:r>
      <w:r>
        <w:rPr>
          <w:rFonts w:eastAsia="新細明體"/>
        </w:rPr>
        <w:fldChar w:fldCharType="end"/>
      </w:r>
      <w:commentRangeEnd w:id="87"/>
      <w:r>
        <w:rPr>
          <w:rStyle w:val="a3"/>
        </w:rPr>
        <w:commentReference w:id="87"/>
      </w:r>
      <w:r>
        <w:rPr>
          <w:rFonts w:eastAsia="新細明體"/>
        </w:rPr>
        <w:t>.</w:t>
      </w:r>
      <w:r>
        <w:rPr>
          <w:rFonts w:eastAsia="新細明體" w:hint="eastAsia"/>
        </w:rPr>
        <w:t xml:space="preserve"> </w:t>
      </w:r>
      <w:r>
        <w:rPr>
          <w:rFonts w:eastAsia="新細明體"/>
        </w:rPr>
        <w:t>Functional magnetic resonance imaging (fMRI) is a</w:t>
      </w:r>
      <w:r>
        <w:rPr>
          <w:rFonts w:eastAsia="新細明體" w:hint="eastAsia"/>
        </w:rPr>
        <w:t xml:space="preserve"> </w:t>
      </w:r>
      <w:r>
        <w:rPr>
          <w:rFonts w:eastAsia="新細明體"/>
        </w:rPr>
        <w:t xml:space="preserve">neuroimaging technique that uses magnetic fields and radio waves to measure changes in blood flow and oxygenation in the brain. It provides a non-invasive and safe way to study brain activity. Though it has a best resolution of region and has ability to scan those deep functional cortical area, its enormous size, high cost, and low temporal resolution lead to its low usage in MT rehab research </w:t>
      </w:r>
      <w:r>
        <w:rPr>
          <w:rFonts w:eastAsia="新細明體"/>
        </w:rPr>
        <w:fldChar w:fldCharType="begin"/>
      </w:r>
      <w:r>
        <w:rPr>
          <w:rFonts w:eastAsia="新細明體"/>
        </w:rPr>
        <w:instrText xml:space="preserve"> ADDIN EN.CITE &lt;EndNote&gt;&lt;Cite&gt;&lt;Author&gt;Velez&lt;/Author&gt;&lt;Year&gt;2019&lt;/Year&gt;&lt;RecNum&gt;16&lt;/RecNum&gt;&lt;DisplayText&gt;[53]&lt;/DisplayText&gt;&lt;record&gt;&lt;rec-number&gt;16&lt;/rec-number&gt;&lt;foreign-keys&gt;&lt;key app="EN" db-id="a9p9sd5zca0xate9207x0ttfrx9aepe9wafr" timestamp="1685971147"&gt;16&lt;/key&gt;&lt;/foreign-keys&gt;&lt;ref-type name="Journal Article"&gt;17&lt;/ref-type&gt;&lt;contributors&gt;&lt;authors&gt;&lt;author&gt;Velez, Faddi G Saleh&lt;/author&gt;&lt;author&gt;Pinto, Camila B&lt;/author&gt;&lt;author&gt;Bailin, Emma S&lt;/author&gt;&lt;author&gt;Münger, Marionna&lt;/author&gt;&lt;author&gt;Ellison, Andrew&lt;/author&gt;&lt;author&gt;Costa, Beatriz T&lt;/author&gt;&lt;author&gt;Crandell, David&lt;/author&gt;&lt;author&gt;Bolognini, Nadia&lt;/author&gt;&lt;author&gt;Merabet, Lotfi B&lt;/author&gt;&lt;author&gt;Fregni, Felipe&lt;/author&gt;&lt;/authors&gt;&lt;/contributors&gt;&lt;titles&gt;&lt;title&gt;Real-time video projection in an mri for characterization of neural correlates associated with mirror therapy for phantom limb pain&lt;/title&gt;&lt;secondary-title&gt;JoVE (Journal of Visualized Experiments)&lt;/secondary-title&gt;&lt;/titles&gt;&lt;periodical&gt;&lt;full-title&gt;JoVE (Journal of Visualized Experiments)&lt;/full-title&gt;&lt;/periodical&gt;&lt;pages&gt;e58800&lt;/pages&gt;&lt;number&gt;146&lt;/number&gt;&lt;dates&gt;&lt;year&gt;2019&lt;/year&gt;&lt;/dates&gt;&lt;isbn&gt;1940-087X&lt;/isbn&gt;&lt;urls&gt;&lt;/urls&gt;&lt;/record&gt;&lt;/Cite&gt;&lt;/EndNote&gt;</w:instrText>
      </w:r>
      <w:r>
        <w:rPr>
          <w:rFonts w:eastAsia="新細明體"/>
        </w:rPr>
        <w:fldChar w:fldCharType="separate"/>
      </w:r>
      <w:r>
        <w:rPr>
          <w:rFonts w:eastAsia="新細明體"/>
        </w:rPr>
        <w:t>[53]</w:t>
      </w:r>
      <w:r>
        <w:rPr>
          <w:rFonts w:eastAsia="新細明體"/>
        </w:rPr>
        <w:fldChar w:fldCharType="end"/>
      </w:r>
      <w:commentRangeStart w:id="88"/>
      <w:r>
        <w:rPr>
          <w:rFonts w:eastAsia="新細明體"/>
        </w:rPr>
        <w:t>[ref]</w:t>
      </w:r>
      <w:commentRangeEnd w:id="88"/>
      <w:r>
        <w:rPr>
          <w:rStyle w:val="a3"/>
        </w:rPr>
        <w:commentReference w:id="88"/>
      </w:r>
      <w:r>
        <w:rPr>
          <w:rFonts w:eastAsia="新細明體"/>
        </w:rPr>
        <w:t>, especially in combination with digital therapy interventions, since fMRI does not allow electronics to enter its interior.</w:t>
      </w:r>
    </w:p>
    <w:p w14:paraId="05CB0A06" w14:textId="77777777" w:rsidR="00FF23D6" w:rsidRDefault="00FF23D6">
      <w:pPr>
        <w:ind w:firstLine="480"/>
        <w:rPr>
          <w:rFonts w:eastAsia="新細明體"/>
        </w:rPr>
      </w:pPr>
    </w:p>
    <w:p w14:paraId="594C4060" w14:textId="77777777" w:rsidR="00FF23D6" w:rsidRDefault="00000000">
      <w:pPr>
        <w:pStyle w:val="2"/>
      </w:pPr>
      <w:bookmarkStart w:id="89" w:name="_Toc136981060"/>
      <w:r>
        <w:lastRenderedPageBreak/>
        <w:t>1.3 OBJECTIVE</w:t>
      </w:r>
      <w:bookmarkEnd w:id="89"/>
    </w:p>
    <w:p w14:paraId="5D4E858E" w14:textId="77777777" w:rsidR="00FF23D6" w:rsidRDefault="00000000">
      <w:pPr>
        <w:pStyle w:val="2"/>
        <w:rPr>
          <w:rFonts w:eastAsia="新細明體"/>
        </w:rPr>
      </w:pPr>
      <w:bookmarkStart w:id="90" w:name="_Toc136981061"/>
      <w:r>
        <w:rPr>
          <w:rFonts w:eastAsia="新細明體" w:hint="eastAsia"/>
        </w:rPr>
        <w:t>1.</w:t>
      </w:r>
      <w:r>
        <w:rPr>
          <w:rFonts w:eastAsia="新細明體"/>
        </w:rPr>
        <w:t>3.</w:t>
      </w:r>
      <w:r>
        <w:rPr>
          <w:rFonts w:eastAsia="新細明體" w:hint="eastAsia"/>
        </w:rPr>
        <w:t xml:space="preserve">1 </w:t>
      </w:r>
      <w:r>
        <w:rPr>
          <w:rFonts w:eastAsia="新細明體"/>
        </w:rPr>
        <w:t>Objective of This Study</w:t>
      </w:r>
      <w:bookmarkEnd w:id="90"/>
    </w:p>
    <w:p w14:paraId="28667AE5" w14:textId="77777777" w:rsidR="00FF23D6" w:rsidRDefault="00000000">
      <w:pPr>
        <w:ind w:firstLine="480"/>
      </w:pPr>
      <w:r>
        <w:rPr>
          <w:rFonts w:hint="eastAsia"/>
        </w:rPr>
        <w:t>This study aims to investigate upper extremity rehabilitation in patients with post-stroke hemiplegia. As post-stroke rehabilitation is crucial for patients' recovery, this introduction highlights the significance of neuroplasticity as a rehabilitation theory and recommends evidence-based therapies such as FES, MT, and VR therapy to ensure high-quality care. Furthermore, the COVID-19 pandemic and the rapid growth of technology have led to a growing interest in digital health and telemedicine, offering new opportunities in stroke rehabilitation. However, there are still unmet needs in clinical practice that must be addressed to fully leverage the potential benefits of digital health in stroke rehabilitation.</w:t>
      </w:r>
    </w:p>
    <w:p w14:paraId="7E8562A7" w14:textId="77777777" w:rsidR="00FF23D6" w:rsidRDefault="00000000">
      <w:pPr>
        <w:ind w:firstLine="480"/>
      </w:pPr>
      <w:r>
        <w:rPr>
          <w:rFonts w:hint="eastAsia"/>
        </w:rPr>
        <w:t>Stroke rehabilitation typically involves long-term exercises, which can be costly and challenging for patients to perform without assistance from medical staff. To address these issues, this study will explore strategies for increasing the frequency of routine rehabilitation exercises while minimizing the cost of mobilizing medical staff. The primary focus will be on developing a home-based rehabilitation plan that is affordable to the needs of post-stroke patients.</w:t>
      </w:r>
    </w:p>
    <w:p w14:paraId="5E269B19" w14:textId="77777777" w:rsidR="00FF23D6" w:rsidRDefault="00000000">
      <w:pPr>
        <w:ind w:firstLine="480"/>
      </w:pPr>
      <w:r>
        <w:rPr>
          <w:rFonts w:hint="eastAsia"/>
        </w:rPr>
        <w:t xml:space="preserve">Due to its simple concept and readily available rehabilitation materials, MT has emerged as one of the promising rehabilitation modalities for home rehabilitation during the COVID-19 pandemic. The use of virtual reality technology has also been incorporated into MT to enhance the immersive experience during the practice. Some studies have found that VR-based MT is more effective in improving patients' mobility compared to traditional MT </w:t>
      </w:r>
      <w:r>
        <w:fldChar w:fldCharType="begin"/>
      </w:r>
      <w:r>
        <w:instrText xml:space="preserve"> ADDIN EN.CITE &lt;EndNote&gt;&lt;Cite&gt;&lt;Author&gt;Rothgangel&lt;/Author&gt;&lt;Year&gt;2019&lt;/Year&gt;&lt;RecNum&gt;52&lt;/RecNum&gt;&lt;DisplayText&gt;[32, 39]&lt;/DisplayText&gt;&lt;record&gt;&lt;rec-number&gt;52&lt;/rec-number&gt;&lt;foreign-keys&gt;&lt;key app="EN" db-id="a9p9sd5zca0xate9207x0ttfrx9aepe9wafr" timestamp="1685971220"&gt;52&lt;/key&gt;&lt;/foreign-keys&gt;&lt;ref-type name="Journal Article"&gt;17&lt;/ref-type&gt;&lt;contributors&gt;&lt;authors&gt;&lt;author&gt;Rothgangel, Andreas&lt;/author&gt;&lt;author&gt;Bekrater-Bodmann, Robin&lt;/author&gt;&lt;/authors&gt;&lt;/contributors&gt;&lt;titles&gt;&lt;title&gt;Mirror therapy versus augmented/virtual reality applications: towards a tailored mechanism-based treatment for phantom limb pain&lt;/title&gt;&lt;secondary-title&gt;Pain management&lt;/secondary-title&gt;&lt;/titles&gt;&lt;periodical&gt;&lt;full-title&gt;Pain management&lt;/full-title&gt;&lt;/periodical&gt;&lt;pages&gt;151-159&lt;/pages&gt;&lt;volume&gt;9&lt;/volume&gt;&lt;number&gt;2&lt;/number&gt;&lt;dates&gt;&lt;year&gt;2019&lt;/year&gt;&lt;/dates&gt;&lt;isbn&gt;1758-1869&lt;/isbn&gt;&lt;urls&gt;&lt;/urls&gt;&lt;/record&gt;&lt;/Cite&gt;&lt;Cite&gt;&lt;Author&gt;Lin&lt;/Author&gt;&lt;Year&gt;2021&lt;/Year&gt;&lt;RecNum&gt;46&lt;/RecNum&gt;&lt;record&gt;&lt;rec-number&gt;46&lt;/rec-number&gt;&lt;foreign-keys&gt;&lt;key app="EN" db-id="a9p9sd5zca0xate9207x0ttfrx9aepe9wafr" timestamp="1685971208"&gt;46&lt;/key&gt;&lt;/foreign-keys&gt;&lt;ref-type name="Journal Article"&gt;17&lt;/ref-type&gt;&lt;contributors&gt;&lt;authors&gt;&lt;author&gt;Lin, Che-Wei&lt;/author&gt;&lt;author&gt;Kuo, Li-Chieh&lt;/author&gt;&lt;author&gt;Lin, Yu-Ching&lt;/author&gt;&lt;author&gt;Su, Fong-Chin&lt;/author&gt;&lt;author&gt;Lin, Yu-An&lt;/author&gt;&lt;author&gt;Hsu, Hsiu-Yun&lt;/author&gt;&lt;/authors&gt;&lt;/contributors&gt;&lt;titles&gt;&lt;title&gt;Development and testing of a virtual reality mirror therapy system for the sensorimotor performance of upper extremity: A pilot randomized controlled trial&lt;/title&gt;&lt;secondary-title&gt;IEEE Access&lt;/secondary-title&gt;&lt;/titles&gt;&lt;periodical&gt;&lt;full-title&gt;IEEE Access&lt;/full-title&gt;&lt;/periodical&gt;&lt;pages&gt;14725-14734&lt;/pages&gt;&lt;volume&gt;9&lt;/volume&gt;&lt;dates&gt;&lt;year&gt;2021&lt;/year&gt;&lt;/dates&gt;&lt;isbn&gt;2169-3536&lt;/isbn&gt;&lt;urls&gt;&lt;/urls&gt;&lt;/record&gt;&lt;/Cite&gt;&lt;/EndNote&gt;</w:instrText>
      </w:r>
      <w:r>
        <w:fldChar w:fldCharType="separate"/>
      </w:r>
      <w:r>
        <w:t>[32, 39]</w:t>
      </w:r>
      <w:r>
        <w:fldChar w:fldCharType="end"/>
      </w:r>
      <w:commentRangeStart w:id="91"/>
      <w:r>
        <w:rPr>
          <w:lang w:eastAsia="zh-CN"/>
        </w:rPr>
        <w:fldChar w:fldCharType="begin"/>
      </w:r>
      <w:r>
        <w:instrText>HYPERLINK "https://ieeexplore.ieee.org/document/9319666"</w:instrText>
      </w:r>
      <w:r>
        <w:rPr>
          <w:lang w:eastAsia="zh-CN"/>
        </w:rPr>
      </w:r>
      <w:r>
        <w:rPr>
          <w:lang w:eastAsia="zh-CN"/>
        </w:rPr>
        <w:fldChar w:fldCharType="separate"/>
      </w:r>
      <w:r>
        <w:rPr>
          <w:rStyle w:val="af5"/>
          <w:rFonts w:hint="eastAsia"/>
        </w:rPr>
        <w:t>[ref]</w:t>
      </w:r>
      <w:r>
        <w:rPr>
          <w:rStyle w:val="af5"/>
        </w:rPr>
        <w:fldChar w:fldCharType="end"/>
      </w:r>
      <w:commentRangeEnd w:id="91"/>
      <w:r>
        <w:rPr>
          <w:rStyle w:val="a3"/>
        </w:rPr>
        <w:commentReference w:id="91"/>
      </w:r>
      <w:commentRangeStart w:id="92"/>
      <w:r>
        <w:rPr>
          <w:lang w:eastAsia="zh-CN"/>
        </w:rPr>
        <w:fldChar w:fldCharType="begin"/>
      </w:r>
      <w:r>
        <w:instrText>HYPERLINK "https://pubmed.ncbi.nlm.nih.gov/30681034/"</w:instrText>
      </w:r>
      <w:r>
        <w:rPr>
          <w:lang w:eastAsia="zh-CN"/>
        </w:rPr>
      </w:r>
      <w:r>
        <w:rPr>
          <w:lang w:eastAsia="zh-CN"/>
        </w:rPr>
        <w:fldChar w:fldCharType="separate"/>
      </w:r>
      <w:r>
        <w:rPr>
          <w:rStyle w:val="af5"/>
          <w:rFonts w:hint="eastAsia"/>
        </w:rPr>
        <w:t>[ref]</w:t>
      </w:r>
      <w:r>
        <w:rPr>
          <w:rStyle w:val="af5"/>
        </w:rPr>
        <w:fldChar w:fldCharType="end"/>
      </w:r>
      <w:commentRangeEnd w:id="92"/>
      <w:r>
        <w:rPr>
          <w:rStyle w:val="a3"/>
        </w:rPr>
        <w:commentReference w:id="92"/>
      </w:r>
      <w:r>
        <w:rPr>
          <w:rFonts w:hint="eastAsia"/>
        </w:rPr>
        <w:t xml:space="preserve">. However, expensive equipment costs and the complicated setting process of VR equipment make it difficult to be effectively used in clinical fields </w:t>
      </w:r>
      <w:r>
        <w:fldChar w:fldCharType="begin"/>
      </w:r>
      <w:r>
        <w:instrText xml:space="preserve"> ADDIN EN.CITE &lt;EndNote&gt;&lt;Cite&gt;&lt;Author&gt;Neiger&lt;/Author&gt;&lt;Year&gt;2016&lt;/Year&gt;&lt;RecNum&gt;8&lt;/RecNum&gt;&lt;DisplayText&gt;[54]&lt;/DisplayText&gt;&lt;record&gt;&lt;rec-number&gt;8&lt;/rec-number&gt;&lt;foreign-keys&gt;&lt;key app="EN" db-id="a9p9sd5zca0xate9207x0ttfrx9aepe9wafr" timestamp="1685969218"&gt;8&lt;/key&gt;&lt;/foreign-keys&gt;&lt;ref-type name="Web Page"&gt;12&lt;/ref-type&gt;&lt;contributors&gt;&lt;authors&gt;&lt;author&gt;Chris Neiger&lt;/author&gt;&lt;/authors&gt;&lt;/contributors&gt;&lt;titles&gt;&lt;title&gt;Virtual reality is too expensive for most people — but that&amp;apos;s about to change&lt;/title&gt;&lt;/titles&gt;&lt;dates&gt;&lt;year&gt;2016&lt;/year&gt;&lt;/dates&gt;&lt;pub-location&gt;INSIDER&lt;/pub-location&gt;&lt;urls&gt;&lt;related-urls&gt;&lt;url&gt;https://www.businessinsider.com/why-is-virtual-reality-so-expensive-2016-9&lt;/url&gt;&lt;/related-urls&gt;&lt;/urls&gt;&lt;/record&gt;&lt;/Cite&gt;&lt;/EndNote&gt;</w:instrText>
      </w:r>
      <w:r>
        <w:fldChar w:fldCharType="separate"/>
      </w:r>
      <w:r>
        <w:t>[54]</w:t>
      </w:r>
      <w:r>
        <w:fldChar w:fldCharType="end"/>
      </w:r>
      <w:commentRangeStart w:id="93"/>
      <w:r>
        <w:rPr>
          <w:lang w:eastAsia="zh-CN"/>
        </w:rPr>
        <w:fldChar w:fldCharType="begin"/>
      </w:r>
      <w:r>
        <w:instrText>HYPERLINK "https://www.businessinsider.com/why-is-virtual-reality-so-expensive-2016-9" \l ":~:text=A%20high%2Dend%20headset%20like,high%2Dend%20virtual%20reality%20experience."</w:instrText>
      </w:r>
      <w:r>
        <w:rPr>
          <w:lang w:eastAsia="zh-CN"/>
        </w:rPr>
      </w:r>
      <w:r>
        <w:rPr>
          <w:lang w:eastAsia="zh-CN"/>
        </w:rPr>
        <w:fldChar w:fldCharType="separate"/>
      </w:r>
      <w:r>
        <w:rPr>
          <w:rStyle w:val="af5"/>
          <w:rFonts w:hint="eastAsia"/>
        </w:rPr>
        <w:t>[ref]</w:t>
      </w:r>
      <w:r>
        <w:rPr>
          <w:rStyle w:val="af5"/>
        </w:rPr>
        <w:fldChar w:fldCharType="end"/>
      </w:r>
      <w:commentRangeEnd w:id="93"/>
      <w:r>
        <w:rPr>
          <w:rStyle w:val="a3"/>
        </w:rPr>
        <w:commentReference w:id="93"/>
      </w:r>
      <w:r>
        <w:rPr>
          <w:rFonts w:hint="eastAsia"/>
        </w:rPr>
        <w:t xml:space="preserve">. According to statistical research, the predict of home penetration of VR equipment is only 6.3% in 2026 </w:t>
      </w:r>
      <w:r>
        <w:fldChar w:fldCharType="begin"/>
      </w:r>
      <w:r>
        <w:instrText xml:space="preserve"> ADDIN EN.CITE &lt;EndNote&gt;&lt;Cite&gt;&lt;Year&gt;2021&lt;/Year&gt;&lt;RecNum&gt;9&lt;/RecNum&gt;&lt;DisplayText&gt;[55]&lt;/DisplayText&gt;&lt;record&gt;&lt;rec-number&gt;9&lt;/rec-number&gt;&lt;foreign-keys&gt;&lt;key app="EN" db-id="a9p9sd5zca0xate9207x0ttfrx9aepe9wafr" timestamp="1685969378"&gt;9&lt;/key&gt;&lt;/foreign-keys&gt;&lt;ref-type name="Web Page"&gt;12&lt;/ref-type&gt;&lt;contributors&gt;&lt;/contributors&gt;&lt;titles&gt;&lt;title&gt;Omdia research reveals 12.5m consumer VR headsets sold in 2021 with content spend exceeding $2bn&lt;/title&gt;&lt;/titles&gt;&lt;dates&gt;&lt;year&gt;2021&lt;/year&gt;&lt;/dates&gt;&lt;pub-location&gt;LONDON&lt;/pub-location&gt;&lt;publisher&gt;OMDIA&lt;/publisher&gt;&lt;urls&gt;&lt;related-urls&gt;&lt;url&gt;https://omdia.tech.informa.com/pr/2021-dec/omdia-research-reveals-12m-consumer-vr-headsets-sold-in-2021-with-content-spend-exceeding-2bn&lt;/url&gt;&lt;/related-urls&gt;&lt;/urls&gt;&lt;/record&gt;&lt;/Cite&gt;&lt;/EndNote&gt;</w:instrText>
      </w:r>
      <w:r>
        <w:fldChar w:fldCharType="separate"/>
      </w:r>
      <w:r>
        <w:t>[55]</w:t>
      </w:r>
      <w:r>
        <w:fldChar w:fldCharType="end"/>
      </w:r>
      <w:commentRangeStart w:id="94"/>
      <w:r>
        <w:rPr>
          <w:lang w:eastAsia="zh-CN"/>
        </w:rPr>
        <w:fldChar w:fldCharType="begin"/>
      </w:r>
      <w:r>
        <w:instrText>HYPERLINK "https://omdia.tech.informa.com/pr/2021-dec/omdia-research-reveals-12m-consumer-vr-headsets-sold-in-2021-with-content-spend-exceeding-2bn"</w:instrText>
      </w:r>
      <w:r>
        <w:rPr>
          <w:lang w:eastAsia="zh-CN"/>
        </w:rPr>
      </w:r>
      <w:r>
        <w:rPr>
          <w:lang w:eastAsia="zh-CN"/>
        </w:rPr>
        <w:fldChar w:fldCharType="separate"/>
      </w:r>
      <w:r>
        <w:rPr>
          <w:rStyle w:val="af5"/>
          <w:rFonts w:hint="eastAsia"/>
        </w:rPr>
        <w:t>[ref]</w:t>
      </w:r>
      <w:r>
        <w:rPr>
          <w:rStyle w:val="af5"/>
        </w:rPr>
        <w:fldChar w:fldCharType="end"/>
      </w:r>
      <w:commentRangeEnd w:id="94"/>
      <w:r>
        <w:rPr>
          <w:rStyle w:val="a3"/>
        </w:rPr>
        <w:commentReference w:id="94"/>
      </w:r>
      <w:r>
        <w:rPr>
          <w:rFonts w:hint="eastAsia"/>
        </w:rPr>
        <w:t>.</w:t>
      </w:r>
    </w:p>
    <w:p w14:paraId="22571645" w14:textId="77777777" w:rsidR="00FF23D6" w:rsidRDefault="00000000">
      <w:pPr>
        <w:ind w:firstLine="480"/>
      </w:pPr>
      <w:r>
        <w:rPr>
          <w:rFonts w:hint="eastAsia"/>
        </w:rPr>
        <w:t xml:space="preserve">In addition, how to evaluate the rehabilitation status of home rehabilitation patients will also become a problem that medical staff needs to think about. In the traditional hand-function evaluation scale, the evaluator is often required to be face-to-face with the subject before the evaluation can be performed. By recording the </w:t>
      </w:r>
      <w:r>
        <w:t>user,</w:t>
      </w:r>
      <w:r>
        <w:rPr>
          <w:rFonts w:hint="eastAsia"/>
        </w:rPr>
        <w:t xml:space="preserve"> </w:t>
      </w:r>
      <w:r>
        <w:t>the</w:t>
      </w:r>
      <w:r>
        <w:rPr>
          <w:rFonts w:hint="eastAsia"/>
        </w:rPr>
        <w:t xml:space="preserve"> development of digital health will bring the potential of remote assessment.</w:t>
      </w:r>
    </w:p>
    <w:p w14:paraId="01FE11D6" w14:textId="77777777" w:rsidR="00FF23D6" w:rsidRDefault="00000000">
      <w:pPr>
        <w:ind w:firstLine="480"/>
      </w:pPr>
      <w:r>
        <w:lastRenderedPageBreak/>
        <w:t>Affected by some studies that use smartphones, which are more common than VR equipment, as the carrier of immersive stroke rehabilitation systems, we decided to develop a mobile phone augmented real-time rehabilitation system based on the principle of mirror therapy, which is suitable for stroke patients in perform daily rehabilitation exercises at home with their own mobile phone and lightweight, inexpensive equipment.</w:t>
      </w:r>
    </w:p>
    <w:p w14:paraId="0AFEFE23" w14:textId="77777777" w:rsidR="00FF23D6" w:rsidRDefault="00000000">
      <w:pPr>
        <w:spacing w:line="240" w:lineRule="auto"/>
        <w:ind w:firstLineChars="0" w:firstLine="0"/>
        <w:jc w:val="left"/>
      </w:pPr>
      <w:r>
        <w:br w:type="page"/>
      </w:r>
    </w:p>
    <w:p w14:paraId="73682B74" w14:textId="77777777" w:rsidR="00FF23D6" w:rsidRDefault="00000000">
      <w:pPr>
        <w:pStyle w:val="1"/>
      </w:pPr>
      <w:r>
        <w:lastRenderedPageBreak/>
        <w:t xml:space="preserve"> </w:t>
      </w:r>
      <w:r>
        <w:rPr>
          <w:u w:val="single"/>
        </w:rPr>
        <w:t xml:space="preserve">                                                                </w:t>
      </w:r>
      <w:bookmarkStart w:id="95" w:name="_Toc136981062"/>
      <w:r>
        <w:rPr>
          <w:u w:val="single"/>
        </w:rPr>
        <w:t xml:space="preserve">Chapter 2 </w:t>
      </w:r>
      <w:r>
        <w:rPr>
          <w:rFonts w:hint="eastAsia"/>
        </w:rPr>
        <w:t>Methodology and Material</w:t>
      </w:r>
      <w:bookmarkEnd w:id="95"/>
    </w:p>
    <w:p w14:paraId="7E57EE73" w14:textId="77777777" w:rsidR="00FF23D6" w:rsidRDefault="00000000">
      <w:pPr>
        <w:pStyle w:val="2"/>
      </w:pPr>
      <w:bookmarkStart w:id="96" w:name="_Toc136981063"/>
      <w:r>
        <w:rPr>
          <w:rFonts w:hint="eastAsia"/>
        </w:rPr>
        <w:t>2.1 SYSTEM DEVELOPMENT</w:t>
      </w:r>
      <w:bookmarkEnd w:id="96"/>
    </w:p>
    <w:p w14:paraId="0E63A34C" w14:textId="77777777" w:rsidR="00FF23D6" w:rsidRDefault="00000000">
      <w:pPr>
        <w:pStyle w:val="2"/>
      </w:pPr>
      <w:bookmarkStart w:id="97" w:name="_Toc136981064"/>
      <w:r>
        <w:rPr>
          <w:rFonts w:hint="eastAsia"/>
        </w:rPr>
        <w:t>2.1.1 Augmented Reality Mirror Therapy System (ARMT)</w:t>
      </w:r>
      <w:bookmarkEnd w:id="97"/>
    </w:p>
    <w:p w14:paraId="1F7C5548" w14:textId="77777777" w:rsidR="00FF23D6" w:rsidRDefault="00000000">
      <w:pPr>
        <w:ind w:firstLine="480"/>
      </w:pPr>
      <w:r>
        <w:rPr>
          <w:lang w:val="es-ES"/>
        </w:rPr>
        <w:t>To solve the defects of the virtual reality mirror therapy equipment mentioned above, this study ha</w:t>
      </w:r>
      <w:r>
        <w:rPr>
          <w:rFonts w:hint="eastAsia"/>
        </w:rPr>
        <w:t>s</w:t>
      </w:r>
      <w:r>
        <w:rPr>
          <w:lang w:val="es-ES"/>
        </w:rPr>
        <w:t xml:space="preserve"> developed a mobile device-based </w:t>
      </w:r>
      <w:r>
        <w:rPr>
          <w:rFonts w:hint="eastAsia"/>
        </w:rPr>
        <w:t>A</w:t>
      </w:r>
      <w:r>
        <w:rPr>
          <w:lang w:val="es-ES"/>
        </w:rPr>
        <w:t xml:space="preserve">ugmented </w:t>
      </w:r>
      <w:r>
        <w:rPr>
          <w:rFonts w:hint="eastAsia"/>
        </w:rPr>
        <w:t>R</w:t>
      </w:r>
      <w:r>
        <w:rPr>
          <w:lang w:val="es-ES"/>
        </w:rPr>
        <w:t xml:space="preserve">eality </w:t>
      </w:r>
      <w:r>
        <w:rPr>
          <w:rFonts w:hint="eastAsia"/>
        </w:rPr>
        <w:t>M</w:t>
      </w:r>
      <w:r>
        <w:rPr>
          <w:lang w:val="es-ES"/>
        </w:rPr>
        <w:t xml:space="preserve">irror </w:t>
      </w:r>
      <w:r>
        <w:rPr>
          <w:rFonts w:hint="eastAsia"/>
        </w:rPr>
        <w:t>T</w:t>
      </w:r>
      <w:r>
        <w:rPr>
          <w:lang w:val="es-ES"/>
        </w:rPr>
        <w:t xml:space="preserve">herapy (ARMT) system. </w:t>
      </w:r>
      <w:r>
        <w:rPr>
          <w:rFonts w:hint="eastAsia"/>
          <w:lang w:val="es-ES"/>
        </w:rPr>
        <w:t xml:space="preserve">All data processing of this system is done on a </w:t>
      </w:r>
      <w:r>
        <w:rPr>
          <w:rFonts w:hint="eastAsia"/>
        </w:rPr>
        <w:t xml:space="preserve">single </w:t>
      </w:r>
      <w:r>
        <w:rPr>
          <w:rFonts w:hint="eastAsia"/>
          <w:lang w:val="es-ES"/>
        </w:rPr>
        <w:t xml:space="preserve">mobile phone, but users are expected to wear a </w:t>
      </w:r>
      <w:r>
        <w:rPr>
          <w:rFonts w:hint="eastAsia"/>
        </w:rPr>
        <w:t>C</w:t>
      </w:r>
      <w:r>
        <w:rPr>
          <w:rFonts w:hint="eastAsia"/>
          <w:lang w:val="es-ES"/>
        </w:rPr>
        <w:t>ardboard to use (optional)</w:t>
      </w:r>
      <w:r>
        <w:rPr>
          <w:rFonts w:hint="eastAsia"/>
        </w:rPr>
        <w:t xml:space="preserve">. </w:t>
      </w:r>
      <w:r>
        <w:rPr>
          <w:lang w:val="es-ES"/>
        </w:rPr>
        <w:t xml:space="preserve">This development aims to allow patients to receive immersive rehabilitation treatments only by using their own mobile device as a display instead of VR </w:t>
      </w:r>
      <w:r>
        <w:rPr>
          <w:rFonts w:hint="eastAsia"/>
        </w:rPr>
        <w:t>head-mounted display</w:t>
      </w:r>
      <w:r>
        <w:rPr>
          <w:lang w:val="es-ES"/>
        </w:rPr>
        <w:t xml:space="preserve">. </w:t>
      </w:r>
      <w:r>
        <w:rPr>
          <w:rFonts w:hint="eastAsia"/>
        </w:rPr>
        <w:t xml:space="preserve">The preview of ARMT is like a general camera preview but allows user to switch between camera mode or headset mode </w:t>
      </w:r>
      <w:r>
        <w:rPr>
          <w:b/>
          <w:bCs/>
          <w:lang w:val="es-ES"/>
        </w:rPr>
        <w:t>(</w:t>
      </w:r>
      <w:r>
        <w:rPr>
          <w:b/>
          <w:bCs/>
          <w:lang w:val="es-ES"/>
        </w:rPr>
        <w:fldChar w:fldCharType="begin"/>
      </w:r>
      <w:r>
        <w:rPr>
          <w:b/>
          <w:bCs/>
          <w:lang w:val="es-ES"/>
        </w:rPr>
        <w:instrText xml:space="preserve"> REF F1 \h  \* MERGEFORMAT </w:instrText>
      </w:r>
      <w:r>
        <w:rPr>
          <w:b/>
          <w:bCs/>
          <w:lang w:val="es-ES"/>
        </w:rPr>
      </w:r>
      <w:r>
        <w:rPr>
          <w:b/>
          <w:bCs/>
          <w:lang w:val="es-ES"/>
        </w:rPr>
        <w:fldChar w:fldCharType="separate"/>
      </w:r>
      <w:r>
        <w:rPr>
          <w:rFonts w:hint="eastAsia"/>
          <w:b/>
          <w:bCs/>
        </w:rPr>
        <w:t>F</w:t>
      </w:r>
      <w:r>
        <w:rPr>
          <w:b/>
          <w:bCs/>
        </w:rPr>
        <w:t>igure 1</w:t>
      </w:r>
      <w:r>
        <w:rPr>
          <w:b/>
          <w:bCs/>
          <w:lang w:val="es-ES"/>
        </w:rPr>
        <w:fldChar w:fldCharType="end"/>
      </w:r>
      <w:r>
        <w:rPr>
          <w:b/>
          <w:bCs/>
          <w:lang w:val="es-ES"/>
        </w:rPr>
        <w:t>)</w:t>
      </w:r>
      <w:r>
        <w:rPr>
          <w:rFonts w:hint="eastAsia"/>
        </w:rPr>
        <w:t xml:space="preserve">. Under headset mode, the real-time preview screen will be split into two equivalent windows, which are specially provided for the left and right eyes of the human body, resulting in the illusion of three-dimensional feedback. Following the concept of traditional MT, the feature of this system is rendering the image of any human body to the mirror side of the screen, including but not limited to hands and arms covered with clothes. Because of referencing the user's body part as a rendering target directly, ARMT can render different and personalized illusion for each user: the texture of the skin, size, and other characteristics of the mirror fake limb would be rarely different compared to the user's real limb, whereas the background of the preview will not be influenced, this allows ARMT to provide users with more realistic visual feedback than MT, thereby increasing their immersive experience. An additional feature of the ARMT </w:t>
      </w:r>
      <w:proofErr w:type="gramStart"/>
      <w:r>
        <w:rPr>
          <w:rFonts w:hint="eastAsia"/>
        </w:rPr>
        <w:t>is capable of creating</w:t>
      </w:r>
      <w:proofErr w:type="gramEnd"/>
      <w:r>
        <w:rPr>
          <w:rFonts w:hint="eastAsia"/>
        </w:rPr>
        <w:t xml:space="preserve"> a custom virtual bulletin board object in the AR preview scene for users to notice any necessary information during the rehabilitation.</w:t>
      </w:r>
    </w:p>
    <w:p w14:paraId="7FE0673F" w14:textId="77777777" w:rsidR="00FF23D6" w:rsidRDefault="00FF23D6">
      <w:pPr>
        <w:ind w:firstLine="480"/>
      </w:pPr>
    </w:p>
    <w:p w14:paraId="5EE5CFA6" w14:textId="77777777" w:rsidR="00FF23D6" w:rsidRDefault="00000000">
      <w:pPr>
        <w:ind w:firstLineChars="0" w:firstLine="0"/>
        <w:jc w:val="center"/>
      </w:pPr>
      <w:r>
        <w:rPr>
          <w:rFonts w:hint="eastAsia"/>
          <w:noProof/>
        </w:rPr>
        <w:lastRenderedPageBreak/>
        <w:drawing>
          <wp:inline distT="0" distB="0" distL="114300" distR="114300" wp14:anchorId="7B59070B" wp14:editId="21702091">
            <wp:extent cx="1572895" cy="975360"/>
            <wp:effectExtent l="0" t="0" r="1905" b="2540"/>
            <wp:docPr id="7" name="Picture 7" descr="ARMT"/>
            <wp:cNvGraphicFramePr/>
            <a:graphic xmlns:a="http://schemas.openxmlformats.org/drawingml/2006/main">
              <a:graphicData uri="http://schemas.openxmlformats.org/drawingml/2006/picture">
                <pic:pic xmlns:pic="http://schemas.openxmlformats.org/drawingml/2006/picture">
                  <pic:nvPicPr>
                    <pic:cNvPr id="7" name="Picture 7" descr="ARMT"/>
                    <pic:cNvPicPr/>
                  </pic:nvPicPr>
                  <pic:blipFill>
                    <a:blip r:embed="rId19"/>
                    <a:stretch>
                      <a:fillRect/>
                    </a:stretch>
                  </pic:blipFill>
                  <pic:spPr>
                    <a:xfrm>
                      <a:off x="0" y="0"/>
                      <a:ext cx="1572895" cy="975360"/>
                    </a:xfrm>
                    <a:prstGeom prst="rect">
                      <a:avLst/>
                    </a:prstGeom>
                  </pic:spPr>
                </pic:pic>
              </a:graphicData>
            </a:graphic>
          </wp:inline>
        </w:drawing>
      </w:r>
      <w:r>
        <w:rPr>
          <w:rFonts w:hint="eastAsia"/>
        </w:rPr>
        <w:t xml:space="preserve"> </w:t>
      </w:r>
      <w:r>
        <w:rPr>
          <w:noProof/>
        </w:rPr>
        <w:drawing>
          <wp:inline distT="0" distB="0" distL="114300" distR="114300" wp14:anchorId="659E1FFC" wp14:editId="7E3DE10F">
            <wp:extent cx="1572895" cy="974725"/>
            <wp:effectExtent l="0" t="0" r="1905" b="317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20"/>
                    <a:stretch>
                      <a:fillRect/>
                    </a:stretch>
                  </pic:blipFill>
                  <pic:spPr>
                    <a:xfrm>
                      <a:off x="0" y="0"/>
                      <a:ext cx="1572895" cy="974725"/>
                    </a:xfrm>
                    <a:prstGeom prst="rect">
                      <a:avLst/>
                    </a:prstGeom>
                    <a:noFill/>
                    <a:ln>
                      <a:noFill/>
                    </a:ln>
                  </pic:spPr>
                </pic:pic>
              </a:graphicData>
            </a:graphic>
          </wp:inline>
        </w:drawing>
      </w:r>
      <w:r>
        <w:t xml:space="preserve"> </w:t>
      </w:r>
      <w:r>
        <w:rPr>
          <w:noProof/>
        </w:rPr>
        <w:drawing>
          <wp:inline distT="0" distB="0" distL="114300" distR="114300" wp14:anchorId="26EFE67A" wp14:editId="5C698AB2">
            <wp:extent cx="1574165" cy="975360"/>
            <wp:effectExtent l="0" t="0" r="635" b="254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21"/>
                    <a:stretch>
                      <a:fillRect/>
                    </a:stretch>
                  </pic:blipFill>
                  <pic:spPr>
                    <a:xfrm>
                      <a:off x="0" y="0"/>
                      <a:ext cx="1574165" cy="975360"/>
                    </a:xfrm>
                    <a:prstGeom prst="rect">
                      <a:avLst/>
                    </a:prstGeom>
                    <a:noFill/>
                    <a:ln>
                      <a:noFill/>
                    </a:ln>
                  </pic:spPr>
                </pic:pic>
              </a:graphicData>
            </a:graphic>
          </wp:inline>
        </w:drawing>
      </w:r>
    </w:p>
    <w:p w14:paraId="315C0592" w14:textId="77777777" w:rsidR="00FF23D6" w:rsidRDefault="00000000">
      <w:pPr>
        <w:pStyle w:val="FigureType"/>
      </w:pPr>
      <w:bookmarkStart w:id="98" w:name="F1"/>
      <w:bookmarkStart w:id="99" w:name="_Toc136814697"/>
      <w:bookmarkStart w:id="100" w:name="_Toc136972733"/>
      <w:r>
        <w:rPr>
          <w:rFonts w:hint="eastAsia"/>
        </w:rPr>
        <w:t>F</w:t>
      </w:r>
      <w:r>
        <w:t>igure 1</w:t>
      </w:r>
      <w:bookmarkEnd w:id="98"/>
      <w:r>
        <w:t xml:space="preserve"> Preview of ARMT</w:t>
      </w:r>
      <w:bookmarkEnd w:id="99"/>
      <w:bookmarkEnd w:id="100"/>
    </w:p>
    <w:p w14:paraId="324E8BF4" w14:textId="77777777" w:rsidR="00FF23D6" w:rsidRDefault="00000000">
      <w:pPr>
        <w:ind w:firstLineChars="0" w:firstLine="0"/>
        <w:jc w:val="center"/>
        <w:rPr>
          <w:b/>
          <w:bCs/>
        </w:rPr>
      </w:pPr>
      <w:r>
        <w:rPr>
          <w:rFonts w:hint="eastAsia"/>
          <w:b/>
          <w:bCs/>
        </w:rPr>
        <w:t xml:space="preserve">The preview of camera mode (left) and headset mode (middle). Wearing preview combined with cardboard (right). The left hand in all figures </w:t>
      </w:r>
      <w:r>
        <w:rPr>
          <w:b/>
          <w:bCs/>
        </w:rPr>
        <w:t>is</w:t>
      </w:r>
      <w:r>
        <w:rPr>
          <w:rFonts w:hint="eastAsia"/>
          <w:b/>
          <w:bCs/>
        </w:rPr>
        <w:t xml:space="preserve"> illusory.</w:t>
      </w:r>
    </w:p>
    <w:p w14:paraId="0A5BE849" w14:textId="77777777" w:rsidR="00FF23D6" w:rsidRDefault="00FF23D6">
      <w:pPr>
        <w:ind w:firstLine="480"/>
        <w:jc w:val="center"/>
        <w:rPr>
          <w:b/>
          <w:bCs/>
          <w:u w:val="single"/>
        </w:rPr>
      </w:pPr>
    </w:p>
    <w:p w14:paraId="02EAE76E" w14:textId="77777777" w:rsidR="00FF23D6" w:rsidRDefault="00000000">
      <w:pPr>
        <w:ind w:firstLine="480"/>
      </w:pPr>
      <w:r>
        <w:rPr>
          <w:rFonts w:hint="eastAsia"/>
        </w:rPr>
        <w:t xml:space="preserve">Based on the concept of augmented reality, not like an immersive VR rehabilitation system, ARMT can adapt to various scenarios without regional restrictions, or the need to define a safe zone, because the user can still perceive the actual surrounding objects and conditions. Considering the cost, versatility, usage rate, and volume of the whole VR equipment, mobile phone-based rehabilitation systems also raise the usability of </w:t>
      </w:r>
      <w:r>
        <w:t>ARMT and</w:t>
      </w:r>
      <w:r>
        <w:rPr>
          <w:rFonts w:hint="eastAsia"/>
        </w:rPr>
        <w:t xml:space="preserve"> are suitable for practicing in daily rehab training at </w:t>
      </w:r>
      <w:r>
        <w:t>anytime</w:t>
      </w:r>
      <w:r>
        <w:rPr>
          <w:rFonts w:hint="eastAsia"/>
        </w:rPr>
        <w:t xml:space="preserve"> and anywhere. ARMT's screen update rate can reach a maximum of 60 frames per second (FPS) through internal hardware acceleration. Compared with VR devices, it may not be a smooth level, but it is enough to handle most of the circumstances.</w:t>
      </w:r>
    </w:p>
    <w:p w14:paraId="08BD0F33" w14:textId="77777777" w:rsidR="00FF23D6" w:rsidRDefault="00FF23D6">
      <w:pPr>
        <w:ind w:firstLine="480"/>
      </w:pPr>
    </w:p>
    <w:p w14:paraId="57FCDFC2" w14:textId="77777777" w:rsidR="00FF23D6" w:rsidRDefault="00000000">
      <w:pPr>
        <w:pStyle w:val="2"/>
      </w:pPr>
      <w:bookmarkStart w:id="101" w:name="_Toc136981065"/>
      <w:r>
        <w:rPr>
          <w:rFonts w:hint="eastAsia"/>
        </w:rPr>
        <w:t>2.1.2 Hardware and Accessories</w:t>
      </w:r>
      <w:bookmarkEnd w:id="101"/>
    </w:p>
    <w:p w14:paraId="1B210A35" w14:textId="77777777" w:rsidR="00FF23D6" w:rsidRDefault="00000000">
      <w:pPr>
        <w:ind w:firstLine="480"/>
      </w:pPr>
      <w:r>
        <w:rPr>
          <w:rFonts w:hint="eastAsia"/>
        </w:rPr>
        <w:t xml:space="preserve">ARMT is only available deployed on iPhones which in iOS 15 (or higher) and equipped with Apple A12 Bionic chip (or other higher end chips). </w:t>
      </w:r>
      <w:r>
        <w:rPr>
          <w:b/>
          <w:bCs/>
        </w:rPr>
        <w:fldChar w:fldCharType="begin"/>
      </w:r>
      <w:r>
        <w:rPr>
          <w:b/>
          <w:bCs/>
        </w:rPr>
        <w:instrText xml:space="preserve"> </w:instrText>
      </w:r>
      <w:r>
        <w:rPr>
          <w:rFonts w:hint="eastAsia"/>
          <w:b/>
          <w:bCs/>
        </w:rPr>
        <w:instrText>REF T1 \h</w:instrText>
      </w:r>
      <w:r>
        <w:rPr>
          <w:b/>
          <w:bCs/>
        </w:rPr>
        <w:instrText xml:space="preserve">  \* MERGEFORMAT </w:instrText>
      </w:r>
      <w:r>
        <w:rPr>
          <w:b/>
          <w:bCs/>
        </w:rPr>
      </w:r>
      <w:r>
        <w:rPr>
          <w:b/>
          <w:bCs/>
        </w:rPr>
        <w:fldChar w:fldCharType="separate"/>
      </w:r>
      <w:r>
        <w:rPr>
          <w:rFonts w:hint="eastAsia"/>
          <w:b/>
          <w:bCs/>
        </w:rPr>
        <w:t>Table</w:t>
      </w:r>
      <w:r>
        <w:rPr>
          <w:b/>
          <w:bCs/>
        </w:rPr>
        <w:t xml:space="preserve"> 1</w:t>
      </w:r>
      <w:r>
        <w:rPr>
          <w:b/>
          <w:bCs/>
        </w:rPr>
        <w:fldChar w:fldCharType="end"/>
      </w:r>
      <w:r>
        <w:rPr>
          <w:rFonts w:hint="eastAsia"/>
        </w:rPr>
        <w:t xml:space="preserve"> shows the results so far ARMT is applicable to all iPhone models.</w:t>
      </w:r>
    </w:p>
    <w:p w14:paraId="5D915DA8" w14:textId="77777777" w:rsidR="00FF23D6" w:rsidRDefault="00FF23D6">
      <w:pPr>
        <w:ind w:firstLine="480"/>
      </w:pPr>
    </w:p>
    <w:p w14:paraId="2CC2DE09" w14:textId="77777777" w:rsidR="00FF23D6" w:rsidRDefault="00000000">
      <w:pPr>
        <w:pStyle w:val="TableType"/>
      </w:pPr>
      <w:bookmarkStart w:id="102" w:name="T1"/>
      <w:bookmarkStart w:id="103" w:name="_Toc136968060"/>
      <w:r>
        <w:rPr>
          <w:rFonts w:hint="eastAsia"/>
        </w:rPr>
        <w:t>Table</w:t>
      </w:r>
      <w:r>
        <w:t xml:space="preserve"> 1</w:t>
      </w:r>
      <w:bookmarkEnd w:id="102"/>
      <w:r>
        <w:t xml:space="preserve"> </w:t>
      </w:r>
      <w:r>
        <w:rPr>
          <w:rFonts w:hint="eastAsia"/>
        </w:rPr>
        <w:t xml:space="preserve">All models that can be equipped with </w:t>
      </w:r>
      <w:proofErr w:type="gramStart"/>
      <w:r>
        <w:rPr>
          <w:rFonts w:hint="eastAsia"/>
        </w:rPr>
        <w:t>ARMT</w:t>
      </w:r>
      <w:bookmarkEnd w:id="103"/>
      <w:proofErr w:type="gramEnd"/>
    </w:p>
    <w:tbl>
      <w:tblPr>
        <w:tblStyle w:val="af7"/>
        <w:tblW w:w="0" w:type="auto"/>
        <w:tblLook w:val="04A0" w:firstRow="1" w:lastRow="0" w:firstColumn="1" w:lastColumn="0" w:noHBand="0" w:noVBand="1"/>
      </w:tblPr>
      <w:tblGrid>
        <w:gridCol w:w="2235"/>
        <w:gridCol w:w="3685"/>
        <w:gridCol w:w="2600"/>
      </w:tblGrid>
      <w:tr w:rsidR="00FF23D6" w14:paraId="4521BD7F" w14:textId="77777777">
        <w:tc>
          <w:tcPr>
            <w:tcW w:w="2235" w:type="dxa"/>
          </w:tcPr>
          <w:p w14:paraId="4ACCB73E" w14:textId="77777777" w:rsidR="00FF23D6" w:rsidRDefault="00000000">
            <w:pPr>
              <w:ind w:firstLineChars="0" w:firstLine="0"/>
              <w:jc w:val="center"/>
            </w:pPr>
            <w:r>
              <w:rPr>
                <w:rFonts w:hint="eastAsia"/>
              </w:rPr>
              <w:t>Launch Year</w:t>
            </w:r>
          </w:p>
        </w:tc>
        <w:tc>
          <w:tcPr>
            <w:tcW w:w="3685" w:type="dxa"/>
          </w:tcPr>
          <w:p w14:paraId="2A9E934D" w14:textId="77777777" w:rsidR="00FF23D6" w:rsidRDefault="00000000">
            <w:pPr>
              <w:ind w:firstLineChars="0" w:firstLine="0"/>
              <w:jc w:val="center"/>
            </w:pPr>
            <w:r>
              <w:rPr>
                <w:rFonts w:hint="eastAsia"/>
              </w:rPr>
              <w:t>Models</w:t>
            </w:r>
          </w:p>
        </w:tc>
        <w:tc>
          <w:tcPr>
            <w:tcW w:w="2600" w:type="dxa"/>
          </w:tcPr>
          <w:p w14:paraId="2085B948" w14:textId="77777777" w:rsidR="00FF23D6" w:rsidRDefault="00000000">
            <w:pPr>
              <w:ind w:firstLineChars="0" w:firstLine="0"/>
              <w:jc w:val="center"/>
            </w:pPr>
            <w:r>
              <w:rPr>
                <w:rFonts w:hint="eastAsia"/>
              </w:rPr>
              <w:t>Estimate Price (USD)</w:t>
            </w:r>
          </w:p>
        </w:tc>
      </w:tr>
      <w:tr w:rsidR="00FF23D6" w14:paraId="36104F76" w14:textId="77777777">
        <w:tc>
          <w:tcPr>
            <w:tcW w:w="2235" w:type="dxa"/>
          </w:tcPr>
          <w:p w14:paraId="3A6F8FC6" w14:textId="77777777" w:rsidR="00FF23D6" w:rsidRDefault="00000000">
            <w:pPr>
              <w:ind w:firstLineChars="0" w:firstLine="0"/>
              <w:jc w:val="center"/>
            </w:pPr>
            <w:r>
              <w:rPr>
                <w:rFonts w:hint="eastAsia"/>
              </w:rPr>
              <w:t>2018</w:t>
            </w:r>
          </w:p>
        </w:tc>
        <w:tc>
          <w:tcPr>
            <w:tcW w:w="3685" w:type="dxa"/>
          </w:tcPr>
          <w:p w14:paraId="64EB6237" w14:textId="77777777" w:rsidR="00FF23D6" w:rsidRDefault="00000000">
            <w:pPr>
              <w:ind w:firstLineChars="0" w:firstLine="0"/>
              <w:jc w:val="center"/>
            </w:pPr>
            <w:r>
              <w:rPr>
                <w:rFonts w:hint="eastAsia"/>
              </w:rPr>
              <w:t>iPhone XS series, iPhone XR</w:t>
            </w:r>
          </w:p>
        </w:tc>
        <w:tc>
          <w:tcPr>
            <w:tcW w:w="2600" w:type="dxa"/>
          </w:tcPr>
          <w:p w14:paraId="3523B62B" w14:textId="77777777" w:rsidR="00FF23D6" w:rsidRDefault="00000000">
            <w:pPr>
              <w:ind w:firstLineChars="0" w:firstLine="0"/>
              <w:jc w:val="center"/>
            </w:pPr>
            <w:r>
              <w:rPr>
                <w:rFonts w:hint="eastAsia"/>
              </w:rPr>
              <w:t>230 ~ 260</w:t>
            </w:r>
          </w:p>
        </w:tc>
      </w:tr>
      <w:tr w:rsidR="00FF23D6" w14:paraId="5BE4F4FE" w14:textId="77777777">
        <w:tc>
          <w:tcPr>
            <w:tcW w:w="2235" w:type="dxa"/>
          </w:tcPr>
          <w:p w14:paraId="2AC5326B" w14:textId="77777777" w:rsidR="00FF23D6" w:rsidRDefault="00000000">
            <w:pPr>
              <w:ind w:firstLineChars="0" w:firstLine="0"/>
              <w:jc w:val="center"/>
            </w:pPr>
            <w:r>
              <w:rPr>
                <w:rFonts w:hint="eastAsia"/>
              </w:rPr>
              <w:t>2019</w:t>
            </w:r>
          </w:p>
        </w:tc>
        <w:tc>
          <w:tcPr>
            <w:tcW w:w="3685" w:type="dxa"/>
          </w:tcPr>
          <w:p w14:paraId="6A2BF076" w14:textId="77777777" w:rsidR="00FF23D6" w:rsidRDefault="00000000">
            <w:pPr>
              <w:ind w:firstLineChars="0" w:firstLine="0"/>
              <w:jc w:val="center"/>
            </w:pPr>
            <w:r>
              <w:rPr>
                <w:rFonts w:hint="eastAsia"/>
              </w:rPr>
              <w:t>*iPhone 11 series</w:t>
            </w:r>
          </w:p>
        </w:tc>
        <w:tc>
          <w:tcPr>
            <w:tcW w:w="2600" w:type="dxa"/>
          </w:tcPr>
          <w:p w14:paraId="32B4C48C" w14:textId="77777777" w:rsidR="00FF23D6" w:rsidRDefault="00000000">
            <w:pPr>
              <w:ind w:firstLineChars="0" w:firstLine="0"/>
              <w:jc w:val="center"/>
            </w:pPr>
            <w:r>
              <w:rPr>
                <w:rFonts w:hint="eastAsia"/>
              </w:rPr>
              <w:t>280 ~ 420</w:t>
            </w:r>
          </w:p>
        </w:tc>
      </w:tr>
      <w:tr w:rsidR="00FF23D6" w14:paraId="3578EB88" w14:textId="77777777">
        <w:tc>
          <w:tcPr>
            <w:tcW w:w="2235" w:type="dxa"/>
          </w:tcPr>
          <w:p w14:paraId="79978EB5" w14:textId="77777777" w:rsidR="00FF23D6" w:rsidRDefault="00000000">
            <w:pPr>
              <w:ind w:firstLineChars="0" w:firstLine="0"/>
              <w:jc w:val="center"/>
            </w:pPr>
            <w:r>
              <w:rPr>
                <w:rFonts w:hint="eastAsia"/>
              </w:rPr>
              <w:t>2020</w:t>
            </w:r>
          </w:p>
        </w:tc>
        <w:tc>
          <w:tcPr>
            <w:tcW w:w="3685" w:type="dxa"/>
          </w:tcPr>
          <w:p w14:paraId="464ABF2C" w14:textId="77777777" w:rsidR="00FF23D6" w:rsidRDefault="00000000">
            <w:pPr>
              <w:ind w:firstLineChars="0" w:firstLine="0"/>
              <w:jc w:val="center"/>
            </w:pPr>
            <w:r>
              <w:rPr>
                <w:rFonts w:hint="eastAsia"/>
              </w:rPr>
              <w:t>iPhone SE (v2), iPhone 12 series</w:t>
            </w:r>
          </w:p>
        </w:tc>
        <w:tc>
          <w:tcPr>
            <w:tcW w:w="2600" w:type="dxa"/>
          </w:tcPr>
          <w:p w14:paraId="3C94D9EB" w14:textId="77777777" w:rsidR="00FF23D6" w:rsidRDefault="00000000">
            <w:pPr>
              <w:ind w:firstLineChars="0" w:firstLine="0"/>
              <w:jc w:val="center"/>
            </w:pPr>
            <w:r>
              <w:rPr>
                <w:rFonts w:hint="eastAsia"/>
              </w:rPr>
              <w:t>210 ~ 610</w:t>
            </w:r>
          </w:p>
        </w:tc>
      </w:tr>
      <w:tr w:rsidR="00FF23D6" w14:paraId="3503B60F" w14:textId="77777777">
        <w:tc>
          <w:tcPr>
            <w:tcW w:w="2235" w:type="dxa"/>
          </w:tcPr>
          <w:p w14:paraId="7AF08E1B" w14:textId="77777777" w:rsidR="00FF23D6" w:rsidRDefault="00000000">
            <w:pPr>
              <w:ind w:firstLineChars="0" w:firstLine="0"/>
              <w:jc w:val="center"/>
            </w:pPr>
            <w:r>
              <w:rPr>
                <w:rFonts w:hint="eastAsia"/>
              </w:rPr>
              <w:t>2021</w:t>
            </w:r>
          </w:p>
        </w:tc>
        <w:tc>
          <w:tcPr>
            <w:tcW w:w="3685" w:type="dxa"/>
          </w:tcPr>
          <w:p w14:paraId="79888982" w14:textId="77777777" w:rsidR="00FF23D6" w:rsidRDefault="00000000">
            <w:pPr>
              <w:ind w:firstLineChars="0" w:firstLine="0"/>
              <w:jc w:val="center"/>
            </w:pPr>
            <w:r>
              <w:rPr>
                <w:rFonts w:hint="eastAsia"/>
              </w:rPr>
              <w:t>iPhone 13 series</w:t>
            </w:r>
          </w:p>
        </w:tc>
        <w:tc>
          <w:tcPr>
            <w:tcW w:w="2600" w:type="dxa"/>
          </w:tcPr>
          <w:p w14:paraId="0610290E" w14:textId="77777777" w:rsidR="00FF23D6" w:rsidRDefault="00000000">
            <w:pPr>
              <w:ind w:firstLineChars="0" w:firstLine="0"/>
              <w:jc w:val="center"/>
            </w:pPr>
            <w:r>
              <w:rPr>
                <w:rFonts w:hint="eastAsia"/>
              </w:rPr>
              <w:t>460 ~ 860</w:t>
            </w:r>
          </w:p>
        </w:tc>
      </w:tr>
      <w:tr w:rsidR="00FF23D6" w14:paraId="6C7BAF66" w14:textId="77777777">
        <w:tc>
          <w:tcPr>
            <w:tcW w:w="2235" w:type="dxa"/>
          </w:tcPr>
          <w:p w14:paraId="6A6C2B39" w14:textId="77777777" w:rsidR="00FF23D6" w:rsidRDefault="00000000">
            <w:pPr>
              <w:ind w:firstLineChars="0" w:firstLine="0"/>
              <w:jc w:val="center"/>
            </w:pPr>
            <w:r>
              <w:rPr>
                <w:rFonts w:hint="eastAsia"/>
              </w:rPr>
              <w:t>2022</w:t>
            </w:r>
          </w:p>
        </w:tc>
        <w:tc>
          <w:tcPr>
            <w:tcW w:w="3685" w:type="dxa"/>
          </w:tcPr>
          <w:p w14:paraId="52C31860" w14:textId="77777777" w:rsidR="00FF23D6" w:rsidRDefault="00000000">
            <w:pPr>
              <w:ind w:firstLineChars="0" w:firstLine="0"/>
              <w:jc w:val="center"/>
            </w:pPr>
            <w:r>
              <w:rPr>
                <w:rFonts w:hint="eastAsia"/>
              </w:rPr>
              <w:t>iPhone SE (v3), iPhone 14 series</w:t>
            </w:r>
          </w:p>
        </w:tc>
        <w:tc>
          <w:tcPr>
            <w:tcW w:w="2600" w:type="dxa"/>
          </w:tcPr>
          <w:p w14:paraId="218AFF95" w14:textId="77777777" w:rsidR="00FF23D6" w:rsidRDefault="00000000">
            <w:pPr>
              <w:ind w:firstLineChars="0" w:firstLine="0"/>
              <w:jc w:val="center"/>
            </w:pPr>
            <w:r>
              <w:rPr>
                <w:rFonts w:hint="eastAsia"/>
              </w:rPr>
              <w:t>310 ~ 900</w:t>
            </w:r>
          </w:p>
        </w:tc>
      </w:tr>
    </w:tbl>
    <w:p w14:paraId="6004C5B4" w14:textId="77777777" w:rsidR="00FF23D6" w:rsidRDefault="00000000">
      <w:pPr>
        <w:wordWrap w:val="0"/>
        <w:ind w:firstLine="480"/>
        <w:jc w:val="right"/>
      </w:pPr>
      <w:r>
        <w:rPr>
          <w:rFonts w:hint="eastAsia"/>
        </w:rPr>
        <w:t>*Models used for development in this study</w:t>
      </w:r>
    </w:p>
    <w:p w14:paraId="322168BA" w14:textId="77777777" w:rsidR="00FF23D6" w:rsidRDefault="00FF23D6">
      <w:pPr>
        <w:ind w:firstLine="480"/>
      </w:pPr>
    </w:p>
    <w:p w14:paraId="46BB7559" w14:textId="77777777" w:rsidR="00FF23D6" w:rsidRDefault="00000000">
      <w:pPr>
        <w:pStyle w:val="Web"/>
        <w:rPr>
          <w:lang w:eastAsia="zh-TW"/>
        </w:rPr>
      </w:pPr>
      <w:r>
        <w:rPr>
          <w:rFonts w:hint="eastAsia"/>
          <w:lang w:eastAsia="zh-TW"/>
        </w:rPr>
        <w:t xml:space="preserve">In terms of cost, </w:t>
      </w:r>
      <w:proofErr w:type="gramStart"/>
      <w:r>
        <w:rPr>
          <w:rFonts w:hint="eastAsia"/>
          <w:lang w:eastAsia="zh-TW"/>
        </w:rPr>
        <w:t>assuming that</w:t>
      </w:r>
      <w:proofErr w:type="gramEnd"/>
      <w:r>
        <w:rPr>
          <w:rFonts w:hint="eastAsia"/>
          <w:lang w:eastAsia="zh-TW"/>
        </w:rPr>
        <w:t xml:space="preserve"> the user does not own </w:t>
      </w:r>
      <w:r>
        <w:rPr>
          <w:lang w:eastAsia="zh-TW"/>
        </w:rPr>
        <w:t>a</w:t>
      </w:r>
      <w:r>
        <w:rPr>
          <w:rFonts w:hint="eastAsia"/>
          <w:lang w:eastAsia="zh-TW"/>
        </w:rPr>
        <w:t xml:space="preserve"> mobile phone that matches the model of ARMT, the rehabilitation cost of using ARMT is about 300 to 800 USD. Compare to other VR rehabilitation system, even when selecting hardware in the most economical manner possible, the custom-built system will still cost approximately 1500 to 2000 USD </w:t>
      </w:r>
      <w:r>
        <w:rPr>
          <w:lang w:eastAsia="zh-TW"/>
        </w:rPr>
        <w:fldChar w:fldCharType="begin"/>
      </w:r>
      <w:r>
        <w:rPr>
          <w:lang w:eastAsia="zh-TW"/>
        </w:rPr>
        <w:instrText xml:space="preserve"> ADDIN EN.CITE &lt;EndNote&gt;&lt;Cite&gt;&lt;Author&gt;Zirbel&lt;/Author&gt;&lt;Year&gt;2018&lt;/Year&gt;&lt;RecNum&gt;27&lt;/RecNum&gt;&lt;DisplayText&gt;[43]&lt;/DisplayText&gt;&lt;record&gt;&lt;rec-number&gt;27&lt;/rec-number&gt;&lt;foreign-keys&gt;&lt;key app="EN" db-id="a9p9sd5zca0xate9207x0ttfrx9aepe9wafr" timestamp="1685971170"&gt;27&lt;/key&gt;&lt;/foreign-keys&gt;&lt;ref-type name="Conference Proceedings"&gt;10&lt;/ref-type&gt;&lt;contributors&gt;&lt;authors&gt;&lt;author&gt;Zirbel, Chloe&lt;/author&gt;&lt;author&gt;Zhang, Xiaorong&lt;/author&gt;&lt;author&gt;Hughes, Charmayne&lt;/author&gt;&lt;/authors&gt;&lt;/contributors&gt;&lt;titles&gt;&lt;title&gt;The VRehab system: a low-cost mobile virtual reality system for post-stroke upper limb rehabilitation for medically underserved populations&lt;/title&gt;&lt;secondary-title&gt;2018 IEEE Global Humanitarian Technology Conference (GHTC)&lt;/secondary-title&gt;&lt;/titles&gt;&lt;pages&gt;1-8&lt;/pages&gt;&lt;dates&gt;&lt;year&gt;2018&lt;/year&gt;&lt;/dates&gt;&lt;publisher&gt;IEEE&lt;/publisher&gt;&lt;isbn&gt;1538655667&lt;/isbn&gt;&lt;urls&gt;&lt;/urls&gt;&lt;/record&gt;&lt;/Cite&gt;&lt;/EndNote&gt;</w:instrText>
      </w:r>
      <w:r>
        <w:rPr>
          <w:lang w:eastAsia="zh-TW"/>
        </w:rPr>
        <w:fldChar w:fldCharType="separate"/>
      </w:r>
      <w:r>
        <w:rPr>
          <w:lang w:eastAsia="zh-TW"/>
        </w:rPr>
        <w:t>[43]</w:t>
      </w:r>
      <w:r>
        <w:rPr>
          <w:lang w:eastAsia="zh-TW"/>
        </w:rPr>
        <w:fldChar w:fldCharType="end"/>
      </w:r>
      <w:commentRangeStart w:id="104"/>
      <w:r>
        <w:fldChar w:fldCharType="begin"/>
      </w:r>
      <w:r>
        <w:instrText>HYPERLINK "https://ieeexplore.ieee.org/abstract/document/8601885?casa_token=yLxZb7LK_w4AAAAA:4RJWtggkz_Bm2VbWtxcpUtRneaOBZghwS02AOLCTAy4BX1DXTTF0BCCWaH9ECtGQO6WLJOE"</w:instrText>
      </w:r>
      <w:r>
        <w:fldChar w:fldCharType="separate"/>
      </w:r>
      <w:r>
        <w:rPr>
          <w:rStyle w:val="ae"/>
          <w:rFonts w:hint="eastAsia"/>
          <w:lang w:eastAsia="zh-TW"/>
        </w:rPr>
        <w:t>[ref]</w:t>
      </w:r>
      <w:r>
        <w:rPr>
          <w:rStyle w:val="af5"/>
          <w:lang w:eastAsia="zh-TW"/>
        </w:rPr>
        <w:fldChar w:fldCharType="end"/>
      </w:r>
      <w:commentRangeEnd w:id="104"/>
      <w:r>
        <w:rPr>
          <w:rStyle w:val="Web0"/>
        </w:rPr>
        <w:commentReference w:id="104"/>
      </w:r>
      <w:r>
        <w:rPr>
          <w:rStyle w:val="Web0"/>
          <w:rFonts w:hint="eastAsia"/>
          <w:lang w:eastAsia="zh-TW"/>
        </w:rPr>
        <w:t>. A Cardboard that meets the iPhone size is recommended to be used together with ARMT rehabilitation. Depending on the material or other additional accessories, the cost of the Cardboard falls between 3 to 20 USD.</w:t>
      </w:r>
    </w:p>
    <w:p w14:paraId="0DA614EC" w14:textId="77777777" w:rsidR="00FF23D6" w:rsidRDefault="00000000">
      <w:pPr>
        <w:pStyle w:val="2"/>
      </w:pPr>
      <w:bookmarkStart w:id="105" w:name="_Toc136981066"/>
      <w:r>
        <w:rPr>
          <w:rFonts w:hint="eastAsia"/>
        </w:rPr>
        <w:t>2.1.3 System Architecture</w:t>
      </w:r>
      <w:bookmarkEnd w:id="105"/>
    </w:p>
    <w:p w14:paraId="377D5A02" w14:textId="77777777" w:rsidR="00FF23D6" w:rsidRDefault="00000000">
      <w:pPr>
        <w:ind w:firstLine="480"/>
      </w:pPr>
      <w:proofErr w:type="gramStart"/>
      <w:r>
        <w:rPr>
          <w:rFonts w:hint="eastAsia"/>
        </w:rPr>
        <w:t>In order to</w:t>
      </w:r>
      <w:proofErr w:type="gramEnd"/>
      <w:r>
        <w:rPr>
          <w:rFonts w:hint="eastAsia"/>
        </w:rPr>
        <w:t xml:space="preserve"> implement the application that renders the illusion mirror limb based on the appearance of target limb to the real time preview, </w:t>
      </w:r>
      <w:r>
        <w:t>an</w:t>
      </w:r>
      <w:r>
        <w:rPr>
          <w:rFonts w:hint="eastAsia"/>
        </w:rPr>
        <w:t xml:space="preserve"> efficient trained neural network model for human body segmentation was incorporated into the ARMT system. The neural network model receives a fixed size of pixel buffer from image data stream captured by the smartphone camera, then tagged the set of pixels that are recognized as a part of the human body. Part of the calculation will be accelerated by the Graphics Processing Unit (GPU) and bionic chip, so-called Neural-network Processing Unit (NPU) equipped inside the smartphone, therefore the time consumption from input frame to output result is quite low. </w:t>
      </w:r>
    </w:p>
    <w:p w14:paraId="5EF2C203" w14:textId="77777777" w:rsidR="00FF23D6" w:rsidRDefault="00000000">
      <w:pPr>
        <w:ind w:firstLine="480"/>
        <w:jc w:val="left"/>
      </w:pPr>
      <w:r>
        <w:rPr>
          <w:b/>
          <w:bCs/>
        </w:rPr>
        <w:fldChar w:fldCharType="begin"/>
      </w:r>
      <w:r>
        <w:rPr>
          <w:b/>
          <w:bCs/>
        </w:rPr>
        <w:instrText xml:space="preserve"> </w:instrText>
      </w:r>
      <w:r>
        <w:rPr>
          <w:rFonts w:hint="eastAsia"/>
          <w:b/>
          <w:bCs/>
        </w:rPr>
        <w:instrText>REF F2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2</w:t>
      </w:r>
      <w:r>
        <w:rPr>
          <w:b/>
          <w:bCs/>
        </w:rPr>
        <w:fldChar w:fldCharType="end"/>
      </w:r>
      <w:r>
        <w:rPr>
          <w:rFonts w:hint="eastAsia"/>
          <w:b/>
          <w:bCs/>
        </w:rPr>
        <w:t xml:space="preserve"> </w:t>
      </w:r>
      <w:r>
        <w:rPr>
          <w:rFonts w:hint="eastAsia"/>
        </w:rPr>
        <w:t xml:space="preserve">shows the system architecture flowchart of the ARMT system. The system </w:t>
      </w:r>
      <w:r>
        <w:t>consists</w:t>
      </w:r>
      <w:r>
        <w:rPr>
          <w:rFonts w:hint="eastAsia"/>
        </w:rPr>
        <w:t xml:space="preserve"> of three components: smartphone, </w:t>
      </w:r>
      <w:r>
        <w:t>Cardboard,</w:t>
      </w:r>
      <w:r>
        <w:rPr>
          <w:rFonts w:hint="eastAsia"/>
        </w:rPr>
        <w:t xml:space="preserve"> and the user itself. The user is responsible for performing any exercise in the field of view of the smartphone back camera, during the system activated period, the camera would continuously capture and transmit real world image frames to the ARMT system. The semantic segmentation algorithm inside the ARMT system will continue to receive these images and complete the calculation in a very short time. If there are any pixels in the frames are classified as belonging to the human body, they will be marked and transformed to mirror coordinates relative to the center line of the </w:t>
      </w:r>
      <w:r>
        <w:t>screen and</w:t>
      </w:r>
      <w:r>
        <w:rPr>
          <w:rFonts w:hint="eastAsia"/>
        </w:rPr>
        <w:t xml:space="preserve"> added to the hardware-accelerated shader for rendering to the Graphics User Interface (GUI). In headset mode, the renderer will split the image into two preview images on the left and </w:t>
      </w:r>
      <w:r>
        <w:t>right and</w:t>
      </w:r>
      <w:r>
        <w:rPr>
          <w:rFonts w:hint="eastAsia"/>
        </w:rPr>
        <w:t xml:space="preserve"> perform barrel distortion to match the parallax of the worn Cardboard. Finally, the lens on the Cardboard will restore the real time deformed image and provide immersive mirror visual feedback to the user's eyes.</w:t>
      </w:r>
    </w:p>
    <w:p w14:paraId="2209CB47" w14:textId="77777777" w:rsidR="00FF23D6" w:rsidRDefault="00FF23D6">
      <w:pPr>
        <w:ind w:firstLine="480"/>
        <w:jc w:val="center"/>
      </w:pPr>
    </w:p>
    <w:p w14:paraId="6CC822A1" w14:textId="77777777" w:rsidR="00FF23D6" w:rsidRDefault="00000000">
      <w:pPr>
        <w:ind w:firstLineChars="0" w:firstLine="0"/>
        <w:jc w:val="center"/>
      </w:pPr>
      <w:r>
        <w:rPr>
          <w:noProof/>
        </w:rPr>
        <w:lastRenderedPageBreak/>
        <w:drawing>
          <wp:inline distT="0" distB="0" distL="114300" distR="114300" wp14:anchorId="57FAA73A" wp14:editId="45EE50BC">
            <wp:extent cx="4479925" cy="1978025"/>
            <wp:effectExtent l="0" t="0" r="3175" b="3175"/>
            <wp:docPr id="8" name="Picture 8" descr="sys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ys_arch"/>
                    <pic:cNvPicPr>
                      <a:picLocks noChangeAspect="1"/>
                    </pic:cNvPicPr>
                  </pic:nvPicPr>
                  <pic:blipFill>
                    <a:blip r:embed="rId22"/>
                    <a:stretch>
                      <a:fillRect/>
                    </a:stretch>
                  </pic:blipFill>
                  <pic:spPr>
                    <a:xfrm>
                      <a:off x="0" y="0"/>
                      <a:ext cx="4479925" cy="1978025"/>
                    </a:xfrm>
                    <a:prstGeom prst="rect">
                      <a:avLst/>
                    </a:prstGeom>
                  </pic:spPr>
                </pic:pic>
              </a:graphicData>
            </a:graphic>
          </wp:inline>
        </w:drawing>
      </w:r>
    </w:p>
    <w:p w14:paraId="54E57166" w14:textId="77777777" w:rsidR="00FF23D6" w:rsidRDefault="00000000">
      <w:pPr>
        <w:pStyle w:val="FigureType"/>
      </w:pPr>
      <w:bookmarkStart w:id="106" w:name="F2"/>
      <w:bookmarkStart w:id="107" w:name="_Toc136972734"/>
      <w:r>
        <w:rPr>
          <w:rFonts w:hint="eastAsia"/>
        </w:rPr>
        <w:t>F</w:t>
      </w:r>
      <w:r>
        <w:t xml:space="preserve">igure </w:t>
      </w:r>
      <w:r>
        <w:rPr>
          <w:rFonts w:hint="eastAsia"/>
        </w:rPr>
        <w:t>2</w:t>
      </w:r>
      <w:bookmarkEnd w:id="106"/>
      <w:r>
        <w:t xml:space="preserve"> ARMT</w:t>
      </w:r>
      <w:r>
        <w:rPr>
          <w:rFonts w:hint="eastAsia"/>
        </w:rPr>
        <w:t xml:space="preserve"> System Architecture</w:t>
      </w:r>
      <w:bookmarkEnd w:id="107"/>
    </w:p>
    <w:p w14:paraId="013C3A17" w14:textId="77777777" w:rsidR="00FF23D6" w:rsidRDefault="00FF23D6">
      <w:pPr>
        <w:ind w:firstLine="480"/>
        <w:jc w:val="center"/>
      </w:pPr>
    </w:p>
    <w:p w14:paraId="7E8D2445" w14:textId="77777777" w:rsidR="00FF23D6" w:rsidRDefault="00000000">
      <w:pPr>
        <w:ind w:firstLine="480"/>
        <w:jc w:val="left"/>
      </w:pPr>
      <w:r>
        <w:rPr>
          <w:rFonts w:hint="eastAsia"/>
        </w:rPr>
        <w:t>ARMT system is developed by Swift, which is a programming language primarily used to develop native Apple applications, this makes the system extremely adaptable to any Apple devices that meet the specifications and has outstanding computing performance, but it is difficult to transplant to those smartphones with other operating systems.</w:t>
      </w:r>
    </w:p>
    <w:p w14:paraId="07B579CF" w14:textId="77777777" w:rsidR="00FF23D6" w:rsidRDefault="00FF23D6">
      <w:pPr>
        <w:ind w:firstLine="480"/>
      </w:pPr>
    </w:p>
    <w:p w14:paraId="580EBA43" w14:textId="77777777" w:rsidR="00FF23D6" w:rsidRDefault="00000000">
      <w:pPr>
        <w:pStyle w:val="2"/>
      </w:pPr>
      <w:bookmarkStart w:id="108" w:name="_Toc136981067"/>
      <w:r>
        <w:rPr>
          <w:rFonts w:hint="eastAsia"/>
        </w:rPr>
        <w:t>2.2 DEVELOPMENT PROGRESS</w:t>
      </w:r>
      <w:bookmarkEnd w:id="108"/>
    </w:p>
    <w:p w14:paraId="480C81CB" w14:textId="77777777" w:rsidR="00FF23D6" w:rsidRDefault="00000000">
      <w:pPr>
        <w:pStyle w:val="2"/>
      </w:pPr>
      <w:bookmarkStart w:id="109" w:name="_Toc136981068"/>
      <w:r>
        <w:rPr>
          <w:rFonts w:hint="eastAsia"/>
        </w:rPr>
        <w:t>2.2.1 Development Tools</w:t>
      </w:r>
      <w:bookmarkEnd w:id="109"/>
    </w:p>
    <w:p w14:paraId="22DC2057" w14:textId="77777777" w:rsidR="00FF23D6" w:rsidRDefault="00000000">
      <w:pPr>
        <w:ind w:firstLine="480"/>
        <w:rPr>
          <w:rFonts w:eastAsia="新細明體"/>
        </w:rPr>
      </w:pPr>
      <w:r>
        <w:rPr>
          <w:rFonts w:hint="eastAsia"/>
        </w:rPr>
        <w:t>Developed by Apple Inc, Xcode is an integrated development environment (IDE) that used for developing ARMT. It is specifically designed for macOS, iOS, watchOS, and tvOS app development, mainly supported programming language Swift and Objective-C. Xcode provides a wide range of tools, libraries, and frameworks to facilitate the creation of high-quality applications for Apple devices.</w:t>
      </w:r>
      <w:r>
        <w:t xml:space="preserve"> Like any other IDE, </w:t>
      </w:r>
      <w:r>
        <w:rPr>
          <w:rFonts w:eastAsia="新細明體" w:hint="eastAsia"/>
        </w:rPr>
        <w:t>Xcode</w:t>
      </w:r>
      <w:r>
        <w:t xml:space="preserve"> includes a code editor that supports syntax highlighting and code completion using IntelliSense</w:t>
      </w:r>
      <w:r>
        <w:rPr>
          <w:rFonts w:eastAsia="新細明體" w:hint="eastAsia"/>
        </w:rPr>
        <w:t xml:space="preserve">. </w:t>
      </w:r>
    </w:p>
    <w:p w14:paraId="71D16A0B" w14:textId="77777777" w:rsidR="00FF23D6" w:rsidRDefault="00000000">
      <w:pPr>
        <w:ind w:firstLine="480"/>
        <w:rPr>
          <w:rFonts w:eastAsia="新細明體"/>
        </w:rPr>
      </w:pPr>
      <w:r>
        <w:rPr>
          <w:rFonts w:eastAsia="新細明體"/>
        </w:rPr>
        <w:t xml:space="preserve">In actual </w:t>
      </w:r>
      <w:r>
        <w:rPr>
          <w:rFonts w:eastAsia="新細明體" w:hint="eastAsia"/>
        </w:rPr>
        <w:t xml:space="preserve">ARMT </w:t>
      </w:r>
      <w:r>
        <w:rPr>
          <w:rFonts w:eastAsia="新細明體"/>
        </w:rPr>
        <w:t>development, Xcode allows connecting physical devices and installing the compiled code on the device</w:t>
      </w:r>
      <w:r>
        <w:rPr>
          <w:rFonts w:eastAsia="新細明體" w:hint="eastAsia"/>
        </w:rPr>
        <w:t>.</w:t>
      </w:r>
      <w:r>
        <w:rPr>
          <w:rFonts w:eastAsia="新細明體"/>
        </w:rPr>
        <w:t xml:space="preserve"> </w:t>
      </w:r>
      <w:r>
        <w:rPr>
          <w:rFonts w:eastAsia="新細明體" w:hint="eastAsia"/>
        </w:rPr>
        <w:t>It also</w:t>
      </w:r>
      <w:r>
        <w:rPr>
          <w:rFonts w:eastAsia="新細明體"/>
        </w:rPr>
        <w:t xml:space="preserve"> </w:t>
      </w:r>
      <w:r>
        <w:rPr>
          <w:rFonts w:eastAsia="新細明體" w:hint="eastAsia"/>
        </w:rPr>
        <w:t xml:space="preserve">can </w:t>
      </w:r>
      <w:r>
        <w:rPr>
          <w:rFonts w:eastAsia="新細明體"/>
        </w:rPr>
        <w:t xml:space="preserve">monitor some performance indicators of the device when running the program, such as CPU usage, GPU usage, memory space, various </w:t>
      </w:r>
      <w:r>
        <w:rPr>
          <w:rFonts w:eastAsia="新細明體" w:hint="eastAsia"/>
        </w:rPr>
        <w:t>t</w:t>
      </w:r>
      <w:r>
        <w:rPr>
          <w:rFonts w:eastAsia="新細明體"/>
        </w:rPr>
        <w:t>hread state, FPS, and power consumption estimation.</w:t>
      </w:r>
      <w:r>
        <w:rPr>
          <w:rFonts w:eastAsia="新細明體" w:hint="eastAsia"/>
        </w:rPr>
        <w:t xml:space="preserve"> </w:t>
      </w:r>
      <w:r>
        <w:rPr>
          <w:rFonts w:eastAsia="新細明體"/>
        </w:rPr>
        <w:t>ARMT has gone through three stages of development, and its characteristics and related frameworks or algorithms will be introduced in the following chapters</w:t>
      </w:r>
      <w:r>
        <w:rPr>
          <w:rFonts w:eastAsia="新細明體" w:hint="eastAsia"/>
        </w:rPr>
        <w:t>.</w:t>
      </w:r>
    </w:p>
    <w:p w14:paraId="09DE09EE" w14:textId="77777777" w:rsidR="00FF23D6" w:rsidRDefault="00000000">
      <w:pPr>
        <w:ind w:firstLine="480"/>
        <w:rPr>
          <w:rFonts w:eastAsia="新細明體"/>
        </w:rPr>
      </w:pPr>
      <w:r>
        <w:rPr>
          <w:rFonts w:eastAsia="新細明體" w:hint="eastAsia"/>
        </w:rPr>
        <w:lastRenderedPageBreak/>
        <w:t xml:space="preserve">For mobile applications developed without using game engines (such as Unity, Unreal Engine), the User Interfaces (UI) framework will be the starting point of development and the backbone of the code. SwiftUI is a framework provided by Swift, it allows developers to design and develop UI with less code and in a declarative way. In the case of using Xcode, IED supports interface builder to help users directly drag the required basic elements, such as buttons and scrolls, into the view, and don't need to write any code to make. The SwiftUI framework was launched in 2019, and it is recommended that developers gradually shift their development focus to it to replace the old UI design framework </w:t>
      </w:r>
      <w:proofErr w:type="spellStart"/>
      <w:r>
        <w:rPr>
          <w:rFonts w:eastAsia="新細明體" w:hint="eastAsia"/>
        </w:rPr>
        <w:t>UIKit</w:t>
      </w:r>
      <w:proofErr w:type="spellEnd"/>
      <w:r>
        <w:rPr>
          <w:rFonts w:eastAsia="新細明體" w:hint="eastAsia"/>
        </w:rPr>
        <w:t xml:space="preserve">. </w:t>
      </w:r>
      <w:r>
        <w:rPr>
          <w:rFonts w:eastAsia="新細明體"/>
        </w:rPr>
        <w:t>Therefore,</w:t>
      </w:r>
      <w:r>
        <w:rPr>
          <w:rFonts w:eastAsia="新細明體" w:hint="eastAsia"/>
        </w:rPr>
        <w:t xml:space="preserve"> ARMT's overall UI development will use SwiftUI.</w:t>
      </w:r>
    </w:p>
    <w:p w14:paraId="262FB286" w14:textId="77777777" w:rsidR="00FF23D6" w:rsidRDefault="00FF23D6">
      <w:pPr>
        <w:ind w:firstLine="480"/>
      </w:pPr>
    </w:p>
    <w:p w14:paraId="0EE087F6" w14:textId="77777777" w:rsidR="00FF23D6" w:rsidRDefault="00000000">
      <w:pPr>
        <w:pStyle w:val="2"/>
      </w:pPr>
      <w:bookmarkStart w:id="110" w:name="_Toc136981069"/>
      <w:r>
        <w:rPr>
          <w:rFonts w:hint="eastAsia"/>
        </w:rPr>
        <w:t>2.2.2 Hand Joints Skeleton Approach</w:t>
      </w:r>
      <w:bookmarkEnd w:id="110"/>
    </w:p>
    <w:p w14:paraId="56CCB491" w14:textId="77777777" w:rsidR="00FF23D6" w:rsidRDefault="00000000">
      <w:pPr>
        <w:ind w:firstLine="480"/>
      </w:pPr>
      <w:r>
        <w:rPr>
          <w:rFonts w:hint="eastAsia"/>
        </w:rPr>
        <w:t xml:space="preserve">In AR development, locate the object position in the </w:t>
      </w:r>
      <w:r>
        <w:t>real-world</w:t>
      </w:r>
      <w:r>
        <w:rPr>
          <w:rFonts w:hint="eastAsia"/>
        </w:rPr>
        <w:t xml:space="preserve"> coordinates is crucial before rendering. Therefore, the main objective to the start of the ARMT system is to capture the actual three-dimensional hand position. For this approach, this study has implemented it based on the combination of 2D hand joints detection algorithm and double vision disparity depth detection. Two main </w:t>
      </w:r>
      <w:r>
        <w:t>frameworks</w:t>
      </w:r>
      <w:r>
        <w:rPr>
          <w:rFonts w:hint="eastAsia"/>
        </w:rPr>
        <w:t xml:space="preserve"> for developing are provided by Swift: </w:t>
      </w:r>
      <w:r>
        <w:t>The</w:t>
      </w:r>
      <w:r>
        <w:rPr>
          <w:rFonts w:hint="eastAsia"/>
        </w:rPr>
        <w:t xml:space="preserve"> Vision framework and the </w:t>
      </w:r>
      <w:r>
        <w:t>AVFoundation</w:t>
      </w:r>
      <w:r>
        <w:rPr>
          <w:rFonts w:hint="eastAsia"/>
        </w:rPr>
        <w:t xml:space="preserve"> framework.</w:t>
      </w:r>
    </w:p>
    <w:p w14:paraId="06381478" w14:textId="77777777" w:rsidR="00FF23D6" w:rsidRDefault="00000000">
      <w:pPr>
        <w:ind w:firstLine="480"/>
      </w:pPr>
      <w:r>
        <w:rPr>
          <w:rFonts w:hint="eastAsia"/>
        </w:rPr>
        <w:t xml:space="preserve">The Vision framework is a powerful framework provided by Apple for performing various computer vision tasks on iOS devices. It integrates some built-in machine learning algorithm that utilizes the GPU and neural engine for fast and efficient processing of image and video data. The optimization processes images and video frames in real time, making it suitable for applications that require live analysis and interaction with the camera feed. For 2D hand joints detection algorithm, sourced from the camera feed, this study utilized a hand pose tracking Application Programming Interface (API) provided by Vision to return the two-dimensional coordinates of hand joints and maps these coordinates back to the normalized screen coordinates. This algorithm is learned based on a deep learning model and can be applied in most environments. </w:t>
      </w:r>
      <w:r>
        <w:rPr>
          <w:b/>
          <w:bCs/>
        </w:rPr>
        <w:fldChar w:fldCharType="begin"/>
      </w:r>
      <w:r>
        <w:rPr>
          <w:b/>
          <w:bCs/>
        </w:rPr>
        <w:instrText xml:space="preserve"> </w:instrText>
      </w:r>
      <w:r>
        <w:rPr>
          <w:rFonts w:hint="eastAsia"/>
          <w:b/>
          <w:bCs/>
        </w:rPr>
        <w:instrText>REF F3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3</w:t>
      </w:r>
      <w:r>
        <w:rPr>
          <w:b/>
          <w:bCs/>
        </w:rPr>
        <w:fldChar w:fldCharType="end"/>
      </w:r>
      <w:r>
        <w:rPr>
          <w:rFonts w:hint="eastAsia"/>
        </w:rPr>
        <w:t xml:space="preserve"> shows all 21 hand joint points that can be detected by the algorithm. Algorithms can additionally generate confidence scores </w:t>
      </w:r>
      <w:r>
        <w:rPr>
          <w:rFonts w:hint="eastAsia"/>
        </w:rPr>
        <w:lastRenderedPageBreak/>
        <w:t>from 0 to 1 for detected joints, in ARMT, only the joint points whose current confidence score is greater than 0.7 will be used.</w:t>
      </w:r>
    </w:p>
    <w:p w14:paraId="3075E163" w14:textId="77777777" w:rsidR="00FF23D6" w:rsidRDefault="00FF23D6">
      <w:pPr>
        <w:ind w:firstLine="480"/>
        <w:jc w:val="center"/>
      </w:pPr>
    </w:p>
    <w:p w14:paraId="355469BC" w14:textId="77777777" w:rsidR="00FF23D6" w:rsidRDefault="00000000">
      <w:pPr>
        <w:ind w:firstLineChars="0" w:firstLine="0"/>
        <w:jc w:val="center"/>
      </w:pPr>
      <w:r>
        <w:rPr>
          <w:noProof/>
        </w:rPr>
        <w:drawing>
          <wp:inline distT="0" distB="0" distL="0" distR="0" wp14:anchorId="629C0F04" wp14:editId="17F8FAAD">
            <wp:extent cx="4399915" cy="2413000"/>
            <wp:effectExtent l="0" t="0" r="635" b="6350"/>
            <wp:docPr id="468819607" name="圖片 1" descr="一張含有 文字, 螢幕擷取畫面, 設計,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607" name="圖片 1" descr="一張含有 文字, 螢幕擷取畫面, 設計, 手 的圖片&#10;&#10;自動產生的描述"/>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00246" cy="2413485"/>
                    </a:xfrm>
                    <a:prstGeom prst="rect">
                      <a:avLst/>
                    </a:prstGeom>
                  </pic:spPr>
                </pic:pic>
              </a:graphicData>
            </a:graphic>
          </wp:inline>
        </w:drawing>
      </w:r>
    </w:p>
    <w:p w14:paraId="026911D0" w14:textId="77777777" w:rsidR="00FF23D6" w:rsidRDefault="00000000">
      <w:pPr>
        <w:pStyle w:val="FigureType"/>
        <w:rPr>
          <w:rFonts w:eastAsia="新細明體"/>
        </w:rPr>
      </w:pPr>
      <w:bookmarkStart w:id="111" w:name="F3"/>
      <w:bookmarkStart w:id="112" w:name="_Toc136972735"/>
      <w:r>
        <w:rPr>
          <w:rFonts w:hint="eastAsia"/>
        </w:rPr>
        <w:t>F</w:t>
      </w:r>
      <w:r>
        <w:t xml:space="preserve">igure </w:t>
      </w:r>
      <w:r>
        <w:rPr>
          <w:rFonts w:hint="eastAsia"/>
        </w:rPr>
        <w:t>3</w:t>
      </w:r>
      <w:bookmarkEnd w:id="111"/>
      <w:r>
        <w:t xml:space="preserve"> Twenty-one h</w:t>
      </w:r>
      <w:r>
        <w:rPr>
          <w:rFonts w:hint="eastAsia"/>
        </w:rPr>
        <w:t>and Landmarks in Vision Framework</w:t>
      </w:r>
      <w:bookmarkEnd w:id="112"/>
    </w:p>
    <w:p w14:paraId="13DD1B1A" w14:textId="77777777" w:rsidR="00FF23D6" w:rsidRDefault="00FF23D6">
      <w:pPr>
        <w:ind w:firstLine="480"/>
        <w:rPr>
          <w:b/>
          <w:bCs/>
        </w:rPr>
      </w:pPr>
    </w:p>
    <w:p w14:paraId="24657351" w14:textId="77777777" w:rsidR="00FF23D6" w:rsidRDefault="00000000">
      <w:pPr>
        <w:ind w:firstLine="480"/>
      </w:pPr>
      <w:r>
        <w:rPr>
          <w:rFonts w:hint="eastAsia"/>
        </w:rPr>
        <w:t xml:space="preserve">Being widely exist in the organisms on Earth, binocular vision is often accompanied by fusion of vision, although the scene captured by two eyes is similar, the pupillary distance result in a slight difference between the object we saw. This disparity of two images is called parallax, which is one of the stereo vision principles for organisms. Based on the stereoscopic effect produced by binocular parallax, we </w:t>
      </w:r>
      <w:proofErr w:type="gramStart"/>
      <w:r>
        <w:rPr>
          <w:rFonts w:hint="eastAsia"/>
        </w:rPr>
        <w:t>have the ability to</w:t>
      </w:r>
      <w:proofErr w:type="gramEnd"/>
      <w:r>
        <w:rPr>
          <w:rFonts w:hint="eastAsia"/>
        </w:rPr>
        <w:t xml:space="preserve"> estimate the depth from the camera to the target object by the same scene captured by two cameras mounted parallel. The </w:t>
      </w:r>
      <w:r>
        <w:t>AVFoundation</w:t>
      </w:r>
      <w:r>
        <w:rPr>
          <w:rFonts w:hint="eastAsia"/>
        </w:rPr>
        <w:t xml:space="preserve"> framework is responsible for operating and setting up the camera. In some models of iPhone, there are more than two camera lenses enables double vision disparity depth detection implementation possibility. </w:t>
      </w:r>
    </w:p>
    <w:p w14:paraId="63059DC0" w14:textId="77777777" w:rsidR="00FF23D6" w:rsidRDefault="00FF23D6">
      <w:pPr>
        <w:ind w:firstLine="480"/>
        <w:jc w:val="center"/>
      </w:pPr>
    </w:p>
    <w:p w14:paraId="6981B8D9" w14:textId="77777777" w:rsidR="00FF23D6" w:rsidRDefault="00000000">
      <w:pPr>
        <w:ind w:firstLineChars="0" w:firstLine="0"/>
        <w:jc w:val="center"/>
      </w:pPr>
      <w:r>
        <w:rPr>
          <w:noProof/>
        </w:rPr>
        <w:lastRenderedPageBreak/>
        <w:drawing>
          <wp:inline distT="0" distB="0" distL="0" distR="0" wp14:anchorId="45B579BE" wp14:editId="5E0C3F05">
            <wp:extent cx="2553335" cy="2676525"/>
            <wp:effectExtent l="0" t="0" r="0" b="0"/>
            <wp:docPr id="1727773023" name="圖片 2" descr="一張含有 螢幕擷取畫面,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3023" name="圖片 2" descr="一張含有 螢幕擷取畫面, 黑色, 黑暗 的圖片&#10;&#10;自動產生的描述"/>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4569" cy="2688582"/>
                    </a:xfrm>
                    <a:prstGeom prst="rect">
                      <a:avLst/>
                    </a:prstGeom>
                  </pic:spPr>
                </pic:pic>
              </a:graphicData>
            </a:graphic>
          </wp:inline>
        </w:drawing>
      </w:r>
    </w:p>
    <w:p w14:paraId="309D3E77" w14:textId="77777777" w:rsidR="00FF23D6" w:rsidRDefault="00000000">
      <w:pPr>
        <w:pStyle w:val="FigureType"/>
      </w:pPr>
      <w:bookmarkStart w:id="113" w:name="F4"/>
      <w:bookmarkStart w:id="114" w:name="_Toc136972736"/>
      <w:r>
        <w:rPr>
          <w:rFonts w:hint="eastAsia"/>
        </w:rPr>
        <w:t>F</w:t>
      </w:r>
      <w:r>
        <w:t xml:space="preserve">igure </w:t>
      </w:r>
      <w:r>
        <w:rPr>
          <w:rFonts w:hint="eastAsia"/>
        </w:rPr>
        <w:t>4</w:t>
      </w:r>
      <w:bookmarkEnd w:id="113"/>
      <w:r>
        <w:t xml:space="preserve"> </w:t>
      </w:r>
      <w:r>
        <w:rPr>
          <w:rFonts w:hint="eastAsia"/>
        </w:rPr>
        <w:t>Ideal pinhole camera model</w:t>
      </w:r>
      <w:bookmarkEnd w:id="114"/>
      <w:r>
        <w:rPr>
          <w:rFonts w:hint="eastAsia"/>
        </w:rPr>
        <w:t xml:space="preserve"> </w:t>
      </w:r>
    </w:p>
    <w:p w14:paraId="1B7228B5" w14:textId="77777777" w:rsidR="00FF23D6" w:rsidRDefault="00FF23D6">
      <w:pPr>
        <w:ind w:firstLine="480"/>
        <w:rPr>
          <w:b/>
          <w:bCs/>
        </w:rPr>
      </w:pPr>
    </w:p>
    <w:p w14:paraId="05907A8E" w14:textId="77777777" w:rsidR="00FF23D6" w:rsidRDefault="00000000">
      <w:pPr>
        <w:ind w:firstLine="480"/>
      </w:pPr>
      <w:r>
        <w:rPr>
          <w:b/>
          <w:bCs/>
        </w:rPr>
        <w:fldChar w:fldCharType="begin"/>
      </w:r>
      <w:r>
        <w:rPr>
          <w:b/>
          <w:bCs/>
        </w:rPr>
        <w:instrText xml:space="preserve"> </w:instrText>
      </w:r>
      <w:r>
        <w:rPr>
          <w:rFonts w:hint="eastAsia"/>
          <w:b/>
          <w:bCs/>
        </w:rPr>
        <w:instrText>REF F4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4</w:t>
      </w:r>
      <w:r>
        <w:rPr>
          <w:b/>
          <w:bCs/>
        </w:rPr>
        <w:fldChar w:fldCharType="end"/>
      </w:r>
      <w:r>
        <w:rPr>
          <w:rFonts w:hint="eastAsia"/>
          <w:b/>
          <w:bCs/>
        </w:rPr>
        <w:t xml:space="preserve"> </w:t>
      </w:r>
      <w:r>
        <w:rPr>
          <w:rFonts w:hint="eastAsia"/>
        </w:rPr>
        <w:t xml:space="preserve">shows the explainable model of dual parallel stereo cameras </w:t>
      </w:r>
      <w:r>
        <w:rPr>
          <w:b/>
          <w:bCs/>
        </w:rPr>
        <w:t>C</w:t>
      </w:r>
      <w:r>
        <w:rPr>
          <w:rFonts w:hint="eastAsia"/>
        </w:rPr>
        <w:t xml:space="preserve"> and </w:t>
      </w:r>
      <w:r>
        <w:rPr>
          <w:b/>
          <w:bCs/>
        </w:rPr>
        <w:t>Cʹ</w:t>
      </w:r>
      <w:r>
        <w:rPr>
          <w:rFonts w:hint="eastAsia"/>
        </w:rPr>
        <w:t xml:space="preserve">, </w:t>
      </w:r>
      <w:r>
        <w:rPr>
          <w:b/>
          <w:bCs/>
        </w:rPr>
        <w:t>Z</w:t>
      </w:r>
      <w:r>
        <w:rPr>
          <w:rFonts w:hint="eastAsia"/>
        </w:rPr>
        <w:t xml:space="preserve"> is the distance between the target object </w:t>
      </w:r>
      <w:r>
        <w:rPr>
          <w:b/>
          <w:bCs/>
        </w:rPr>
        <w:t>P</w:t>
      </w:r>
      <w:r>
        <w:rPr>
          <w:rFonts w:hint="eastAsia"/>
        </w:rPr>
        <w:t xml:space="preserve"> in the real world and the camera. The distance </w:t>
      </w:r>
      <w:r>
        <w:rPr>
          <w:rFonts w:hint="eastAsia"/>
          <w:b/>
          <w:bCs/>
        </w:rPr>
        <w:t>B</w:t>
      </w:r>
      <w:r>
        <w:rPr>
          <w:rFonts w:hint="eastAsia"/>
        </w:rPr>
        <w:t xml:space="preserve"> between the cameras is called the baseline, and </w:t>
      </w:r>
      <w:r>
        <w:rPr>
          <w:b/>
          <w:bCs/>
        </w:rPr>
        <w:t>ƒ</w:t>
      </w:r>
      <w:r>
        <w:rPr>
          <w:rFonts w:hint="eastAsia"/>
        </w:rPr>
        <w:t xml:space="preserve"> is the focal length of the two camera</w:t>
      </w:r>
      <w:r>
        <w:t>s</w:t>
      </w:r>
      <w:r>
        <w:rPr>
          <w:rFonts w:hint="eastAsia"/>
        </w:rPr>
        <w:t xml:space="preserve">. Under the premise of fixed baseline and focal length, by triangulation, if we know the pixel points at which positions the target objects are mapped to for the individual two cameras, that is, </w:t>
      </w:r>
      <w:r>
        <w:rPr>
          <w:b/>
          <w:bCs/>
        </w:rPr>
        <w:t>x</w:t>
      </w:r>
      <w:r>
        <w:rPr>
          <w:rFonts w:hint="eastAsia"/>
        </w:rPr>
        <w:t xml:space="preserve"> and </w:t>
      </w:r>
      <w:r>
        <w:rPr>
          <w:b/>
          <w:bCs/>
        </w:rPr>
        <w:t>xʹ</w:t>
      </w:r>
      <w:r>
        <w:rPr>
          <w:rFonts w:hint="eastAsia"/>
        </w:rPr>
        <w:t>,</w:t>
      </w:r>
      <w:r>
        <w:rPr>
          <w:rFonts w:hint="eastAsia"/>
          <w:b/>
          <w:bCs/>
        </w:rPr>
        <w:t xml:space="preserve"> </w:t>
      </w:r>
      <w:r>
        <w:rPr>
          <w:rFonts w:hint="eastAsia"/>
        </w:rPr>
        <w:t>the following equation will hold:</w:t>
      </w:r>
    </w:p>
    <w:p w14:paraId="12BA420D" w14:textId="77777777" w:rsidR="00FF23D6" w:rsidRDefault="00FF23D6">
      <w:pPr>
        <w:ind w:firstLine="480"/>
      </w:pPr>
    </w:p>
    <w:p w14:paraId="0E84A380" w14:textId="77777777" w:rsidR="00FF23D6" w:rsidRDefault="00000000">
      <w:pPr>
        <w:ind w:firstLineChars="0" w:firstLine="0"/>
        <w:jc w:val="center"/>
        <w:rPr>
          <w:sz w:val="32"/>
          <w:szCs w:val="22"/>
        </w:rPr>
      </w:pPr>
      <m:oMathPara>
        <m:oMath>
          <m:r>
            <m:rPr>
              <m:sty m:val="b"/>
            </m:rPr>
            <w:rPr>
              <w:rFonts w:ascii="Cambria Math" w:hAnsi="Cambria Math"/>
              <w:sz w:val="32"/>
              <w:szCs w:val="22"/>
            </w:rPr>
            <m:t>Z =</m:t>
          </m:r>
          <m:f>
            <m:fPr>
              <m:ctrlPr>
                <w:rPr>
                  <w:rFonts w:ascii="Cambria Math" w:hAnsi="Cambria Math"/>
                  <w:b/>
                  <w:bCs/>
                  <w:sz w:val="32"/>
                  <w:szCs w:val="22"/>
                </w:rPr>
              </m:ctrlPr>
            </m:fPr>
            <m:num>
              <m:r>
                <m:rPr>
                  <m:sty m:val="b"/>
                </m:rPr>
                <w:rPr>
                  <w:rFonts w:ascii="Cambria Math" w:hAnsi="Cambria Math" w:hint="eastAsia"/>
                  <w:sz w:val="32"/>
                  <w:szCs w:val="22"/>
                </w:rPr>
                <m:t>ƒ</m:t>
              </m:r>
              <m:r>
                <m:rPr>
                  <m:sty m:val="b"/>
                </m:rPr>
                <w:rPr>
                  <w:rFonts w:ascii="Cambria Math" w:hAnsi="Cambria Math"/>
                  <w:sz w:val="32"/>
                  <w:szCs w:val="22"/>
                </w:rPr>
                <m:t>*B</m:t>
              </m:r>
            </m:num>
            <m:den>
              <m:d>
                <m:dPr>
                  <m:begChr m:val="|"/>
                  <m:endChr m:val="|"/>
                  <m:ctrlPr>
                    <w:rPr>
                      <w:rFonts w:ascii="Cambria Math" w:hAnsi="Cambria Math"/>
                      <w:b/>
                      <w:bCs/>
                      <w:sz w:val="32"/>
                      <w:szCs w:val="22"/>
                    </w:rPr>
                  </m:ctrlPr>
                </m:dPr>
                <m:e>
                  <m:r>
                    <m:rPr>
                      <m:sty m:val="b"/>
                    </m:rPr>
                    <w:rPr>
                      <w:rFonts w:ascii="Cambria Math" w:hAnsi="Cambria Math"/>
                      <w:sz w:val="32"/>
                      <w:szCs w:val="22"/>
                    </w:rPr>
                    <m:t>x - xʹ</m:t>
                  </m:r>
                </m:e>
              </m:d>
            </m:den>
          </m:f>
        </m:oMath>
      </m:oMathPara>
    </w:p>
    <w:p w14:paraId="0881053B" w14:textId="77777777" w:rsidR="00FF23D6" w:rsidRDefault="00FF23D6">
      <w:pPr>
        <w:ind w:firstLine="480"/>
      </w:pPr>
    </w:p>
    <w:p w14:paraId="58B26533" w14:textId="77777777" w:rsidR="00FF23D6" w:rsidRDefault="00000000">
      <w:pPr>
        <w:ind w:firstLine="480"/>
        <w:rPr>
          <w:rFonts w:hAnsi="Cambria Math"/>
        </w:rPr>
      </w:pPr>
      <w:r>
        <w:rPr>
          <w:rFonts w:hint="eastAsia"/>
        </w:rPr>
        <w:t xml:space="preserve">We can know the distance between the target and the cameras </w:t>
      </w:r>
      <w:r>
        <w:rPr>
          <w:b/>
          <w:bCs/>
        </w:rPr>
        <w:t>Z</w:t>
      </w:r>
      <w:r>
        <w:rPr>
          <w:rFonts w:hint="eastAsia"/>
        </w:rPr>
        <w:t xml:space="preserve">, which is also called depth. For the convenience of description, </w:t>
      </w:r>
      <m:oMath>
        <m:r>
          <m:rPr>
            <m:sty m:val="b"/>
          </m:rPr>
          <w:rPr>
            <w:rFonts w:ascii="Cambria Math" w:hAnsi="Cambria Math"/>
          </w:rPr>
          <m:t>1 / Z</m:t>
        </m:r>
      </m:oMath>
      <w:r>
        <w:rPr>
          <w:rFonts w:ascii="新細明體" w:eastAsia="新細明體" w:hAnsi="新細明體" w:hint="eastAsia"/>
          <w:b/>
        </w:rPr>
        <w:t xml:space="preserve"> </w:t>
      </w:r>
      <w:r>
        <w:rPr>
          <w:rFonts w:hAnsi="Cambria Math" w:hint="eastAsia"/>
        </w:rPr>
        <w:t xml:space="preserve">is called disparity. </w:t>
      </w:r>
      <w:r>
        <w:rPr>
          <w:rFonts w:hAnsi="Cambria Math"/>
          <w:b/>
          <w:bCs/>
        </w:rPr>
        <w:fldChar w:fldCharType="begin"/>
      </w:r>
      <w:r>
        <w:rPr>
          <w:rFonts w:hAnsi="Cambria Math"/>
          <w:b/>
          <w:bCs/>
        </w:rPr>
        <w:instrText xml:space="preserve"> </w:instrText>
      </w:r>
      <w:r>
        <w:rPr>
          <w:rFonts w:hAnsi="Cambria Math" w:hint="eastAsia"/>
          <w:b/>
          <w:bCs/>
        </w:rPr>
        <w:instrText>REF F5 \h</w:instrText>
      </w:r>
      <w:r>
        <w:rPr>
          <w:rFonts w:hAnsi="Cambria Math"/>
          <w:b/>
          <w:bCs/>
        </w:rPr>
        <w:instrText xml:space="preserve">  \* MERGEFORMAT </w:instrText>
      </w:r>
      <w:r>
        <w:rPr>
          <w:rFonts w:hAnsi="Cambria Math"/>
          <w:b/>
          <w:bCs/>
        </w:rPr>
      </w:r>
      <w:r>
        <w:rPr>
          <w:rFonts w:hAnsi="Cambria Math"/>
          <w:b/>
          <w:bCs/>
        </w:rPr>
        <w:fldChar w:fldCharType="separate"/>
      </w:r>
      <w:r>
        <w:rPr>
          <w:rFonts w:hint="eastAsia"/>
          <w:b/>
          <w:bCs/>
        </w:rPr>
        <w:t>F</w:t>
      </w:r>
      <w:r>
        <w:rPr>
          <w:b/>
          <w:bCs/>
        </w:rPr>
        <w:t xml:space="preserve">igure </w:t>
      </w:r>
      <w:r>
        <w:rPr>
          <w:rFonts w:hint="eastAsia"/>
          <w:b/>
          <w:bCs/>
        </w:rPr>
        <w:t>5</w:t>
      </w:r>
      <w:r>
        <w:rPr>
          <w:rFonts w:hAnsi="Cambria Math"/>
          <w:b/>
          <w:bCs/>
        </w:rPr>
        <w:fldChar w:fldCharType="end"/>
      </w:r>
      <w:r>
        <w:rPr>
          <w:rFonts w:ascii="新細明體" w:eastAsia="新細明體" w:hAnsi="新細明體" w:hint="eastAsia"/>
          <w:b/>
          <w:bCs/>
        </w:rPr>
        <w:t xml:space="preserve"> </w:t>
      </w:r>
      <w:r>
        <w:rPr>
          <w:rFonts w:hAnsi="Cambria Math" w:hint="eastAsia"/>
        </w:rPr>
        <w:t xml:space="preserve">intuitively describe the inverse relationship between disparity and depth. When the distance of the target is getting farther, the resulting disparity will be become smaller until it is difficult to estimate, and theoretically it will reach the limit when the disparity is less </w:t>
      </w:r>
      <w:r>
        <w:rPr>
          <w:rFonts w:hAnsi="Cambria Math"/>
        </w:rPr>
        <w:t>than</w:t>
      </w:r>
      <w:r>
        <w:rPr>
          <w:rFonts w:hAnsi="Cambria Math" w:hint="eastAsia"/>
        </w:rPr>
        <w:t xml:space="preserve"> one pixel for the lower resolution camera. Likewise, objects should not be too close to the camera, or it would cause over estimation.</w:t>
      </w:r>
    </w:p>
    <w:p w14:paraId="4EE13B48" w14:textId="77777777" w:rsidR="00FF23D6" w:rsidRDefault="00FF23D6">
      <w:pPr>
        <w:ind w:firstLine="480"/>
        <w:rPr>
          <w:rFonts w:hAnsi="Cambria Math"/>
        </w:rPr>
      </w:pPr>
    </w:p>
    <w:p w14:paraId="31AC0642" w14:textId="77777777" w:rsidR="00FF23D6" w:rsidRDefault="00000000">
      <w:pPr>
        <w:ind w:firstLineChars="0" w:firstLine="0"/>
        <w:jc w:val="center"/>
        <w:rPr>
          <w:rFonts w:hAnsi="Cambria Math"/>
        </w:rPr>
      </w:pPr>
      <w:r>
        <w:rPr>
          <w:rFonts w:hAnsi="Cambria Math"/>
          <w:noProof/>
        </w:rPr>
        <w:lastRenderedPageBreak/>
        <w:drawing>
          <wp:inline distT="0" distB="0" distL="0" distR="0" wp14:anchorId="16DA8A38" wp14:editId="58F5534B">
            <wp:extent cx="4341495" cy="2670810"/>
            <wp:effectExtent l="0" t="0" r="0" b="0"/>
            <wp:docPr id="555665658"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5658" name="圖片 3" descr="一張含有 螢幕擷取畫面, 文字, 字型, 設計 的圖片&#10;&#10;自動產生的描述"/>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42057" cy="2671182"/>
                    </a:xfrm>
                    <a:prstGeom prst="rect">
                      <a:avLst/>
                    </a:prstGeom>
                  </pic:spPr>
                </pic:pic>
              </a:graphicData>
            </a:graphic>
          </wp:inline>
        </w:drawing>
      </w:r>
    </w:p>
    <w:p w14:paraId="2F78E84C" w14:textId="77777777" w:rsidR="00FF23D6" w:rsidRDefault="00000000">
      <w:pPr>
        <w:pStyle w:val="FigureType"/>
      </w:pPr>
      <w:bookmarkStart w:id="115" w:name="F5"/>
      <w:bookmarkStart w:id="116" w:name="_Toc136972737"/>
      <w:r>
        <w:rPr>
          <w:rFonts w:hint="eastAsia"/>
        </w:rPr>
        <w:t>F</w:t>
      </w:r>
      <w:r>
        <w:t xml:space="preserve">igure </w:t>
      </w:r>
      <w:r>
        <w:rPr>
          <w:rFonts w:hint="eastAsia"/>
        </w:rPr>
        <w:t>5</w:t>
      </w:r>
      <w:bookmarkEnd w:id="115"/>
      <w:r>
        <w:t xml:space="preserve"> </w:t>
      </w:r>
      <w:r>
        <w:rPr>
          <w:rFonts w:hint="eastAsia"/>
        </w:rPr>
        <w:t>The relationship between distance Z and disparity</w:t>
      </w:r>
      <w:bookmarkEnd w:id="116"/>
    </w:p>
    <w:p w14:paraId="4C7468AD" w14:textId="77777777" w:rsidR="00FF23D6" w:rsidRDefault="00000000">
      <w:pPr>
        <w:ind w:firstLine="480"/>
      </w:pPr>
      <w:r>
        <w:rPr>
          <w:rFonts w:hint="eastAsia"/>
        </w:rPr>
        <w:t xml:space="preserve"> </w:t>
      </w:r>
    </w:p>
    <w:p w14:paraId="28E0901D" w14:textId="77777777" w:rsidR="00FF23D6" w:rsidRDefault="00000000">
      <w:pPr>
        <w:ind w:firstLine="480"/>
        <w:rPr>
          <w:rFonts w:eastAsia="新細明體"/>
        </w:rPr>
      </w:pPr>
      <w:r>
        <w:rPr>
          <w:rFonts w:hint="eastAsia"/>
        </w:rPr>
        <w:t xml:space="preserve">According to the description in the iOS developer manual </w:t>
      </w:r>
      <w:r>
        <w:fldChar w:fldCharType="begin"/>
      </w:r>
      <w:r>
        <w:instrText xml:space="preserve"> ADDIN EN.CITE &lt;EndNote&gt;&lt;Cite&gt;&lt;RecNum&gt;10&lt;/RecNum&gt;&lt;DisplayText&gt;[56]&lt;/DisplayText&gt;&lt;record&gt;&lt;rec-number&gt;10&lt;/rec-number&gt;&lt;foreign-keys&gt;&lt;key app="EN" db-id="a9p9sd5zca0xate9207x0ttfrx9aepe9wafr" timestamp="1685969690"&gt;10&lt;/key&gt;&lt;/foreign-keys&gt;&lt;ref-type name="Computer Program"&gt;9&lt;/ref-type&gt;&lt;contributors&gt;&lt;/contributors&gt;&lt;titles&gt;&lt;title&gt;AVDepthData&lt;/title&gt;&lt;/titles&gt;&lt;pages&gt;A container for per-pixel distance or disparity information captured by compatible camera devices.&lt;/pages&gt;&lt;dates&gt;&lt;/dates&gt;&lt;publisher&gt;Apple Developer&lt;/publisher&gt;&lt;urls&gt;&lt;related-urls&gt;&lt;url&gt;https://developer.apple.com/documentation/avfoundation/avdepthdata&lt;/url&gt;&lt;/related-urls&gt;&lt;/urls&gt;&lt;/record&gt;&lt;/Cite&gt;&lt;/EndNote&gt;</w:instrText>
      </w:r>
      <w:r>
        <w:fldChar w:fldCharType="separate"/>
      </w:r>
      <w:r>
        <w:t>[56]</w:t>
      </w:r>
      <w:r>
        <w:fldChar w:fldCharType="end"/>
      </w:r>
      <w:hyperlink r:id="rId26" w:history="1">
        <w:r>
          <w:rPr>
            <w:rStyle w:val="af5"/>
            <w:rFonts w:hint="eastAsia"/>
          </w:rPr>
          <w:t>[ref]</w:t>
        </w:r>
      </w:hyperlink>
      <w:r>
        <w:rPr>
          <w:rFonts w:hint="eastAsia"/>
        </w:rPr>
        <w:t xml:space="preserve">, A disparity map provided in the </w:t>
      </w:r>
      <w:r>
        <w:t>AVFoundation</w:t>
      </w:r>
      <w:r>
        <w:rPr>
          <w:rFonts w:hint="eastAsia"/>
        </w:rPr>
        <w:t xml:space="preserve"> framework describes normalized shift values for use in comparing two images. The value for each pixel in the disparity map is in units of 1/meters. </w:t>
      </w:r>
      <w:proofErr w:type="gramStart"/>
      <w:r>
        <w:rPr>
          <w:rFonts w:hint="eastAsia"/>
        </w:rPr>
        <w:t>Using the actual iPhone 11 for verification, it</w:t>
      </w:r>
      <w:proofErr w:type="gramEnd"/>
      <w:r>
        <w:rPr>
          <w:rFonts w:hint="eastAsia"/>
        </w:rPr>
        <w:t xml:space="preserve"> is found that the depth map generated by it can stably and correctly represent the actual distance between the object and the camera at a depth of 20 cm to 80 cm. This range is enough to be used in ARMT's first-person view hand coordinate detection </w:t>
      </w:r>
      <w:r>
        <w:rPr>
          <w:rFonts w:hint="eastAsia"/>
          <w:b/>
          <w:bCs/>
        </w:rPr>
        <w:t>(</w:t>
      </w:r>
      <w:r>
        <w:rPr>
          <w:b/>
          <w:bCs/>
        </w:rPr>
        <w:fldChar w:fldCharType="begin"/>
      </w:r>
      <w:r>
        <w:rPr>
          <w:b/>
          <w:bCs/>
        </w:rPr>
        <w:instrText xml:space="preserve"> </w:instrText>
      </w:r>
      <w:r>
        <w:rPr>
          <w:rFonts w:hint="eastAsia"/>
          <w:b/>
          <w:bCs/>
        </w:rPr>
        <w:instrText>REF F6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6</w:t>
      </w:r>
      <w:r>
        <w:rPr>
          <w:b/>
          <w:bCs/>
        </w:rPr>
        <w:fldChar w:fldCharType="end"/>
      </w:r>
      <w:r>
        <w:rPr>
          <w:rFonts w:hint="eastAsia"/>
          <w:b/>
          <w:bCs/>
        </w:rPr>
        <w:t>)</w:t>
      </w:r>
      <w:r>
        <w:rPr>
          <w:rFonts w:hint="eastAsia"/>
        </w:rPr>
        <w:t xml:space="preserve">. </w:t>
      </w:r>
    </w:p>
    <w:p w14:paraId="4A056527" w14:textId="77777777" w:rsidR="00FF23D6" w:rsidRDefault="00000000">
      <w:pPr>
        <w:ind w:firstLine="480"/>
      </w:pPr>
      <w:r>
        <w:rPr>
          <w:rFonts w:eastAsia="新細明體" w:hint="eastAsia"/>
        </w:rPr>
        <w:t xml:space="preserve"> </w:t>
      </w:r>
    </w:p>
    <w:p w14:paraId="4C0660FC" w14:textId="77777777" w:rsidR="00FF23D6" w:rsidRDefault="00000000">
      <w:pPr>
        <w:ind w:firstLineChars="0" w:firstLine="0"/>
        <w:jc w:val="center"/>
      </w:pPr>
      <w:r>
        <w:rPr>
          <w:rFonts w:eastAsia="新細明體"/>
          <w:noProof/>
        </w:rPr>
        <w:drawing>
          <wp:inline distT="0" distB="0" distL="0" distR="0" wp14:anchorId="568952FD" wp14:editId="6D419F94">
            <wp:extent cx="1380490" cy="2231390"/>
            <wp:effectExtent l="0" t="6350" r="3810" b="3810"/>
            <wp:docPr id="27" name="圖片 26" descr="一張含有 室內, 牆, 鏡子,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descr="一張含有 室內, 牆, 鏡子, 螢幕擷取畫面 的圖片&#10;&#10;自動產生的描述"/>
                    <pic:cNvPicPr>
                      <a:picLocks noChangeAspect="1"/>
                    </pic:cNvPicPr>
                  </pic:nvPicPr>
                  <pic:blipFill>
                    <a:blip r:embed="rId27" cstate="print">
                      <a:extLst>
                        <a:ext uri="{28A0092B-C50C-407E-A947-70E740481C1C}">
                          <a14:useLocalDpi xmlns:a14="http://schemas.microsoft.com/office/drawing/2010/main" val="0"/>
                        </a:ext>
                      </a:extLst>
                    </a:blip>
                    <a:srcRect t="11435" b="13881"/>
                    <a:stretch>
                      <a:fillRect/>
                    </a:stretch>
                  </pic:blipFill>
                  <pic:spPr>
                    <a:xfrm rot="16200000">
                      <a:off x="0" y="0"/>
                      <a:ext cx="1380562" cy="2232000"/>
                    </a:xfrm>
                    <a:prstGeom prst="rect">
                      <a:avLst/>
                    </a:prstGeom>
                  </pic:spPr>
                </pic:pic>
              </a:graphicData>
            </a:graphic>
          </wp:inline>
        </w:drawing>
      </w:r>
      <w:r>
        <w:rPr>
          <w:rFonts w:eastAsia="新細明體"/>
        </w:rPr>
        <w:t xml:space="preserve"> </w:t>
      </w:r>
      <w:r>
        <w:rPr>
          <w:rFonts w:eastAsia="新細明體"/>
          <w:noProof/>
        </w:rPr>
        <w:drawing>
          <wp:inline distT="0" distB="0" distL="0" distR="0" wp14:anchorId="0993F1A5" wp14:editId="0BAA0A9B">
            <wp:extent cx="1380490" cy="2231390"/>
            <wp:effectExtent l="0" t="6350" r="3810" b="3810"/>
            <wp:docPr id="23" name="圖片 22" descr="一張含有 文字, 螢幕擷取畫面, 視訊,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文字, 螢幕擷取畫面, 視訊, 多媒體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rcRect t="11434" b="13882"/>
                    <a:stretch>
                      <a:fillRect/>
                    </a:stretch>
                  </pic:blipFill>
                  <pic:spPr>
                    <a:xfrm rot="16200000">
                      <a:off x="0" y="0"/>
                      <a:ext cx="1380711" cy="2232000"/>
                    </a:xfrm>
                    <a:prstGeom prst="rect">
                      <a:avLst/>
                    </a:prstGeom>
                  </pic:spPr>
                </pic:pic>
              </a:graphicData>
            </a:graphic>
          </wp:inline>
        </w:drawing>
      </w:r>
    </w:p>
    <w:p w14:paraId="2BC378E4" w14:textId="77777777" w:rsidR="00FF23D6" w:rsidRDefault="00000000">
      <w:pPr>
        <w:pStyle w:val="FigureType"/>
      </w:pPr>
      <w:bookmarkStart w:id="117" w:name="F6"/>
      <w:bookmarkStart w:id="118" w:name="_Toc136972738"/>
      <w:r>
        <w:rPr>
          <w:rFonts w:hint="eastAsia"/>
        </w:rPr>
        <w:t>F</w:t>
      </w:r>
      <w:r>
        <w:t xml:space="preserve">igure </w:t>
      </w:r>
      <w:r>
        <w:rPr>
          <w:rFonts w:hint="eastAsia"/>
        </w:rPr>
        <w:t>6</w:t>
      </w:r>
      <w:bookmarkEnd w:id="117"/>
      <w:r>
        <w:t xml:space="preserve"> </w:t>
      </w:r>
      <w:r>
        <w:rPr>
          <w:rFonts w:hint="eastAsia"/>
        </w:rPr>
        <w:t xml:space="preserve">Depth detection resulting </w:t>
      </w:r>
      <w:proofErr w:type="gramStart"/>
      <w:r>
        <w:rPr>
          <w:rFonts w:hint="eastAsia"/>
        </w:rPr>
        <w:t>image</w:t>
      </w:r>
      <w:bookmarkEnd w:id="118"/>
      <w:proofErr w:type="gramEnd"/>
    </w:p>
    <w:p w14:paraId="05019866" w14:textId="77777777" w:rsidR="00FF23D6" w:rsidRDefault="00000000">
      <w:pPr>
        <w:ind w:firstLine="480"/>
        <w:jc w:val="center"/>
        <w:rPr>
          <w:b/>
          <w:bCs/>
        </w:rPr>
      </w:pPr>
      <w:r>
        <w:rPr>
          <w:b/>
          <w:bCs/>
        </w:rPr>
        <w:t>C</w:t>
      </w:r>
      <w:r>
        <w:rPr>
          <w:rFonts w:hint="eastAsia"/>
          <w:b/>
          <w:bCs/>
        </w:rPr>
        <w:t>amera preview (left) and depth map preview (right)</w:t>
      </w:r>
    </w:p>
    <w:p w14:paraId="2940452B" w14:textId="77777777" w:rsidR="00FF23D6" w:rsidRDefault="00FF23D6">
      <w:pPr>
        <w:ind w:firstLine="480"/>
        <w:jc w:val="center"/>
        <w:rPr>
          <w:b/>
          <w:bCs/>
        </w:rPr>
      </w:pPr>
    </w:p>
    <w:p w14:paraId="21AA3A5F" w14:textId="77777777" w:rsidR="00FF23D6" w:rsidRDefault="00000000">
      <w:pPr>
        <w:ind w:firstLine="480"/>
      </w:pPr>
      <w:r>
        <w:rPr>
          <w:b/>
          <w:bCs/>
        </w:rPr>
        <w:fldChar w:fldCharType="begin"/>
      </w:r>
      <w:r>
        <w:rPr>
          <w:b/>
          <w:bCs/>
        </w:rPr>
        <w:instrText xml:space="preserve"> </w:instrText>
      </w:r>
      <w:r>
        <w:rPr>
          <w:rFonts w:hint="eastAsia"/>
          <w:b/>
          <w:bCs/>
        </w:rPr>
        <w:instrText>REF F7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7</w:t>
      </w:r>
      <w:r>
        <w:rPr>
          <w:b/>
          <w:bCs/>
        </w:rPr>
        <w:fldChar w:fldCharType="end"/>
      </w:r>
      <w:r>
        <w:rPr>
          <w:rFonts w:hint="eastAsia"/>
          <w:b/>
          <w:bCs/>
        </w:rPr>
        <w:t xml:space="preserve"> </w:t>
      </w:r>
      <w:r>
        <w:rPr>
          <w:rFonts w:hint="eastAsia"/>
        </w:rPr>
        <w:t xml:space="preserve">shows the full diagram of hand joints skeleton approach of the ARMT development progress. With multiple back cameras iPhone model, ARMT </w:t>
      </w:r>
      <w:r>
        <w:t>could</w:t>
      </w:r>
      <w:r>
        <w:rPr>
          <w:rFonts w:hint="eastAsia"/>
        </w:rPr>
        <w:t xml:space="preserve"> capture the three-dimensional space coordinates of the hand in real time. using the </w:t>
      </w:r>
      <w:r>
        <w:rPr>
          <w:rFonts w:hint="eastAsia"/>
        </w:rPr>
        <w:lastRenderedPageBreak/>
        <w:t>multi-tread execution method to ensure that the hand detection algorithm based on the neural network model will not drag down the screen update rate.</w:t>
      </w:r>
    </w:p>
    <w:p w14:paraId="1A8E0763" w14:textId="77777777" w:rsidR="00FF23D6" w:rsidRDefault="00FF23D6">
      <w:pPr>
        <w:ind w:firstLine="480"/>
        <w:jc w:val="center"/>
        <w:rPr>
          <w:b/>
          <w:bCs/>
        </w:rPr>
      </w:pPr>
    </w:p>
    <w:p w14:paraId="55BE0F45" w14:textId="77777777" w:rsidR="00FF23D6" w:rsidRDefault="00000000">
      <w:pPr>
        <w:ind w:firstLineChars="0" w:firstLine="0"/>
        <w:jc w:val="center"/>
      </w:pPr>
      <w:r>
        <w:rPr>
          <w:noProof/>
        </w:rPr>
        <w:drawing>
          <wp:inline distT="0" distB="0" distL="0" distR="0" wp14:anchorId="1565909D" wp14:editId="74698244">
            <wp:extent cx="3903980" cy="3302000"/>
            <wp:effectExtent l="0" t="0" r="1270" b="0"/>
            <wp:docPr id="41793082" name="圖片 3"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082" name="圖片 3" descr="一張含有 文字, 螢幕擷取畫面, 軟體 的圖片&#10;&#10;自動產生的描述"/>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29119" cy="3323621"/>
                    </a:xfrm>
                    <a:prstGeom prst="rect">
                      <a:avLst/>
                    </a:prstGeom>
                  </pic:spPr>
                </pic:pic>
              </a:graphicData>
            </a:graphic>
          </wp:inline>
        </w:drawing>
      </w:r>
    </w:p>
    <w:p w14:paraId="775CADA5" w14:textId="77777777" w:rsidR="00FF23D6" w:rsidRDefault="00000000">
      <w:pPr>
        <w:pStyle w:val="FigureType"/>
      </w:pPr>
      <w:bookmarkStart w:id="119" w:name="F7"/>
      <w:bookmarkStart w:id="120" w:name="_Toc136972739"/>
      <w:r>
        <w:rPr>
          <w:rFonts w:hint="eastAsia"/>
        </w:rPr>
        <w:t>F</w:t>
      </w:r>
      <w:r>
        <w:t xml:space="preserve">igure </w:t>
      </w:r>
      <w:r>
        <w:rPr>
          <w:rFonts w:hint="eastAsia"/>
        </w:rPr>
        <w:t>7</w:t>
      </w:r>
      <w:bookmarkEnd w:id="119"/>
      <w:r>
        <w:t xml:space="preserve"> </w:t>
      </w:r>
      <w:r>
        <w:rPr>
          <w:rFonts w:hint="eastAsia"/>
        </w:rPr>
        <w:t>System diagram for ARMT 3D hand joints reconstruction approach</w:t>
      </w:r>
      <w:bookmarkEnd w:id="120"/>
      <w:r>
        <w:rPr>
          <w:rFonts w:hint="eastAsia"/>
        </w:rPr>
        <w:t xml:space="preserve"> </w:t>
      </w:r>
    </w:p>
    <w:p w14:paraId="397E7C24" w14:textId="77777777" w:rsidR="00FF23D6" w:rsidRDefault="00FF23D6">
      <w:pPr>
        <w:ind w:firstLine="480"/>
      </w:pPr>
    </w:p>
    <w:p w14:paraId="446D4BD1" w14:textId="77777777" w:rsidR="00FF23D6" w:rsidRDefault="00000000">
      <w:pPr>
        <w:pStyle w:val="2"/>
      </w:pPr>
      <w:bookmarkStart w:id="121" w:name="_Toc136981070"/>
      <w:r>
        <w:rPr>
          <w:rFonts w:hint="eastAsia"/>
        </w:rPr>
        <w:t>2.2.3 Hand Contour Approach</w:t>
      </w:r>
      <w:bookmarkEnd w:id="121"/>
    </w:p>
    <w:p w14:paraId="3002697E" w14:textId="77777777" w:rsidR="00FF23D6" w:rsidRDefault="00000000">
      <w:pPr>
        <w:ind w:firstLine="480"/>
      </w:pPr>
      <w:r>
        <w:rPr>
          <w:rFonts w:hint="eastAsia"/>
        </w:rPr>
        <w:t xml:space="preserve">Several </w:t>
      </w:r>
      <w:r>
        <w:t>problems</w:t>
      </w:r>
      <w:r>
        <w:rPr>
          <w:rFonts w:hint="eastAsia"/>
        </w:rPr>
        <w:t xml:space="preserve"> aren</w:t>
      </w:r>
      <w:r>
        <w:t>’</w:t>
      </w:r>
      <w:r>
        <w:rPr>
          <w:rFonts w:hint="eastAsia"/>
        </w:rPr>
        <w:t xml:space="preserve">t solved in the first approach of the ARMT system development. Including enhance the realistic mirror hand visual feedback like traditional MT, lack of rendering a skeleton and the most serious defect: unreliable 3D predicted coordinates. </w:t>
      </w:r>
      <w:r>
        <w:rPr>
          <w:b/>
          <w:bCs/>
        </w:rPr>
        <w:fldChar w:fldCharType="begin"/>
      </w:r>
      <w:r>
        <w:rPr>
          <w:b/>
          <w:bCs/>
        </w:rPr>
        <w:instrText xml:space="preserve"> </w:instrText>
      </w:r>
      <w:r>
        <w:rPr>
          <w:rFonts w:hint="eastAsia"/>
          <w:b/>
          <w:bCs/>
        </w:rPr>
        <w:instrText>REF F8 \h</w:instrText>
      </w:r>
      <w:r>
        <w:rPr>
          <w:b/>
          <w:bCs/>
        </w:rPr>
        <w:instrText xml:space="preserve">  \* MERGEFORMAT </w:instrText>
      </w:r>
      <w:r>
        <w:rPr>
          <w:b/>
          <w:bCs/>
        </w:rPr>
      </w:r>
      <w:r>
        <w:rPr>
          <w:b/>
          <w:bCs/>
        </w:rPr>
        <w:fldChar w:fldCharType="separate"/>
      </w:r>
      <w:r>
        <w:rPr>
          <w:rFonts w:hint="eastAsia"/>
          <w:b/>
          <w:bCs/>
        </w:rPr>
        <w:t>F</w:t>
      </w:r>
      <w:r>
        <w:rPr>
          <w:b/>
          <w:bCs/>
        </w:rPr>
        <w:t xml:space="preserve">igure </w:t>
      </w:r>
      <w:r>
        <w:rPr>
          <w:rFonts w:hint="eastAsia"/>
          <w:b/>
          <w:bCs/>
        </w:rPr>
        <w:t>8</w:t>
      </w:r>
      <w:r>
        <w:rPr>
          <w:b/>
          <w:bCs/>
        </w:rPr>
        <w:fldChar w:fldCharType="end"/>
      </w:r>
      <w:r>
        <w:rPr>
          <w:rFonts w:hint="eastAsia"/>
        </w:rPr>
        <w:t xml:space="preserve"> shows an inevitable object occlusion can easily make thumb or other fingers</w:t>
      </w:r>
      <w:r>
        <w:t>’</w:t>
      </w:r>
      <w:r>
        <w:rPr>
          <w:rFonts w:hint="eastAsia"/>
        </w:rPr>
        <w:t xml:space="preserve"> 3D reconstruction difficult </w:t>
      </w:r>
      <w:r>
        <w:t>in-depth</w:t>
      </w:r>
      <w:r>
        <w:rPr>
          <w:rFonts w:hint="eastAsia"/>
        </w:rPr>
        <w:t xml:space="preserve"> detection algorithms that can only be computed from a single direction of sight </w:t>
      </w:r>
      <w:r>
        <w:t>to</w:t>
      </w:r>
      <w:r>
        <w:rPr>
          <w:rFonts w:hint="eastAsia"/>
        </w:rPr>
        <w:t xml:space="preserve"> avoid reducing the portability of the ARMT system.</w:t>
      </w:r>
    </w:p>
    <w:p w14:paraId="6795D512" w14:textId="77777777" w:rsidR="00FF23D6" w:rsidRDefault="00FF23D6">
      <w:pPr>
        <w:ind w:firstLine="480"/>
      </w:pPr>
    </w:p>
    <w:p w14:paraId="7A1C0C9F" w14:textId="77777777" w:rsidR="00FF23D6" w:rsidRDefault="00000000">
      <w:pPr>
        <w:ind w:firstLineChars="0" w:firstLine="0"/>
        <w:jc w:val="center"/>
      </w:pPr>
      <w:r>
        <w:rPr>
          <w:noProof/>
        </w:rPr>
        <w:lastRenderedPageBreak/>
        <w:drawing>
          <wp:inline distT="0" distB="0" distL="114300" distR="114300" wp14:anchorId="0EB7637E" wp14:editId="2C7084C2">
            <wp:extent cx="3707130" cy="5169535"/>
            <wp:effectExtent l="0" t="7303" r="318" b="317"/>
            <wp:docPr id="11" name="圖片 3" descr="一張含有 文字, 手套,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descr="一張含有 文字, 手套, 顯示 的圖片&#10;&#10;自動產生的描述"/>
                    <pic:cNvPicPr>
                      <a:picLocks noChangeAspect="1"/>
                    </pic:cNvPicPr>
                  </pic:nvPicPr>
                  <pic:blipFill>
                    <a:blip r:embed="rId30"/>
                    <a:srcRect t="21739" b="13834"/>
                    <a:stretch>
                      <a:fillRect/>
                    </a:stretch>
                  </pic:blipFill>
                  <pic:spPr>
                    <a:xfrm rot="16200000">
                      <a:off x="0" y="0"/>
                      <a:ext cx="3737563" cy="5211514"/>
                    </a:xfrm>
                    <a:prstGeom prst="rect">
                      <a:avLst/>
                    </a:prstGeom>
                    <a:ln>
                      <a:noFill/>
                    </a:ln>
                  </pic:spPr>
                </pic:pic>
              </a:graphicData>
            </a:graphic>
          </wp:inline>
        </w:drawing>
      </w:r>
    </w:p>
    <w:p w14:paraId="211D1DFC" w14:textId="77777777" w:rsidR="00FF23D6" w:rsidRDefault="00000000">
      <w:pPr>
        <w:pStyle w:val="FigureType"/>
      </w:pPr>
      <w:bookmarkStart w:id="122" w:name="F8"/>
      <w:bookmarkStart w:id="123" w:name="_Toc136972740"/>
      <w:r>
        <w:rPr>
          <w:rFonts w:hint="eastAsia"/>
        </w:rPr>
        <w:t>F</w:t>
      </w:r>
      <w:r>
        <w:t xml:space="preserve">igure </w:t>
      </w:r>
      <w:r>
        <w:rPr>
          <w:rFonts w:hint="eastAsia"/>
        </w:rPr>
        <w:t>8</w:t>
      </w:r>
      <w:bookmarkEnd w:id="122"/>
      <w:r>
        <w:t xml:space="preserve"> </w:t>
      </w:r>
      <w:r>
        <w:rPr>
          <w:rFonts w:hint="eastAsia"/>
        </w:rPr>
        <w:t>Defects of ARMT depth estimation</w:t>
      </w:r>
      <w:bookmarkEnd w:id="123"/>
    </w:p>
    <w:p w14:paraId="75140783" w14:textId="77777777" w:rsidR="00FF23D6" w:rsidRDefault="00FF23D6">
      <w:pPr>
        <w:ind w:firstLine="480"/>
        <w:jc w:val="center"/>
        <w:rPr>
          <w:b/>
          <w:bCs/>
        </w:rPr>
      </w:pPr>
    </w:p>
    <w:p w14:paraId="1C712AEC" w14:textId="77777777" w:rsidR="00FF23D6" w:rsidRDefault="00000000">
      <w:pPr>
        <w:ind w:firstLine="480"/>
      </w:pPr>
      <w:r>
        <w:rPr>
          <w:rFonts w:hint="eastAsia"/>
        </w:rPr>
        <w:t>For these purpose</w:t>
      </w:r>
      <w:r>
        <w:rPr>
          <w:rFonts w:eastAsia="新細明體"/>
        </w:rPr>
        <w:t>s</w:t>
      </w:r>
      <w:r>
        <w:rPr>
          <w:rFonts w:hint="eastAsia"/>
        </w:rPr>
        <w:t xml:space="preserve">, the following development of ARMT system has focused on trying to render </w:t>
      </w:r>
      <w:r>
        <w:t>an</w:t>
      </w:r>
      <w:r>
        <w:rPr>
          <w:rFonts w:hint="eastAsia"/>
        </w:rPr>
        <w:t xml:space="preserve"> indistinguishable fake mirror hand into the 2D GUI rather than reconstruct the whole hand model into the real world. The users</w:t>
      </w:r>
      <w:r>
        <w:t>’</w:t>
      </w:r>
      <w:r>
        <w:rPr>
          <w:rFonts w:hint="eastAsia"/>
        </w:rPr>
        <w:t xml:space="preserve"> hand in the camera feed is the perfect material as a reference. According to the concept of traditional MT, the healthy hand of the patient will be the basis for driving the affected hand. If there is an algorithm that can distinguish the outline of the hand from the background in the image, it will be able to reproduce the realistic affected hand to the mirror side of the preview screen without affecting the presentation of the background like traditional MT.</w:t>
      </w:r>
    </w:p>
    <w:p w14:paraId="3C885CCD" w14:textId="77777777" w:rsidR="00FF23D6" w:rsidRDefault="00000000">
      <w:pPr>
        <w:ind w:firstLine="480"/>
      </w:pPr>
      <w:r>
        <w:rPr>
          <w:rFonts w:hint="eastAsia"/>
        </w:rPr>
        <w:t xml:space="preserve">The study introduced the semantic segmentation neural network model to achieve the above requirements. Semantic segmentation is a field of computer vision that aims to solve the image segmentation problem </w:t>
      </w:r>
      <w:r>
        <w:fldChar w:fldCharType="begin"/>
      </w:r>
      <w:r>
        <w:instrText xml:space="preserve"> ADDIN EN.CITE &lt;EndNote&gt;&lt;Cite&gt;&lt;Author&gt;Guo&lt;/Author&gt;&lt;Year&gt;2018&lt;/Year&gt;&lt;RecNum&gt;26&lt;/RecNum&gt;&lt;DisplayText&gt;[57]&lt;/DisplayText&gt;&lt;record&gt;&lt;rec-number&gt;26&lt;/rec-number&gt;&lt;foreign-keys&gt;&lt;key app="EN" db-id="a9p9sd5zca0xate9207x0ttfrx9aepe9wafr" timestamp="1685971168"&gt;26&lt;/key&gt;&lt;/foreign-keys&gt;&lt;ref-type name="Journal Article"&gt;17&lt;/ref-type&gt;&lt;contributors&gt;&lt;authors&gt;&lt;author&gt;Guo, Yanming&lt;/author&gt;&lt;author&gt;Liu, Yu&lt;/author&gt;&lt;author&gt;Georgiou, Theodoros&lt;/author&gt;&lt;author&gt;Lew, Michael S&lt;/author&gt;&lt;/authors&gt;&lt;/contributors&gt;&lt;titles&gt;&lt;title&gt;A review of semantic segmentation using deep neural networks&lt;/title&gt;&lt;secondary-title&gt;International journal of multimedia information retrieval&lt;/secondary-title&gt;&lt;/titles&gt;&lt;periodical&gt;&lt;full-title&gt;International journal of multimedia information retrieval&lt;/full-title&gt;&lt;/periodical&gt;&lt;pages&gt;87-93&lt;/pages&gt;&lt;volume&gt;7&lt;/volume&gt;&lt;dates&gt;&lt;year&gt;2018&lt;/year&gt;&lt;/dates&gt;&lt;isbn&gt;2192-6611&lt;/isbn&gt;&lt;urls&gt;&lt;/urls&gt;&lt;/record&gt;&lt;/Cite&gt;&lt;/EndNote&gt;</w:instrText>
      </w:r>
      <w:r>
        <w:fldChar w:fldCharType="separate"/>
      </w:r>
      <w:r>
        <w:t>[57]</w:t>
      </w:r>
      <w:r>
        <w:fldChar w:fldCharType="end"/>
      </w:r>
      <w:commentRangeStart w:id="124"/>
      <w:r>
        <w:rPr>
          <w:rFonts w:hint="eastAsia"/>
        </w:rPr>
        <w:t>[ref]</w:t>
      </w:r>
      <w:commentRangeEnd w:id="124"/>
      <w:r>
        <w:commentReference w:id="124"/>
      </w:r>
      <w:r>
        <w:rPr>
          <w:rFonts w:eastAsia="新細明體" w:hint="eastAsia"/>
        </w:rPr>
        <w:t>, especially the background/foreground classification</w:t>
      </w:r>
      <w:r>
        <w:rPr>
          <w:rFonts w:hint="eastAsia"/>
        </w:rPr>
        <w:t xml:space="preserve">. There are several common </w:t>
      </w:r>
      <w:r>
        <w:t>techniques</w:t>
      </w:r>
      <w:r>
        <w:rPr>
          <w:rFonts w:hint="eastAsia"/>
        </w:rPr>
        <w:t xml:space="preserve"> that be used to implement in practice, such as </w:t>
      </w:r>
      <w:r>
        <w:t>Otsu</w:t>
      </w:r>
      <w:r>
        <w:rPr>
          <w:rFonts w:hint="eastAsia"/>
        </w:rPr>
        <w:t xml:space="preserve"> algorithm </w:t>
      </w:r>
      <w:r>
        <w:fldChar w:fldCharType="begin"/>
      </w:r>
      <w:r>
        <w:instrText xml:space="preserve"> ADDIN EN.CITE &lt;EndNote&gt;&lt;Cite&gt;&lt;Author&gt;Qu&lt;/Author&gt;&lt;Year&gt;2010&lt;/Year&gt;&lt;RecNum&gt;25&lt;/RecNum&gt;&lt;DisplayText&gt;[58]&lt;/DisplayText&gt;&lt;record&gt;&lt;rec-number&gt;25&lt;/rec-number&gt;&lt;foreign-keys&gt;&lt;key app="EN" db-id="a9p9sd5zca0xate9207x0ttfrx9aepe9wafr" timestamp="1685971166"&gt;25&lt;/key&gt;&lt;/foreign-keys&gt;&lt;ref-type name="Conference Proceedings"&gt;10&lt;/ref-type&gt;&lt;contributors&gt;&lt;authors&gt;&lt;author&gt;Qu, Zhong&lt;/author&gt;&lt;author&gt;Zhang, Li&lt;/author&gt;&lt;/authors&gt;&lt;/contributors&gt;&lt;titles&gt;&lt;title&gt;Research on image segmentation based on the improved Otsu algorithm&lt;/title&gt;&lt;secondary-title&gt;2010 Second International Conference on Intelligent Human-Machine Systems and Cybernetics&lt;/secondary-title&gt;&lt;/titles&gt;&lt;pages&gt;228-231&lt;/pages&gt;&lt;volume&gt;2&lt;/volume&gt;&lt;dates&gt;&lt;year&gt;2010&lt;/year&gt;&lt;/dates&gt;&lt;publisher&gt;IEEE&lt;/publisher&gt;&lt;isbn&gt;1424478693&lt;/isbn&gt;&lt;urls&gt;&lt;/urls&gt;&lt;/record&gt;&lt;/Cite&gt;&lt;/EndNote&gt;</w:instrText>
      </w:r>
      <w:r>
        <w:fldChar w:fldCharType="separate"/>
      </w:r>
      <w:r>
        <w:t>[58]</w:t>
      </w:r>
      <w:r>
        <w:fldChar w:fldCharType="end"/>
      </w:r>
      <w:commentRangeStart w:id="125"/>
      <w:r>
        <w:rPr>
          <w:rFonts w:hint="eastAsia"/>
        </w:rPr>
        <w:t>[ref]</w:t>
      </w:r>
      <w:commentRangeEnd w:id="125"/>
      <w:r>
        <w:commentReference w:id="125"/>
      </w:r>
      <w:r>
        <w:rPr>
          <w:rFonts w:hint="eastAsia"/>
        </w:rPr>
        <w:t xml:space="preserve"> and balanced histogram thresholding </w:t>
      </w:r>
      <w:r>
        <w:fldChar w:fldCharType="begin"/>
      </w:r>
      <w:r>
        <w:instrText xml:space="preserve"> ADDIN EN.CITE &lt;EndNote&gt;&lt;Cite&gt;&lt;Author&gt;Dos Anjos&lt;/Author&gt;&lt;Year&gt;2008&lt;/Year&gt;&lt;RecNum&gt;24&lt;/RecNum&gt;&lt;DisplayText&gt;[59]&lt;/DisplayText&gt;&lt;record&gt;&lt;rec-number&gt;24&lt;/rec-number&gt;&lt;foreign-keys&gt;&lt;key app="EN" db-id="a9p9sd5zca0xate9207x0ttfrx9aepe9wafr" timestamp="1685971164"&gt;24&lt;/key&gt;&lt;/foreign-keys&gt;&lt;ref-type name="Journal Article"&gt;17&lt;/ref-type&gt;&lt;contributors&gt;&lt;authors&gt;&lt;author&gt;Dos Anjos, António&lt;/author&gt;&lt;author&gt;Shahbazkia, Hamid Reza&lt;/author&gt;&lt;/authors&gt;&lt;/contributors&gt;&lt;titles&gt;&lt;title&gt;Bi-level image thresholding&lt;/title&gt;&lt;secondary-title&gt;Biosignals&lt;/secondary-title&gt;&lt;/titles&gt;&lt;periodical&gt;&lt;full-title&gt;Biosignals&lt;/full-title&gt;&lt;/periodical&gt;&lt;pages&gt;70-76&lt;/pages&gt;&lt;volume&gt;2&lt;/volume&gt;&lt;dates&gt;&lt;year&gt;2008&lt;/year&gt;&lt;/dates&gt;&lt;urls&gt;&lt;/urls&gt;&lt;/record&gt;&lt;/Cite&gt;&lt;/EndNote&gt;</w:instrText>
      </w:r>
      <w:r>
        <w:fldChar w:fldCharType="separate"/>
      </w:r>
      <w:r>
        <w:t>[59]</w:t>
      </w:r>
      <w:r>
        <w:fldChar w:fldCharType="end"/>
      </w:r>
      <w:commentRangeStart w:id="126"/>
      <w:r>
        <w:rPr>
          <w:rFonts w:hint="eastAsia"/>
        </w:rPr>
        <w:t>[ref]</w:t>
      </w:r>
      <w:commentRangeEnd w:id="126"/>
      <w:r>
        <w:commentReference w:id="126"/>
      </w:r>
      <w:r>
        <w:rPr>
          <w:rFonts w:hint="eastAsia"/>
        </w:rPr>
        <w:t>, these algorithms are based on the image histogram in the classic computer vision image processing. In ARMT</w:t>
      </w:r>
      <w:r>
        <w:t>’</w:t>
      </w:r>
      <w:r>
        <w:rPr>
          <w:rFonts w:hint="eastAsia"/>
        </w:rPr>
        <w:t xml:space="preserve">s requirement, the real time hand contour segmentation practice can be seen as a particular case in </w:t>
      </w:r>
      <w:r>
        <w:rPr>
          <w:rFonts w:eastAsia="新細明體" w:hint="eastAsia"/>
        </w:rPr>
        <w:lastRenderedPageBreak/>
        <w:t>background/foreground image segmentation</w:t>
      </w:r>
      <w:r>
        <w:t>.</w:t>
      </w:r>
      <w:r>
        <w:rPr>
          <w:rFonts w:hint="eastAsia"/>
        </w:rPr>
        <w:t xml:space="preserve"> </w:t>
      </w:r>
      <w:r>
        <w:t>H</w:t>
      </w:r>
      <w:r>
        <w:rPr>
          <w:rFonts w:hint="eastAsia"/>
        </w:rPr>
        <w:t xml:space="preserve">owever, it is hard to simply solve it by introducing </w:t>
      </w:r>
      <w:r>
        <w:t>these segmentation algorithms</w:t>
      </w:r>
      <w:r>
        <w:rPr>
          <w:rFonts w:hint="eastAsia"/>
        </w:rPr>
        <w:t xml:space="preserve"> based on fixed condition judgment. Patients</w:t>
      </w:r>
      <w:r>
        <w:t>’</w:t>
      </w:r>
      <w:r>
        <w:rPr>
          <w:rFonts w:hint="eastAsia"/>
        </w:rPr>
        <w:t xml:space="preserve"> skin texture, the color similarity of the hand to the tabletop, and various changing backgrounds of the real world during the rehabilitation training would dramatically influence the stability of such algorithms. On the other hand, the rapid growth of deep learning and the rise of the hardware computing level </w:t>
      </w:r>
      <w:r>
        <w:t>supplies</w:t>
      </w:r>
      <w:r>
        <w:rPr>
          <w:rFonts w:hint="eastAsia"/>
        </w:rPr>
        <w:t xml:space="preserve"> another solution to the image segmentation problem. In several implementation methods of image segmentation, semantic segmentation is a supervised deep learning algorithm to train the model to perceive one or multiple classes of objects in an image, aiming to classify each object at the pixel-wise level </w:t>
      </w:r>
      <w:r>
        <w:rPr>
          <w:rFonts w:hint="eastAsia"/>
          <w:b/>
          <w:bCs/>
        </w:rPr>
        <w:t>(</w:t>
      </w:r>
      <w:r>
        <w:rPr>
          <w:b/>
          <w:bCs/>
        </w:rPr>
        <w:fldChar w:fldCharType="begin"/>
      </w:r>
      <w:r>
        <w:rPr>
          <w:b/>
          <w:bCs/>
        </w:rPr>
        <w:instrText xml:space="preserve"> </w:instrText>
      </w:r>
      <w:r>
        <w:rPr>
          <w:rFonts w:hint="eastAsia"/>
          <w:b/>
          <w:bCs/>
        </w:rPr>
        <w:instrText>REF F9 \h</w:instrText>
      </w:r>
      <w:r>
        <w:rPr>
          <w:b/>
          <w:bCs/>
        </w:rPr>
        <w:instrText xml:space="preserve">  \* MERGEFORMAT </w:instrText>
      </w:r>
      <w:r>
        <w:rPr>
          <w:b/>
          <w:bCs/>
        </w:rPr>
      </w:r>
      <w:r>
        <w:rPr>
          <w:b/>
          <w:bCs/>
        </w:rPr>
        <w:fldChar w:fldCharType="separate"/>
      </w:r>
      <w:r>
        <w:rPr>
          <w:rFonts w:hint="eastAsia"/>
          <w:b/>
          <w:bCs/>
        </w:rPr>
        <w:t>Figure 9</w:t>
      </w:r>
      <w:r>
        <w:rPr>
          <w:b/>
          <w:bCs/>
        </w:rPr>
        <w:fldChar w:fldCharType="end"/>
      </w:r>
      <w:r>
        <w:rPr>
          <w:rFonts w:hint="eastAsia"/>
          <w:b/>
          <w:bCs/>
        </w:rPr>
        <w:t>)</w:t>
      </w:r>
      <w:r>
        <w:rPr>
          <w:rFonts w:hint="eastAsia"/>
        </w:rPr>
        <w:t xml:space="preserve">. </w:t>
      </w:r>
    </w:p>
    <w:p w14:paraId="4746A704" w14:textId="77777777" w:rsidR="00FF23D6" w:rsidRDefault="00FF23D6">
      <w:pPr>
        <w:ind w:firstLine="480"/>
      </w:pPr>
    </w:p>
    <w:p w14:paraId="7C821A05" w14:textId="77777777" w:rsidR="00FF23D6" w:rsidRDefault="00000000">
      <w:pPr>
        <w:ind w:firstLineChars="0" w:firstLine="0"/>
        <w:jc w:val="center"/>
        <w:rPr>
          <w:rFonts w:eastAsia="新細明體"/>
        </w:rPr>
      </w:pPr>
      <w:r>
        <w:rPr>
          <w:noProof/>
        </w:rPr>
        <w:drawing>
          <wp:inline distT="0" distB="0" distL="0" distR="0" wp14:anchorId="73A1D1DA" wp14:editId="21FC8E0F">
            <wp:extent cx="5324475" cy="4095750"/>
            <wp:effectExtent l="0" t="0" r="9525" b="0"/>
            <wp:docPr id="2084658859" name="圖片 1" descr="一張含有 狗, 狗飼養, 螢幕擷取畫面,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8859" name="圖片 1" descr="一張含有 狗, 狗飼養, 螢幕擷取畫面, 草 的圖片&#10;&#10;自動產生的描述"/>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67470" cy="4128538"/>
                    </a:xfrm>
                    <a:prstGeom prst="rect">
                      <a:avLst/>
                    </a:prstGeom>
                  </pic:spPr>
                </pic:pic>
              </a:graphicData>
            </a:graphic>
          </wp:inline>
        </w:drawing>
      </w:r>
    </w:p>
    <w:p w14:paraId="262D1C4B" w14:textId="77777777" w:rsidR="00FF23D6" w:rsidRDefault="00000000">
      <w:pPr>
        <w:pStyle w:val="FigureType"/>
      </w:pPr>
      <w:bookmarkStart w:id="127" w:name="F9"/>
      <w:bookmarkStart w:id="128" w:name="_Toc136972741"/>
      <w:r>
        <w:rPr>
          <w:rFonts w:hint="eastAsia"/>
        </w:rPr>
        <w:t>Figure 9</w:t>
      </w:r>
      <w:bookmarkEnd w:id="127"/>
      <w:r>
        <w:rPr>
          <w:rFonts w:hint="eastAsia"/>
        </w:rPr>
        <w:t xml:space="preserve"> Common applications of deep learning in machine vision</w:t>
      </w:r>
      <w:bookmarkEnd w:id="128"/>
    </w:p>
    <w:p w14:paraId="2BA32112" w14:textId="77777777" w:rsidR="00FF23D6" w:rsidRDefault="00FF23D6">
      <w:pPr>
        <w:ind w:firstLine="480"/>
        <w:rPr>
          <w:rFonts w:eastAsia="新細明體"/>
        </w:rPr>
      </w:pPr>
    </w:p>
    <w:p w14:paraId="2C386F61" w14:textId="77777777" w:rsidR="00FF23D6" w:rsidRDefault="00000000">
      <w:pPr>
        <w:ind w:firstLine="480"/>
      </w:pPr>
      <w:r>
        <w:rPr>
          <w:rFonts w:hint="eastAsia"/>
        </w:rPr>
        <w:t xml:space="preserve">To train a hand contour segmentation model for the ARMT system, for the training material, this study selected EgoHands dataset </w:t>
      </w:r>
      <w:r>
        <w:fldChar w:fldCharType="begin"/>
      </w:r>
      <w:r>
        <w:instrText xml:space="preserve"> ADDIN EN.CITE &lt;EndNote&gt;&lt;Cite&gt;&lt;Author&gt;Betancourt&lt;/Author&gt;&lt;Year&gt;2017&lt;/Year&gt;&lt;RecNum&gt;23&lt;/RecNum&gt;&lt;DisplayText&gt;[60]&lt;/DisplayText&gt;&lt;record&gt;&lt;rec-number&gt;23&lt;/rec-number&gt;&lt;foreign-keys&gt;&lt;key app="EN" db-id="a9p9sd5zca0xate9207x0ttfrx9aepe9wafr" timestamp="1685971162"&gt;23&lt;/key&gt;&lt;/foreign-keys&gt;&lt;ref-type name="Journal Article"&gt;17&lt;/ref-type&gt;&lt;contributors&gt;&lt;authors&gt;&lt;author&gt;Betancourt, A&lt;/author&gt;&lt;/authors&gt;&lt;/contributors&gt;&lt;titles&gt;&lt;title&gt;EgoHands: a unified framework for hand-based methods in first person vision videos&lt;/title&gt;&lt;/titles&gt;&lt;dates&gt;&lt;year&gt;2017&lt;/year&gt;&lt;/dates&gt;&lt;urls&gt;&lt;/urls&gt;&lt;/record&gt;&lt;/Cite&gt;&lt;/EndNote&gt;</w:instrText>
      </w:r>
      <w:r>
        <w:fldChar w:fldCharType="separate"/>
      </w:r>
      <w:r>
        <w:t>[60]</w:t>
      </w:r>
      <w:r>
        <w:fldChar w:fldCharType="end"/>
      </w:r>
      <w:commentRangeStart w:id="129"/>
      <w:r>
        <w:rPr>
          <w:rFonts w:hint="eastAsia"/>
        </w:rPr>
        <w:t>[ref]</w:t>
      </w:r>
      <w:commentRangeEnd w:id="129"/>
      <w:r>
        <w:commentReference w:id="129"/>
      </w:r>
      <w:r>
        <w:rPr>
          <w:rFonts w:hint="eastAsia"/>
        </w:rPr>
        <w:t xml:space="preserve">, several reasons remaining: </w:t>
      </w:r>
    </w:p>
    <w:p w14:paraId="36927EFA" w14:textId="77777777" w:rsidR="00FF23D6" w:rsidRDefault="00FF23D6">
      <w:pPr>
        <w:ind w:firstLine="480"/>
      </w:pPr>
    </w:p>
    <w:p w14:paraId="2D1DFC23" w14:textId="77777777" w:rsidR="00FF23D6" w:rsidRDefault="00000000">
      <w:pPr>
        <w:numPr>
          <w:ilvl w:val="0"/>
          <w:numId w:val="6"/>
        </w:numPr>
        <w:ind w:firstLine="480"/>
      </w:pPr>
      <w:r>
        <w:rPr>
          <w:rFonts w:hint="eastAsia"/>
        </w:rPr>
        <w:lastRenderedPageBreak/>
        <w:t xml:space="preserve">The dataset selects 48 different scenario that enriches background diversity, such as indoor office, </w:t>
      </w:r>
      <w:r>
        <w:t>yard,</w:t>
      </w:r>
      <w:r>
        <w:rPr>
          <w:rFonts w:hint="eastAsia"/>
        </w:rPr>
        <w:t xml:space="preserve"> and outdoor table etc. This will help to train the model for all possible rehabilitation environments as much as possible.</w:t>
      </w:r>
      <w:r>
        <w:rPr>
          <w:rFonts w:hint="eastAsia"/>
        </w:rPr>
        <w:br/>
      </w:r>
    </w:p>
    <w:p w14:paraId="725E90D8" w14:textId="77777777" w:rsidR="00FF23D6" w:rsidRDefault="00000000">
      <w:pPr>
        <w:numPr>
          <w:ilvl w:val="0"/>
          <w:numId w:val="6"/>
        </w:numPr>
        <w:ind w:firstLine="480"/>
      </w:pPr>
      <w:r>
        <w:t>Totally 4800 image frames labeled pixels of hands appeared in the scene in detail, which is the recorded film of two-person interaction (observer and someone in front of the observer). Basically, each of the images consists of at most four hands: both observer’s and someone’s right and left hand, pixels belonging to each of the hands can be chosen to select or ignored by the developer. These give the trained model potential to semantically distinguish between the observer’s hands and someone’s hands, as well as left and right hands.</w:t>
      </w:r>
    </w:p>
    <w:p w14:paraId="30E7AF46" w14:textId="77777777" w:rsidR="00FF23D6" w:rsidRDefault="00FF23D6">
      <w:pPr>
        <w:ind w:firstLine="480"/>
      </w:pPr>
    </w:p>
    <w:p w14:paraId="433BCD32" w14:textId="77777777" w:rsidR="00FF23D6" w:rsidRDefault="00000000">
      <w:pPr>
        <w:numPr>
          <w:ilvl w:val="0"/>
          <w:numId w:val="6"/>
        </w:numPr>
        <w:ind w:firstLine="480"/>
      </w:pPr>
      <w:r>
        <w:rPr>
          <w:rFonts w:hint="eastAsia"/>
        </w:rPr>
        <w:t xml:space="preserve">Using the </w:t>
      </w:r>
      <w:r>
        <w:t>first-person</w:t>
      </w:r>
      <w:r>
        <w:rPr>
          <w:rFonts w:hint="eastAsia"/>
        </w:rPr>
        <w:t xml:space="preserve"> perspective (observer perspective) to film the images, which is suit for the use of ARMT</w:t>
      </w:r>
      <w:r>
        <w:t>’</w:t>
      </w:r>
      <w:r>
        <w:rPr>
          <w:rFonts w:hint="eastAsia"/>
        </w:rPr>
        <w:t>s scenario. Because by default, the camera of the ARMT system should be consistent with the user's position and line of sight.</w:t>
      </w:r>
    </w:p>
    <w:p w14:paraId="683BDCEA" w14:textId="77777777" w:rsidR="00FF23D6" w:rsidRDefault="00FF23D6">
      <w:pPr>
        <w:ind w:firstLine="480"/>
      </w:pPr>
    </w:p>
    <w:p w14:paraId="5B96F079" w14:textId="77777777" w:rsidR="00FF23D6" w:rsidRDefault="00000000">
      <w:pPr>
        <w:ind w:firstLine="480"/>
      </w:pPr>
      <w:r>
        <w:rPr>
          <w:rFonts w:hint="eastAsia"/>
        </w:rPr>
        <w:t>It's worth noting that EgoHands dataset doesn't include gestures, but any outlines of movements that might be made by the hand. In 48 different scenarios, the observer and someone are enjoying some activity like playing cards</w:t>
      </w:r>
      <w:r>
        <w:t>, chess,</w:t>
      </w:r>
      <w:r>
        <w:rPr>
          <w:rFonts w:hint="eastAsia"/>
        </w:rPr>
        <w:t xml:space="preserve"> and puzzles without being instructed to constrain their hands in a certain gesture </w:t>
      </w:r>
      <w:r>
        <w:rPr>
          <w:rFonts w:hint="eastAsia"/>
          <w:b/>
          <w:bCs/>
        </w:rPr>
        <w:t>(</w:t>
      </w:r>
      <w:r>
        <w:rPr>
          <w:b/>
          <w:bCs/>
        </w:rPr>
        <w:fldChar w:fldCharType="begin"/>
      </w:r>
      <w:r>
        <w:rPr>
          <w:b/>
          <w:bCs/>
        </w:rPr>
        <w:instrText xml:space="preserve"> </w:instrText>
      </w:r>
      <w:r>
        <w:rPr>
          <w:rFonts w:hint="eastAsia"/>
          <w:b/>
          <w:bCs/>
        </w:rPr>
        <w:instrText>REF F10 \h</w:instrText>
      </w:r>
      <w:r>
        <w:rPr>
          <w:b/>
          <w:bCs/>
        </w:rPr>
        <w:instrText xml:space="preserve">  \* MERGEFORMAT </w:instrText>
      </w:r>
      <w:r>
        <w:rPr>
          <w:b/>
          <w:bCs/>
        </w:rPr>
      </w:r>
      <w:r>
        <w:rPr>
          <w:b/>
          <w:bCs/>
        </w:rPr>
        <w:fldChar w:fldCharType="separate"/>
      </w:r>
      <w:r>
        <w:rPr>
          <w:rFonts w:eastAsia="新細明體"/>
          <w:b/>
          <w:bCs/>
        </w:rPr>
        <w:t>Figure 10</w:t>
      </w:r>
      <w:r>
        <w:rPr>
          <w:b/>
          <w:bCs/>
        </w:rPr>
        <w:fldChar w:fldCharType="end"/>
      </w:r>
      <w:r>
        <w:rPr>
          <w:rFonts w:hint="eastAsia"/>
          <w:b/>
          <w:bCs/>
        </w:rPr>
        <w:t>)</w:t>
      </w:r>
      <w:r>
        <w:rPr>
          <w:rFonts w:hint="eastAsia"/>
        </w:rPr>
        <w:t>.</w:t>
      </w:r>
    </w:p>
    <w:p w14:paraId="48942846" w14:textId="77777777" w:rsidR="00FF23D6" w:rsidRDefault="00FF23D6">
      <w:pPr>
        <w:ind w:firstLine="480"/>
        <w:rPr>
          <w:rFonts w:eastAsia="新細明體"/>
        </w:rPr>
      </w:pPr>
    </w:p>
    <w:p w14:paraId="76D9E8DB" w14:textId="77777777" w:rsidR="00FF23D6" w:rsidRDefault="00000000">
      <w:pPr>
        <w:ind w:firstLineChars="0" w:firstLine="0"/>
        <w:jc w:val="center"/>
        <w:rPr>
          <w:rFonts w:eastAsia="新細明體"/>
        </w:rPr>
      </w:pPr>
      <w:r>
        <w:rPr>
          <w:rFonts w:eastAsia="新細明體"/>
          <w:noProof/>
        </w:rPr>
        <w:lastRenderedPageBreak/>
        <w:drawing>
          <wp:inline distT="0" distB="0" distL="0" distR="0" wp14:anchorId="70E2A4A5" wp14:editId="41D34DEB">
            <wp:extent cx="5181600" cy="3443605"/>
            <wp:effectExtent l="0" t="0" r="0" b="4445"/>
            <wp:docPr id="100" name="Picture 99" descr="一張含有 室內遊戲和運動, 圖板遊戲, 桌遊, 遊戲 的圖片&#10;&#10;自動產生的描述"/>
            <wp:cNvGraphicFramePr/>
            <a:graphic xmlns:a="http://schemas.openxmlformats.org/drawingml/2006/main">
              <a:graphicData uri="http://schemas.openxmlformats.org/drawingml/2006/picture">
                <pic:pic xmlns:pic="http://schemas.openxmlformats.org/drawingml/2006/picture">
                  <pic:nvPicPr>
                    <pic:cNvPr id="100" name="Picture 99" descr="一張含有 室內遊戲和運動, 圖板遊戲, 桌遊, 遊戲 的圖片&#10;&#10;自動產生的描述"/>
                    <pic:cNvPicPr/>
                  </pic:nvPicPr>
                  <pic:blipFill>
                    <a:blip r:embed="rId32"/>
                    <a:stretch>
                      <a:fillRect/>
                    </a:stretch>
                  </pic:blipFill>
                  <pic:spPr>
                    <a:xfrm>
                      <a:off x="0" y="0"/>
                      <a:ext cx="5306510" cy="3526899"/>
                    </a:xfrm>
                    <a:prstGeom prst="rect">
                      <a:avLst/>
                    </a:prstGeom>
                    <a:noFill/>
                    <a:ln w="9525">
                      <a:noFill/>
                    </a:ln>
                  </pic:spPr>
                </pic:pic>
              </a:graphicData>
            </a:graphic>
          </wp:inline>
        </w:drawing>
      </w:r>
    </w:p>
    <w:p w14:paraId="20C71B30" w14:textId="77777777" w:rsidR="00FF23D6" w:rsidRDefault="00000000">
      <w:pPr>
        <w:pStyle w:val="FigureType"/>
        <w:rPr>
          <w:rFonts w:eastAsia="新細明體"/>
        </w:rPr>
      </w:pPr>
      <w:bookmarkStart w:id="130" w:name="F10"/>
      <w:bookmarkStart w:id="131" w:name="_Toc136972742"/>
      <w:r>
        <w:rPr>
          <w:rFonts w:eastAsia="新細明體"/>
        </w:rPr>
        <w:t>Figure 10</w:t>
      </w:r>
      <w:bookmarkEnd w:id="130"/>
      <w:r>
        <w:rPr>
          <w:rFonts w:eastAsia="新細明體"/>
        </w:rPr>
        <w:t xml:space="preserve"> EgoHands image source containing hand contour </w:t>
      </w:r>
      <w:proofErr w:type="gramStart"/>
      <w:r>
        <w:rPr>
          <w:rFonts w:eastAsia="新細明體"/>
        </w:rPr>
        <w:t>masks</w:t>
      </w:r>
      <w:bookmarkEnd w:id="131"/>
      <w:proofErr w:type="gramEnd"/>
    </w:p>
    <w:p w14:paraId="116ABD35" w14:textId="77777777" w:rsidR="00FF23D6" w:rsidRDefault="00FF23D6">
      <w:pPr>
        <w:ind w:firstLine="480"/>
      </w:pPr>
    </w:p>
    <w:p w14:paraId="46E959A5" w14:textId="77777777" w:rsidR="00FF23D6" w:rsidRDefault="00000000">
      <w:pPr>
        <w:ind w:firstLine="480"/>
      </w:pPr>
      <w:r>
        <w:rPr>
          <w:rFonts w:hint="eastAsia"/>
        </w:rPr>
        <w:t xml:space="preserve">The semantic segmentation neural network model </w:t>
      </w:r>
      <w:r>
        <w:t>deploys</w:t>
      </w:r>
      <w:r>
        <w:rPr>
          <w:rFonts w:hint="eastAsia"/>
        </w:rPr>
        <w:t xml:space="preserve"> on ARMT system need to balance high accuracy and response speed in limited hardware equipment, that is, generate corresponding hand contours </w:t>
      </w:r>
      <w:r>
        <w:t>promptly</w:t>
      </w:r>
      <w:r>
        <w:rPr>
          <w:rFonts w:hint="eastAsia"/>
        </w:rPr>
        <w:t xml:space="preserve"> based on the image frames provided by the camera. As a lightweight network model, Unet was proposed in 2015 and was originally used to perform fast medical image segmentation at the cell level </w:t>
      </w:r>
      <w:r>
        <w:fldChar w:fldCharType="begin"/>
      </w:r>
      <w:r>
        <w:instrText xml:space="preserve"> ADDIN EN.CITE &lt;EndNote&gt;&lt;Cite&gt;&lt;Author&gt;Ronneberger&lt;/Author&gt;&lt;Year&gt;2015&lt;/Year&gt;&lt;RecNum&gt;22&lt;/RecNum&gt;&lt;DisplayText&gt;[61]&lt;/DisplayText&gt;&lt;record&gt;&lt;rec-number&gt;22&lt;/rec-number&gt;&lt;foreign-keys&gt;&lt;key app="EN" db-id="a9p9sd5zca0xate9207x0ttfrx9aepe9wafr" timestamp="1685971160"&gt;22&lt;/key&gt;&lt;/foreign-keys&gt;&lt;ref-type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segmentation&lt;/title&gt;&lt;secondary-title&gt;Medical Image Computing and Computer-Assisted Intervention–MICCAI 2015: 18th International Conference, Munich, Germany, October 5-9, 2015, Proceedings, Part III 18&lt;/secondary-title&gt;&lt;/titles&gt;&lt;pages&gt;234-241&lt;/pages&gt;&lt;dates&gt;&lt;year&gt;2015&lt;/year&gt;&lt;/dates&gt;&lt;publisher&gt;Springer&lt;/publisher&gt;&lt;isbn&gt;3319245732&lt;/isbn&gt;&lt;urls&gt;&lt;/urls&gt;&lt;/record&gt;&lt;/Cite&gt;&lt;/EndNote&gt;</w:instrText>
      </w:r>
      <w:r>
        <w:fldChar w:fldCharType="separate"/>
      </w:r>
      <w:r>
        <w:t>[61]</w:t>
      </w:r>
      <w:r>
        <w:fldChar w:fldCharType="end"/>
      </w:r>
      <w:commentRangeStart w:id="132"/>
      <w:r>
        <w:rPr>
          <w:rFonts w:hint="eastAsia"/>
        </w:rPr>
        <w:t>[ref]</w:t>
      </w:r>
      <w:commentRangeEnd w:id="132"/>
      <w:r>
        <w:commentReference w:id="132"/>
      </w:r>
      <w:r>
        <w:rPr>
          <w:rFonts w:hint="eastAsia"/>
        </w:rPr>
        <w:t xml:space="preserve">, because of its simple architecture and efficient performance, it has now become one of the classic semantic segmentation models. On a modern GPU, Unet </w:t>
      </w:r>
      <w:proofErr w:type="gramStart"/>
      <w:r>
        <w:rPr>
          <w:rFonts w:hint="eastAsia"/>
        </w:rPr>
        <w:t>has the ability to</w:t>
      </w:r>
      <w:proofErr w:type="gramEnd"/>
      <w:r>
        <w:rPr>
          <w:rFonts w:hint="eastAsia"/>
        </w:rPr>
        <w:t xml:space="preserve"> complete the segmentation of several images in one second. For this reason, the study </w:t>
      </w:r>
      <w:r>
        <w:t>introduces</w:t>
      </w:r>
      <w:r>
        <w:rPr>
          <w:rFonts w:hint="eastAsia"/>
        </w:rPr>
        <w:t xml:space="preserve"> a modified Unet structure neural network attempting to approach the requirement, which backbone introduces the concept of MobileNetV2 </w:t>
      </w:r>
      <w:r>
        <w:fldChar w:fldCharType="begin"/>
      </w:r>
      <w:r>
        <w:instrText xml:space="preserve"> ADDIN EN.CITE &lt;EndNote&gt;&lt;Cite&gt;&lt;Author&gt;Sandler&lt;/Author&gt;&lt;Year&gt;2018&lt;/Year&gt;&lt;RecNum&gt;21&lt;/RecNum&gt;&lt;DisplayText&gt;[62]&lt;/DisplayText&gt;&lt;record&gt;&lt;rec-number&gt;21&lt;/rec-number&gt;&lt;foreign-keys&gt;&lt;key app="EN" db-id="a9p9sd5zca0xate9207x0ttfrx9aepe9wafr" timestamp="1685971158"&gt;21&lt;/key&gt;&lt;/foreign-keys&gt;&lt;ref-type name="Conference Proceedings"&gt;10&lt;/ref-type&gt;&lt;contributors&gt;&lt;authors&gt;&lt;author&gt;Sandler, Mark&lt;/author&gt;&lt;author&gt;Howard, Andrew&lt;/author&gt;&lt;author&gt;Zhu, Menglong&lt;/author&gt;&lt;author&gt;Zhmoginov, Andrey&lt;/author&gt;&lt;author&gt;Chen, Liang-Chieh&lt;/author&gt;&lt;/authors&gt;&lt;/contributors&gt;&lt;titles&gt;&lt;title&gt;Mobilenetv2: Inverted residuals and linear bottlenecks&lt;/title&gt;&lt;secondary-title&gt;Proceedings of the IEEE conference on computer vision and pattern recognition&lt;/secondary-title&gt;&lt;/titles&gt;&lt;pages&gt;4510-4520&lt;/pages&gt;&lt;dates&gt;&lt;year&gt;2018&lt;/year&gt;&lt;/dates&gt;&lt;urls&gt;&lt;/urls&gt;&lt;/record&gt;&lt;/Cite&gt;&lt;/EndNote&gt;</w:instrText>
      </w:r>
      <w:r>
        <w:fldChar w:fldCharType="separate"/>
      </w:r>
      <w:r>
        <w:t>[62]</w:t>
      </w:r>
      <w:r>
        <w:fldChar w:fldCharType="end"/>
      </w:r>
      <w:commentRangeStart w:id="133"/>
      <w:r>
        <w:rPr>
          <w:rFonts w:hint="eastAsia"/>
        </w:rPr>
        <w:t>[ref]</w:t>
      </w:r>
      <w:commentRangeEnd w:id="133"/>
      <w:r>
        <w:commentReference w:id="133"/>
      </w:r>
      <w:r>
        <w:rPr>
          <w:rFonts w:hint="eastAsia"/>
        </w:rPr>
        <w:t>: inverted residuals, linear bottlenecks and depth-wise convolution</w:t>
      </w:r>
      <w:r>
        <w:t xml:space="preserve"> </w:t>
      </w:r>
      <w:r>
        <w:rPr>
          <w:rFonts w:hint="eastAsia"/>
          <w:b/>
          <w:bCs/>
        </w:rPr>
        <w:t>(</w:t>
      </w:r>
      <w:r>
        <w:rPr>
          <w:b/>
          <w:bCs/>
        </w:rPr>
        <w:fldChar w:fldCharType="begin"/>
      </w:r>
      <w:r>
        <w:rPr>
          <w:b/>
          <w:bCs/>
        </w:rPr>
        <w:instrText xml:space="preserve"> </w:instrText>
      </w:r>
      <w:r>
        <w:rPr>
          <w:rFonts w:hint="eastAsia"/>
          <w:b/>
          <w:bCs/>
        </w:rPr>
        <w:instrText>REF F11 \h</w:instrText>
      </w:r>
      <w:r>
        <w:rPr>
          <w:b/>
          <w:bCs/>
        </w:rPr>
        <w:instrText xml:space="preserve">  \* MERGEFORMAT </w:instrText>
      </w:r>
      <w:r>
        <w:rPr>
          <w:b/>
          <w:bCs/>
        </w:rPr>
      </w:r>
      <w:r>
        <w:rPr>
          <w:b/>
          <w:bCs/>
        </w:rPr>
        <w:fldChar w:fldCharType="separate"/>
      </w:r>
      <w:r>
        <w:rPr>
          <w:rFonts w:eastAsia="新細明體"/>
          <w:b/>
          <w:bCs/>
        </w:rPr>
        <w:t>Figure 11</w:t>
      </w:r>
      <w:r>
        <w:rPr>
          <w:b/>
          <w:bCs/>
        </w:rPr>
        <w:fldChar w:fldCharType="end"/>
      </w:r>
      <w:r>
        <w:rPr>
          <w:rFonts w:hint="eastAsia"/>
          <w:b/>
          <w:bCs/>
        </w:rPr>
        <w:t>)</w:t>
      </w:r>
      <w:r>
        <w:rPr>
          <w:rFonts w:hint="eastAsia"/>
        </w:rPr>
        <w:t xml:space="preserve">. According to theory, Unet using this Convolution Neural Network (CNN) structure inspired by MobileNetV2 can reduce the amount of calculation by about 8 to 9 times while maintaining the segmentation accuracy </w:t>
      </w:r>
      <w:r>
        <w:t>compared</w:t>
      </w:r>
      <w:r>
        <w:rPr>
          <w:rFonts w:hint="eastAsia"/>
        </w:rPr>
        <w:t xml:space="preserve"> to the conventional CNN if both of their CNN kernels are 3x3.</w:t>
      </w:r>
    </w:p>
    <w:p w14:paraId="5EFCA87E" w14:textId="77777777" w:rsidR="00FF23D6" w:rsidRDefault="00FF23D6">
      <w:pPr>
        <w:ind w:firstLine="480"/>
        <w:jc w:val="center"/>
        <w:rPr>
          <w:rFonts w:eastAsia="新細明體"/>
        </w:rPr>
      </w:pPr>
    </w:p>
    <w:p w14:paraId="1DD8D081" w14:textId="77777777" w:rsidR="00FF23D6" w:rsidRDefault="00000000">
      <w:pPr>
        <w:ind w:firstLineChars="0" w:firstLine="0"/>
        <w:jc w:val="center"/>
        <w:rPr>
          <w:rFonts w:eastAsia="新細明體"/>
        </w:rPr>
      </w:pPr>
      <w:r>
        <w:rPr>
          <w:rFonts w:eastAsia="新細明體"/>
          <w:noProof/>
        </w:rPr>
        <w:lastRenderedPageBreak/>
        <w:drawing>
          <wp:inline distT="0" distB="0" distL="0" distR="0" wp14:anchorId="62611380" wp14:editId="4135FB41">
            <wp:extent cx="5279390" cy="3067050"/>
            <wp:effectExtent l="0" t="0" r="0" b="0"/>
            <wp:docPr id="1441471376" name="圖片 6"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376" name="圖片 6" descr="一張含有 文字, 圖表, 螢幕擷取畫面, 設計 的圖片&#10;&#10;自動產生的描述"/>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91406" cy="3073805"/>
                    </a:xfrm>
                    <a:prstGeom prst="rect">
                      <a:avLst/>
                    </a:prstGeom>
                  </pic:spPr>
                </pic:pic>
              </a:graphicData>
            </a:graphic>
          </wp:inline>
        </w:drawing>
      </w:r>
    </w:p>
    <w:p w14:paraId="21C39977" w14:textId="77777777" w:rsidR="00FF23D6" w:rsidRDefault="00000000">
      <w:pPr>
        <w:pStyle w:val="FigureType"/>
        <w:rPr>
          <w:rFonts w:eastAsia="新細明體"/>
        </w:rPr>
      </w:pPr>
      <w:bookmarkStart w:id="134" w:name="F11"/>
      <w:bookmarkStart w:id="135" w:name="_Toc136972743"/>
      <w:r>
        <w:rPr>
          <w:rFonts w:eastAsia="新細明體"/>
        </w:rPr>
        <w:t>Figure 11</w:t>
      </w:r>
      <w:bookmarkEnd w:id="134"/>
      <w:r>
        <w:rPr>
          <w:rFonts w:eastAsia="新細明體"/>
        </w:rPr>
        <w:t xml:space="preserve"> Modified Unet architectures inspired by </w:t>
      </w:r>
      <w:proofErr w:type="gramStart"/>
      <w:r>
        <w:rPr>
          <w:rFonts w:eastAsia="新細明體"/>
        </w:rPr>
        <w:t>MobileNetV2</w:t>
      </w:r>
      <w:bookmarkEnd w:id="135"/>
      <w:proofErr w:type="gramEnd"/>
    </w:p>
    <w:p w14:paraId="67E33156" w14:textId="77777777" w:rsidR="00FF23D6" w:rsidRDefault="00FF23D6">
      <w:pPr>
        <w:ind w:firstLine="480"/>
      </w:pPr>
    </w:p>
    <w:p w14:paraId="11E8988C" w14:textId="77777777" w:rsidR="00FF23D6" w:rsidRDefault="00000000">
      <w:pPr>
        <w:ind w:firstLine="480"/>
      </w:pPr>
      <w:r>
        <w:rPr>
          <w:rFonts w:hint="eastAsia"/>
        </w:rPr>
        <w:t xml:space="preserve">Using transfer learning technique, </w:t>
      </w:r>
      <w:r>
        <w:t>we</w:t>
      </w:r>
      <w:r>
        <w:rPr>
          <w:rFonts w:hint="eastAsia"/>
        </w:rPr>
        <w:t xml:space="preserve"> applied the MobileNetV2 model and pre-trained parameters in the timm library</w:t>
      </w:r>
      <w:r>
        <w:t xml:space="preserve"> </w:t>
      </w:r>
      <w:r>
        <w:rPr>
          <w:rFonts w:hint="eastAsia"/>
        </w:rPr>
        <w:t xml:space="preserve">to reconstruct the CNN part of Unet to boost the training progress. For the structure of the model is follow the Unet design, 4 down/up sampling in the encoder and decoder part respectively, and those output 4 sets of convolution feature maps number are 96, 32, 24 and 16. Finally, the input dimension of the model is a 224 x 224 x 3 RGB image, which is also the highest resolution that MobileNetV2 can set, and the output is a 112 x 112 x 3 RGB image for the hand contour mask </w:t>
      </w:r>
      <w:r>
        <w:rPr>
          <w:rFonts w:hint="eastAsia"/>
          <w:b/>
          <w:bCs/>
        </w:rPr>
        <w:t>(</w:t>
      </w:r>
      <w:r>
        <w:rPr>
          <w:b/>
          <w:bCs/>
        </w:rPr>
        <w:fldChar w:fldCharType="begin"/>
      </w:r>
      <w:r>
        <w:rPr>
          <w:b/>
          <w:bCs/>
        </w:rPr>
        <w:instrText xml:space="preserve"> </w:instrText>
      </w:r>
      <w:r>
        <w:rPr>
          <w:rFonts w:hint="eastAsia"/>
          <w:b/>
          <w:bCs/>
        </w:rPr>
        <w:instrText>REF F12 \h</w:instrText>
      </w:r>
      <w:r>
        <w:rPr>
          <w:b/>
          <w:bCs/>
        </w:rPr>
        <w:instrText xml:space="preserve">  \* MERGEFORMAT </w:instrText>
      </w:r>
      <w:r>
        <w:rPr>
          <w:b/>
          <w:bCs/>
        </w:rPr>
      </w:r>
      <w:r>
        <w:rPr>
          <w:b/>
          <w:bCs/>
        </w:rPr>
        <w:fldChar w:fldCharType="separate"/>
      </w:r>
      <w:r>
        <w:rPr>
          <w:rFonts w:hint="eastAsia"/>
          <w:b/>
          <w:bCs/>
        </w:rPr>
        <w:t xml:space="preserve">Figure </w:t>
      </w:r>
      <w:r>
        <w:rPr>
          <w:b/>
          <w:bCs/>
        </w:rPr>
        <w:t>12</w:t>
      </w:r>
      <w:r>
        <w:rPr>
          <w:b/>
          <w:bCs/>
        </w:rPr>
        <w:fldChar w:fldCharType="end"/>
      </w:r>
      <w:r>
        <w:rPr>
          <w:rFonts w:hint="eastAsia"/>
          <w:b/>
          <w:bCs/>
        </w:rPr>
        <w:t>)</w:t>
      </w:r>
      <w:r>
        <w:rPr>
          <w:rFonts w:hint="eastAsia"/>
        </w:rPr>
        <w:t>.</w:t>
      </w:r>
    </w:p>
    <w:p w14:paraId="2330E058" w14:textId="77777777" w:rsidR="00FF23D6" w:rsidRDefault="00FF23D6">
      <w:pPr>
        <w:ind w:firstLine="480"/>
      </w:pPr>
    </w:p>
    <w:p w14:paraId="251B4D43" w14:textId="77777777" w:rsidR="00FF23D6" w:rsidRDefault="00000000">
      <w:pPr>
        <w:ind w:firstLineChars="0" w:firstLine="0"/>
        <w:jc w:val="center"/>
      </w:pPr>
      <w:r>
        <w:rPr>
          <w:noProof/>
        </w:rPr>
        <w:lastRenderedPageBreak/>
        <w:drawing>
          <wp:inline distT="0" distB="0" distL="0" distR="0" wp14:anchorId="4EF4B9B7" wp14:editId="1D8577CD">
            <wp:extent cx="5274310" cy="3030855"/>
            <wp:effectExtent l="0" t="0" r="0" b="0"/>
            <wp:docPr id="881566068"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6068" name="圖片 5" descr="一張含有 文字, 螢幕擷取畫面 的圖片&#10;&#10;自動產生的描述"/>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236FCD25" w14:textId="77777777" w:rsidR="00FF23D6" w:rsidRDefault="00000000">
      <w:pPr>
        <w:pStyle w:val="FigureType"/>
      </w:pPr>
      <w:bookmarkStart w:id="136" w:name="F12"/>
      <w:bookmarkStart w:id="137" w:name="_Toc136972744"/>
      <w:r>
        <w:rPr>
          <w:rFonts w:hint="eastAsia"/>
        </w:rPr>
        <w:t xml:space="preserve">Figure </w:t>
      </w:r>
      <w:r>
        <w:t>12</w:t>
      </w:r>
      <w:bookmarkEnd w:id="136"/>
      <w:r>
        <w:rPr>
          <w:rFonts w:hint="eastAsia"/>
        </w:rPr>
        <w:t xml:space="preserve"> </w:t>
      </w:r>
      <w:r>
        <w:t>W</w:t>
      </w:r>
      <w:r>
        <w:rPr>
          <w:rFonts w:eastAsia="新細明體" w:hint="eastAsia"/>
        </w:rPr>
        <w:t>h</w:t>
      </w:r>
      <w:r>
        <w:rPr>
          <w:rFonts w:eastAsia="新細明體"/>
        </w:rPr>
        <w:t xml:space="preserve">ole </w:t>
      </w:r>
      <w:r>
        <w:t>structure of modified Unet with MobileNetV2 backbone</w:t>
      </w:r>
      <w:bookmarkEnd w:id="137"/>
    </w:p>
    <w:p w14:paraId="131DDB10" w14:textId="77777777" w:rsidR="00FF23D6" w:rsidRDefault="00FF23D6">
      <w:pPr>
        <w:ind w:firstLine="480"/>
      </w:pPr>
    </w:p>
    <w:p w14:paraId="7B69A763" w14:textId="77777777" w:rsidR="00FF23D6" w:rsidRDefault="00000000">
      <w:pPr>
        <w:ind w:firstLine="480"/>
      </w:pPr>
      <w:r>
        <w:rPr>
          <w:rFonts w:hint="eastAsia"/>
        </w:rPr>
        <w:t xml:space="preserve">The process of training the model shows in </w:t>
      </w:r>
      <w:r>
        <w:rPr>
          <w:b/>
          <w:bCs/>
        </w:rPr>
        <w:fldChar w:fldCharType="begin"/>
      </w:r>
      <w:r>
        <w:rPr>
          <w:b/>
          <w:bCs/>
        </w:rPr>
        <w:instrText xml:space="preserve"> </w:instrText>
      </w:r>
      <w:r>
        <w:rPr>
          <w:rFonts w:hint="eastAsia"/>
          <w:b/>
          <w:bCs/>
        </w:rPr>
        <w:instrText>REF F13 \h</w:instrText>
      </w:r>
      <w:r>
        <w:rPr>
          <w:b/>
          <w:bCs/>
        </w:rPr>
        <w:instrText xml:space="preserve">  \* MERGEFORMAT </w:instrText>
      </w:r>
      <w:r>
        <w:rPr>
          <w:b/>
          <w:bCs/>
        </w:rPr>
      </w:r>
      <w:r>
        <w:rPr>
          <w:b/>
          <w:bCs/>
        </w:rPr>
        <w:fldChar w:fldCharType="separate"/>
      </w:r>
      <w:r>
        <w:rPr>
          <w:rFonts w:eastAsia="新細明體"/>
          <w:b/>
          <w:bCs/>
        </w:rPr>
        <w:t>Figure 13</w:t>
      </w:r>
      <w:r>
        <w:rPr>
          <w:b/>
          <w:bCs/>
        </w:rPr>
        <w:fldChar w:fldCharType="end"/>
      </w:r>
      <w:r>
        <w:rPr>
          <w:rFonts w:eastAsia="新細明體" w:hint="eastAsia"/>
        </w:rPr>
        <w:t>, it has been</w:t>
      </w:r>
      <w:r>
        <w:rPr>
          <w:rFonts w:hint="eastAsia"/>
        </w:rPr>
        <w:t xml:space="preserve"> divided into three steps. The first step is data preprocessing. In each epoch, 4,800 EgoHands images are randomly split into a training set of 4,000 images and a verification set of 800 images, and these images will pass random image filter with rotation, horizontal flip, gamma correction, and shifting pixel value based on RGB and HSV color spaces. </w:t>
      </w:r>
    </w:p>
    <w:p w14:paraId="1F47721C" w14:textId="77777777" w:rsidR="00FF23D6" w:rsidRDefault="00FF23D6">
      <w:pPr>
        <w:ind w:firstLineChars="0" w:firstLine="0"/>
      </w:pPr>
    </w:p>
    <w:p w14:paraId="12F15A71" w14:textId="77777777" w:rsidR="00FF23D6" w:rsidRDefault="00000000">
      <w:pPr>
        <w:ind w:firstLineChars="0" w:firstLine="0"/>
        <w:jc w:val="center"/>
        <w:rPr>
          <w:rFonts w:eastAsia="新細明體"/>
        </w:rPr>
      </w:pPr>
      <w:r>
        <w:rPr>
          <w:rFonts w:eastAsia="新細明體"/>
          <w:noProof/>
        </w:rPr>
        <w:drawing>
          <wp:inline distT="0" distB="0" distL="0" distR="0" wp14:anchorId="2451B08B" wp14:editId="6CEE7965">
            <wp:extent cx="5198110" cy="2938145"/>
            <wp:effectExtent l="0" t="0" r="0" b="0"/>
            <wp:docPr id="1956836724" name="圖片 2"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6724" name="圖片 2" descr="一張含有 文字, 螢幕擷取畫面, 字型, 設計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86813" cy="3044919"/>
                    </a:xfrm>
                    <a:prstGeom prst="rect">
                      <a:avLst/>
                    </a:prstGeom>
                  </pic:spPr>
                </pic:pic>
              </a:graphicData>
            </a:graphic>
          </wp:inline>
        </w:drawing>
      </w:r>
    </w:p>
    <w:p w14:paraId="5027525A" w14:textId="77777777" w:rsidR="00FF23D6" w:rsidRDefault="00000000">
      <w:pPr>
        <w:pStyle w:val="FigureType"/>
        <w:rPr>
          <w:rFonts w:eastAsia="新細明體"/>
        </w:rPr>
      </w:pPr>
      <w:bookmarkStart w:id="138" w:name="F13"/>
      <w:bookmarkStart w:id="139" w:name="_Toc136972745"/>
      <w:r>
        <w:rPr>
          <w:rFonts w:eastAsia="新細明體"/>
        </w:rPr>
        <w:t>Figure 13</w:t>
      </w:r>
      <w:bookmarkEnd w:id="138"/>
      <w:r>
        <w:rPr>
          <w:rFonts w:eastAsia="新細明體"/>
        </w:rPr>
        <w:t xml:space="preserve"> Deep learning training workflow</w:t>
      </w:r>
      <w:bookmarkEnd w:id="139"/>
    </w:p>
    <w:p w14:paraId="0F8F3478" w14:textId="77777777" w:rsidR="00FF23D6" w:rsidRDefault="00FF23D6">
      <w:pPr>
        <w:ind w:firstLineChars="0" w:firstLine="0"/>
        <w:rPr>
          <w:rFonts w:eastAsia="新細明體"/>
        </w:rPr>
      </w:pPr>
    </w:p>
    <w:p w14:paraId="03DC970B" w14:textId="77777777" w:rsidR="00FF23D6" w:rsidRDefault="00000000">
      <w:pPr>
        <w:ind w:firstLine="480"/>
      </w:pPr>
      <w:r>
        <w:rPr>
          <w:rFonts w:hint="eastAsia"/>
        </w:rPr>
        <w:lastRenderedPageBreak/>
        <w:t>The second step is to train the model, repeat the training for 200 epochs, and update the parameters in the model by calculating the loss between the source image and the ground truth. The loss function formula is as follows:</w:t>
      </w:r>
    </w:p>
    <w:p w14:paraId="409B445B" w14:textId="77777777" w:rsidR="00FF23D6" w:rsidRDefault="00FF23D6">
      <w:pPr>
        <w:ind w:firstLine="480"/>
      </w:pPr>
    </w:p>
    <w:p w14:paraId="1F9A3C37" w14:textId="77777777" w:rsidR="00FF23D6" w:rsidRDefault="00000000">
      <w:pPr>
        <w:ind w:firstLineChars="0" w:firstLine="0"/>
        <w:jc w:val="center"/>
      </w:pPr>
      <m:oMathPara>
        <m:oMath>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=1-</m:t>
          </m:r>
          <m:f>
            <m:fPr>
              <m:ctrlPr>
                <w:rPr>
                  <w:rFonts w:ascii="Cambria Math" w:hAnsi="Cambria Math"/>
                  <w:i/>
                  <w:sz w:val="32"/>
                  <w:szCs w:val="22"/>
                </w:rPr>
              </m:ctrlPr>
            </m:fPr>
            <m:num>
              <m:r>
                <w:rPr>
                  <w:rFonts w:ascii="Cambria Math" w:hAnsi="Cambria Math"/>
                  <w:sz w:val="32"/>
                  <w:szCs w:val="22"/>
                </w:rPr>
                <m:t>2</m:t>
              </m:r>
              <m:d>
                <m:dPr>
                  <m:begChr m:val="|"/>
                  <m:endChr m:val="|"/>
                  <m:ctrlPr>
                    <w:rPr>
                      <w:rFonts w:ascii="Cambria Math" w:hAnsi="Cambria Math"/>
                      <w:i/>
                      <w:sz w:val="32"/>
                      <w:szCs w:val="22"/>
                    </w:rPr>
                  </m:ctrlPr>
                </m:dPr>
                <m:e>
                  <m:r>
                    <w:rPr>
                      <w:rFonts w:ascii="Cambria Math" w:hAnsi="Cambria Math"/>
                      <w:sz w:val="32"/>
                      <w:szCs w:val="22"/>
                    </w:rPr>
                    <m:t>X∩Y</m:t>
                  </m:r>
                </m:e>
              </m:d>
            </m:num>
            <m:den>
              <m:d>
                <m:dPr>
                  <m:begChr m:val="|"/>
                  <m:endChr m:val="|"/>
                  <m:ctrlPr>
                    <w:rPr>
                      <w:rFonts w:ascii="Cambria Math" w:hAnsi="Cambria Math"/>
                      <w:i/>
                      <w:sz w:val="32"/>
                      <w:szCs w:val="22"/>
                    </w:rPr>
                  </m:ctrlPr>
                </m:dPr>
                <m:e>
                  <m:r>
                    <w:rPr>
                      <w:rFonts w:ascii="Cambria Math" w:hAnsi="Cambria Math"/>
                      <w:sz w:val="32"/>
                      <w:szCs w:val="22"/>
                    </w:rPr>
                    <m:t>X</m:t>
                  </m:r>
                </m:e>
              </m:d>
              <m:r>
                <w:rPr>
                  <w:rFonts w:ascii="Cambria Math" w:hAnsi="Cambria Math"/>
                  <w:sz w:val="32"/>
                  <w:szCs w:val="22"/>
                </w:rPr>
                <m:t>+</m:t>
              </m:r>
              <m:d>
                <m:dPr>
                  <m:begChr m:val="|"/>
                  <m:endChr m:val="|"/>
                  <m:ctrlPr>
                    <w:rPr>
                      <w:rFonts w:ascii="Cambria Math" w:hAnsi="Cambria Math"/>
                      <w:i/>
                      <w:sz w:val="32"/>
                      <w:szCs w:val="22"/>
                    </w:rPr>
                  </m:ctrlPr>
                </m:dPr>
                <m:e>
                  <m:r>
                    <w:rPr>
                      <w:rFonts w:ascii="Cambria Math" w:hAnsi="Cambria Math"/>
                      <w:sz w:val="32"/>
                      <w:szCs w:val="22"/>
                    </w:rPr>
                    <m:t>Y</m:t>
                  </m:r>
                </m:e>
              </m:d>
            </m:den>
          </m:f>
          <m:r>
            <w:rPr>
              <w:rFonts w:ascii="Cambria Math" w:hAnsi="Cambria Math"/>
              <w:sz w:val="32"/>
              <w:szCs w:val="22"/>
            </w:rPr>
            <m:t>,</m:t>
          </m:r>
          <m:sSub>
            <m:sSubPr>
              <m:ctrlPr>
                <w:rPr>
                  <w:rFonts w:ascii="Cambria Math" w:hAnsi="Cambria Math"/>
                  <w:i/>
                  <w:sz w:val="32"/>
                  <w:szCs w:val="22"/>
                </w:rPr>
              </m:ctrlPr>
            </m:sSubPr>
            <m:e>
              <m:r>
                <w:rPr>
                  <w:rFonts w:ascii="Cambria Math" w:hAnsi="Cambria Math"/>
                  <w:sz w:val="32"/>
                  <w:szCs w:val="22"/>
                </w:rPr>
                <m:t>L</m:t>
              </m:r>
            </m:e>
            <m:sub>
              <m:r>
                <w:rPr>
                  <w:rFonts w:ascii="Cambria Math" w:hAnsi="Cambria Math"/>
                  <w:sz w:val="32"/>
                  <w:szCs w:val="22"/>
                </w:rPr>
                <m:t>dice</m:t>
              </m:r>
            </m:sub>
          </m:sSub>
          <m:r>
            <w:rPr>
              <w:rFonts w:ascii="Cambria Math" w:hAnsi="Cambria Math"/>
              <w:sz w:val="32"/>
              <w:szCs w:val="22"/>
            </w:rPr>
            <m:t>∈[0,1]</m:t>
          </m:r>
        </m:oMath>
      </m:oMathPara>
    </w:p>
    <w:p w14:paraId="4461919F" w14:textId="77777777" w:rsidR="00FF23D6" w:rsidRDefault="00FF23D6">
      <w:pPr>
        <w:ind w:firstLine="480"/>
      </w:pPr>
    </w:p>
    <w:p w14:paraId="6E1C69A9" w14:textId="77777777" w:rsidR="00FF23D6" w:rsidRDefault="00000000">
      <w:pPr>
        <w:ind w:firstLine="480"/>
      </w:pPr>
      <w:r>
        <w:rPr>
          <w:rFonts w:hint="eastAsia"/>
        </w:rPr>
        <w:t xml:space="preserve">Where </w:t>
      </w:r>
      <w:r>
        <w:rPr>
          <w:position w:val="-12"/>
        </w:rPr>
        <w:object w:dxaOrig="480" w:dyaOrig="360" w14:anchorId="6A22B7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8pt" o:ole="">
            <v:imagedata r:id="rId36" o:title=""/>
          </v:shape>
          <o:OLEObject Type="Embed" ProgID="Equation.KSEE3" ShapeID="_x0000_i1025" DrawAspect="Content" ObjectID="_1747672193" r:id="rId37"/>
        </w:object>
      </w:r>
      <w:r>
        <w:rPr>
          <w:rFonts w:hint="eastAsia"/>
        </w:rPr>
        <w:t xml:space="preserve">is dice loss, </w:t>
      </w:r>
      <w:r>
        <w:t>X</w:t>
      </w:r>
      <w:r>
        <w:rPr>
          <w:rFonts w:hint="eastAsia"/>
        </w:rPr>
        <w:t xml:space="preserve"> is the output result and </w:t>
      </w:r>
      <w:r>
        <w:t>Y</w:t>
      </w:r>
      <w:r>
        <w:rPr>
          <w:rFonts w:hint="eastAsia"/>
        </w:rPr>
        <w:t xml:space="preserve"> is the corresponding ground truth, The total of dice loss will be between 0 and 1, 0 means that the output result and the ground truth are completely coincident, and 1 means that the two have no intersection at all </w:t>
      </w:r>
      <w:r>
        <w:rPr>
          <w:rFonts w:hint="eastAsia"/>
          <w:b/>
          <w:bCs/>
        </w:rPr>
        <w:t>(</w:t>
      </w:r>
      <w:r>
        <w:rPr>
          <w:b/>
          <w:bCs/>
        </w:rPr>
        <w:fldChar w:fldCharType="begin"/>
      </w:r>
      <w:r>
        <w:rPr>
          <w:b/>
          <w:bCs/>
        </w:rPr>
        <w:instrText xml:space="preserve"> </w:instrText>
      </w:r>
      <w:r>
        <w:rPr>
          <w:rFonts w:hint="eastAsia"/>
          <w:b/>
          <w:bCs/>
        </w:rPr>
        <w:instrText>REF F14 \h</w:instrText>
      </w:r>
      <w:r>
        <w:rPr>
          <w:b/>
          <w:bCs/>
        </w:rPr>
        <w:instrText xml:space="preserve">  \* MERGEFORMAT </w:instrText>
      </w:r>
      <w:r>
        <w:rPr>
          <w:b/>
          <w:bCs/>
        </w:rPr>
      </w:r>
      <w:r>
        <w:rPr>
          <w:b/>
          <w:bCs/>
        </w:rPr>
        <w:fldChar w:fldCharType="separate"/>
      </w:r>
      <w:r>
        <w:rPr>
          <w:rFonts w:eastAsia="新細明體"/>
          <w:b/>
          <w:bCs/>
        </w:rPr>
        <w:t>Figure 1</w:t>
      </w:r>
      <w:r>
        <w:rPr>
          <w:rFonts w:eastAsia="新細明體" w:hint="eastAsia"/>
          <w:b/>
          <w:bCs/>
        </w:rPr>
        <w:t>4</w:t>
      </w:r>
      <w:r>
        <w:rPr>
          <w:b/>
          <w:bCs/>
        </w:rPr>
        <w:fldChar w:fldCharType="end"/>
      </w:r>
      <w:r>
        <w:rPr>
          <w:rFonts w:hint="eastAsia"/>
          <w:b/>
          <w:bCs/>
        </w:rPr>
        <w:t>)</w:t>
      </w:r>
      <w:r>
        <w:rPr>
          <w:rFonts w:hint="eastAsia"/>
        </w:rPr>
        <w:t>.</w:t>
      </w:r>
    </w:p>
    <w:p w14:paraId="5BE0DCCB" w14:textId="77777777" w:rsidR="00FF23D6" w:rsidRDefault="00FF23D6">
      <w:pPr>
        <w:ind w:firstLine="480"/>
        <w:rPr>
          <w:rFonts w:eastAsia="新細明體"/>
        </w:rPr>
      </w:pPr>
    </w:p>
    <w:p w14:paraId="5C833A5A" w14:textId="77777777" w:rsidR="00FF23D6" w:rsidRDefault="00000000">
      <w:pPr>
        <w:ind w:firstLineChars="0" w:firstLine="0"/>
        <w:jc w:val="center"/>
        <w:rPr>
          <w:rFonts w:eastAsia="新細明體"/>
        </w:rPr>
      </w:pPr>
      <w:r>
        <w:rPr>
          <w:rFonts w:eastAsia="新細明體"/>
          <w:noProof/>
        </w:rPr>
        <w:lastRenderedPageBreak/>
        <w:drawing>
          <wp:inline distT="0" distB="0" distL="0" distR="0" wp14:anchorId="13B3FAAD" wp14:editId="7AA4705F">
            <wp:extent cx="4973320" cy="5743575"/>
            <wp:effectExtent l="0" t="0" r="0" b="0"/>
            <wp:docPr id="1087953712" name="圖片 1" descr="一張含有 文字,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712" name="圖片 1" descr="一張含有 文字, 螢幕擷取畫面, 人員 的圖片&#10;&#10;自動產生的描述"/>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1141" cy="5821640"/>
                    </a:xfrm>
                    <a:prstGeom prst="rect">
                      <a:avLst/>
                    </a:prstGeom>
                  </pic:spPr>
                </pic:pic>
              </a:graphicData>
            </a:graphic>
          </wp:inline>
        </w:drawing>
      </w:r>
    </w:p>
    <w:p w14:paraId="31626A09" w14:textId="77777777" w:rsidR="00FF23D6" w:rsidRDefault="00000000">
      <w:pPr>
        <w:pStyle w:val="FigureType"/>
        <w:rPr>
          <w:rFonts w:eastAsia="新細明體"/>
        </w:rPr>
      </w:pPr>
      <w:bookmarkStart w:id="140" w:name="F14"/>
      <w:bookmarkStart w:id="141" w:name="_Toc136972746"/>
      <w:r>
        <w:rPr>
          <w:rFonts w:eastAsia="新細明體"/>
        </w:rPr>
        <w:t>Figure 1</w:t>
      </w:r>
      <w:r>
        <w:rPr>
          <w:rFonts w:eastAsia="新細明體" w:hint="eastAsia"/>
        </w:rPr>
        <w:t>4</w:t>
      </w:r>
      <w:bookmarkEnd w:id="140"/>
      <w:r>
        <w:rPr>
          <w:rFonts w:eastAsia="新細明體"/>
        </w:rPr>
        <w:t xml:space="preserve"> The training result of the modified Unet model</w:t>
      </w:r>
      <w:bookmarkEnd w:id="141"/>
    </w:p>
    <w:p w14:paraId="278A9EDB" w14:textId="77777777" w:rsidR="00FF23D6" w:rsidRDefault="00000000">
      <w:pPr>
        <w:ind w:firstLineChars="0" w:firstLine="0"/>
        <w:jc w:val="center"/>
        <w:rPr>
          <w:rFonts w:eastAsia="新細明體"/>
          <w:b/>
          <w:bCs/>
        </w:rPr>
      </w:pPr>
      <w:r>
        <w:rPr>
          <w:rFonts w:eastAsia="新細明體"/>
          <w:b/>
          <w:bCs/>
        </w:rPr>
        <w:t>The minimum dice loss occurs at the 140rd epoch (</w:t>
      </w:r>
      <m:oMath>
        <m:sSub>
          <m:sSubPr>
            <m:ctrlPr>
              <w:rPr>
                <w:rFonts w:ascii="Cambria Math" w:eastAsia="新細明體" w:hAnsi="Cambria Math"/>
                <w:b/>
                <w:bCs/>
                <w:i/>
              </w:rPr>
            </m:ctrlPr>
          </m:sSubPr>
          <m:e>
            <m:r>
              <m:rPr>
                <m:sty m:val="bi"/>
              </m:rPr>
              <w:rPr>
                <w:rFonts w:ascii="Cambria Math" w:eastAsia="新細明體" w:hAnsi="Cambria Math"/>
              </w:rPr>
              <m:t>L</m:t>
            </m:r>
          </m:e>
          <m:sub>
            <m:r>
              <m:rPr>
                <m:sty m:val="bi"/>
              </m:rPr>
              <w:rPr>
                <w:rFonts w:ascii="Cambria Math" w:eastAsia="新細明體" w:hAnsi="Cambria Math"/>
              </w:rPr>
              <m:t>dice</m:t>
            </m:r>
          </m:sub>
        </m:sSub>
        <m:r>
          <m:rPr>
            <m:sty m:val="bi"/>
          </m:rPr>
          <w:rPr>
            <w:rFonts w:ascii="Cambria Math" w:eastAsia="新細明體" w:hAnsi="Cambria Math"/>
          </w:rPr>
          <m:t>=0.124</m:t>
        </m:r>
      </m:oMath>
      <w:r>
        <w:rPr>
          <w:rFonts w:eastAsia="新細明體"/>
          <w:b/>
          <w:bCs/>
        </w:rPr>
        <w:t>)</w:t>
      </w:r>
    </w:p>
    <w:p w14:paraId="0C2A90B8" w14:textId="77777777" w:rsidR="00FF23D6" w:rsidRDefault="00FF23D6">
      <w:pPr>
        <w:ind w:firstLine="480"/>
      </w:pPr>
    </w:p>
    <w:p w14:paraId="57FE8A1B" w14:textId="77777777" w:rsidR="00FF23D6" w:rsidRDefault="00000000">
      <w:pPr>
        <w:ind w:firstLine="480"/>
      </w:pPr>
      <w:r>
        <w:rPr>
          <w:rFonts w:hint="eastAsia"/>
        </w:rPr>
        <w:t xml:space="preserve">The final step of the process is </w:t>
      </w:r>
      <w:r>
        <w:t>transforming</w:t>
      </w:r>
      <w:r>
        <w:rPr>
          <w:rFonts w:hint="eastAsia"/>
        </w:rPr>
        <w:t xml:space="preserve"> the trained hand contour segmentation model into the format that can be used by the iOS system. CoreML and CreateML are the frameworks provided by Apple that can deliver fast performance on Apple devices with easy integration. CoreML provides several built-in deep learning models for different task including vision, Natural Language Processing (NLP) and sound recombination. CreateML, on the other hand, allowing developers to use third party library to train their custom deep learning model for other applications by using CoreML Converters. </w:t>
      </w:r>
      <w:r>
        <w:t xml:space="preserve">As a general-purpose neural network archive format packaged </w:t>
      </w:r>
      <w:r>
        <w:lastRenderedPageBreak/>
        <w:t>for iOS, t</w:t>
      </w:r>
      <w:r>
        <w:rPr>
          <w:rFonts w:hint="eastAsia"/>
        </w:rPr>
        <w:t xml:space="preserve">he </w:t>
      </w:r>
      <w:proofErr w:type="gramStart"/>
      <w:r>
        <w:t>“</w:t>
      </w:r>
      <w:r>
        <w:rPr>
          <w:rFonts w:hint="eastAsia"/>
        </w:rPr>
        <w:t>.</w:t>
      </w:r>
      <w:proofErr w:type="spellStart"/>
      <w:r>
        <w:rPr>
          <w:rFonts w:hint="eastAsia"/>
        </w:rPr>
        <w:t>mlmodel</w:t>
      </w:r>
      <w:proofErr w:type="spellEnd"/>
      <w:proofErr w:type="gramEnd"/>
      <w:r>
        <w:t>”</w:t>
      </w:r>
      <w:r>
        <w:rPr>
          <w:rFonts w:hint="eastAsia"/>
        </w:rPr>
        <w:t xml:space="preserve"> file interface can easily preview the outcomes of the model and understand its performance right in Xcode </w:t>
      </w:r>
      <w:r>
        <w:rPr>
          <w:rFonts w:hint="eastAsia"/>
          <w:b/>
          <w:bCs/>
        </w:rPr>
        <w:t>(</w:t>
      </w:r>
      <w:r>
        <w:rPr>
          <w:b/>
          <w:bCs/>
        </w:rPr>
        <w:fldChar w:fldCharType="begin"/>
      </w:r>
      <w:r>
        <w:rPr>
          <w:b/>
          <w:bCs/>
        </w:rPr>
        <w:instrText xml:space="preserve"> </w:instrText>
      </w:r>
      <w:r>
        <w:rPr>
          <w:rFonts w:hint="eastAsia"/>
          <w:b/>
          <w:bCs/>
        </w:rPr>
        <w:instrText>REF F15 \h</w:instrText>
      </w:r>
      <w:r>
        <w:rPr>
          <w:b/>
          <w:bCs/>
        </w:rPr>
        <w:instrText xml:space="preserve">  \* MERGEFORMAT </w:instrText>
      </w:r>
      <w:r>
        <w:rPr>
          <w:b/>
          <w:bCs/>
        </w:rPr>
      </w:r>
      <w:r>
        <w:rPr>
          <w:b/>
          <w:bCs/>
        </w:rPr>
        <w:fldChar w:fldCharType="separate"/>
      </w:r>
      <w:r>
        <w:rPr>
          <w:rFonts w:eastAsia="新細明體"/>
          <w:b/>
          <w:bCs/>
        </w:rPr>
        <w:t>Figure 15</w:t>
      </w:r>
      <w:r>
        <w:rPr>
          <w:b/>
          <w:bCs/>
        </w:rPr>
        <w:fldChar w:fldCharType="end"/>
      </w:r>
      <w:r>
        <w:rPr>
          <w:rFonts w:hint="eastAsia"/>
          <w:b/>
          <w:bCs/>
        </w:rPr>
        <w:t>)</w:t>
      </w:r>
      <w:r>
        <w:rPr>
          <w:rFonts w:hint="eastAsia"/>
        </w:rPr>
        <w:t>.</w:t>
      </w:r>
    </w:p>
    <w:p w14:paraId="5B050E8A" w14:textId="77777777" w:rsidR="00FF23D6" w:rsidRDefault="00FF23D6">
      <w:pPr>
        <w:ind w:firstLineChars="0" w:firstLine="0"/>
        <w:rPr>
          <w:rFonts w:eastAsia="新細明體"/>
        </w:rPr>
      </w:pPr>
    </w:p>
    <w:p w14:paraId="6C0BB114" w14:textId="77777777" w:rsidR="00FF23D6" w:rsidRDefault="00000000">
      <w:pPr>
        <w:ind w:firstLineChars="0" w:firstLine="0"/>
        <w:jc w:val="center"/>
        <w:rPr>
          <w:rFonts w:eastAsia="新細明體"/>
        </w:rPr>
      </w:pPr>
      <w:r>
        <w:rPr>
          <w:rFonts w:eastAsia="新細明體"/>
          <w:noProof/>
        </w:rPr>
        <w:drawing>
          <wp:inline distT="0" distB="0" distL="0" distR="0" wp14:anchorId="1177EF31" wp14:editId="411FD5E3">
            <wp:extent cx="5051425" cy="2781300"/>
            <wp:effectExtent l="0" t="0" r="0" b="0"/>
            <wp:docPr id="55173095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0950" name="圖片 4" descr="一張含有 文字, 螢幕擷取畫面 的圖片&#10;&#10;自動產生的描述"/>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86885" cy="2800666"/>
                    </a:xfrm>
                    <a:prstGeom prst="rect">
                      <a:avLst/>
                    </a:prstGeom>
                  </pic:spPr>
                </pic:pic>
              </a:graphicData>
            </a:graphic>
          </wp:inline>
        </w:drawing>
      </w:r>
    </w:p>
    <w:p w14:paraId="17952A27" w14:textId="77777777" w:rsidR="00FF23D6" w:rsidRDefault="00000000">
      <w:pPr>
        <w:pStyle w:val="FigureType"/>
        <w:rPr>
          <w:rFonts w:eastAsia="新細明體"/>
        </w:rPr>
      </w:pPr>
      <w:bookmarkStart w:id="142" w:name="F15"/>
      <w:bookmarkStart w:id="143" w:name="_Toc136972747"/>
      <w:r>
        <w:rPr>
          <w:rFonts w:eastAsia="新細明體"/>
        </w:rPr>
        <w:t>Figure 15</w:t>
      </w:r>
      <w:bookmarkEnd w:id="142"/>
      <w:r>
        <w:rPr>
          <w:rFonts w:eastAsia="新細明體"/>
        </w:rPr>
        <w:t xml:space="preserve"> iOS Core ML model conversion workflow</w:t>
      </w:r>
      <w:bookmarkEnd w:id="143"/>
    </w:p>
    <w:p w14:paraId="507EE492" w14:textId="77777777" w:rsidR="00FF23D6" w:rsidRDefault="00FF23D6">
      <w:pPr>
        <w:ind w:firstLineChars="0" w:firstLine="0"/>
        <w:rPr>
          <w:rFonts w:eastAsia="新細明體"/>
        </w:rPr>
      </w:pPr>
    </w:p>
    <w:p w14:paraId="2F139D0A" w14:textId="77777777" w:rsidR="00FF23D6" w:rsidRDefault="00000000">
      <w:pPr>
        <w:ind w:firstLine="480"/>
      </w:pPr>
      <w:r>
        <w:t>The concept of rendering related hand contour to the mirror side of the iPhone screen is masking</w:t>
      </w:r>
      <w:r>
        <w:rPr>
          <w:rFonts w:hint="eastAsia"/>
        </w:rPr>
        <w:t xml:space="preserve"> </w:t>
      </w:r>
      <w:r>
        <w:rPr>
          <w:rFonts w:hint="eastAsia"/>
          <w:b/>
          <w:bCs/>
        </w:rPr>
        <w:t>(</w:t>
      </w:r>
      <w:r>
        <w:rPr>
          <w:b/>
          <w:bCs/>
        </w:rPr>
        <w:fldChar w:fldCharType="begin"/>
      </w:r>
      <w:r>
        <w:rPr>
          <w:b/>
          <w:bCs/>
        </w:rPr>
        <w:instrText xml:space="preserve"> </w:instrText>
      </w:r>
      <w:r>
        <w:rPr>
          <w:rFonts w:hint="eastAsia"/>
          <w:b/>
          <w:bCs/>
        </w:rPr>
        <w:instrText>REF F16 \h</w:instrText>
      </w:r>
      <w:r>
        <w:rPr>
          <w:b/>
          <w:bCs/>
        </w:rPr>
        <w:instrText xml:space="preserve">  \* MERGEFORMAT </w:instrText>
      </w:r>
      <w:r>
        <w:rPr>
          <w:b/>
          <w:bCs/>
        </w:rPr>
      </w:r>
      <w:r>
        <w:rPr>
          <w:b/>
          <w:bCs/>
        </w:rPr>
        <w:fldChar w:fldCharType="separate"/>
      </w:r>
      <w:r>
        <w:rPr>
          <w:rFonts w:eastAsia="新細明體"/>
          <w:b/>
          <w:bCs/>
        </w:rPr>
        <w:t>Figure 16</w:t>
      </w:r>
      <w:r>
        <w:rPr>
          <w:b/>
          <w:bCs/>
        </w:rPr>
        <w:fldChar w:fldCharType="end"/>
      </w:r>
      <w:r>
        <w:rPr>
          <w:rFonts w:hint="eastAsia"/>
          <w:b/>
          <w:bCs/>
        </w:rPr>
        <w:t>)</w:t>
      </w:r>
      <w:r>
        <w:t>. In SwiftUI design, GUI preview consists of multiple layers of view, these views are sequentially stacked on the GUI and can be masked by their upper view layer and only be shown on the region where the upper view is transparent. After the conversion of CoreML converter, each of the output pixel types from the trained hand contour segmentation model contains four bytes that represent its RGB color value, and the last byte represents transparency. By modifying these values, image frames that only extract the pixel of users’ hand are generated.</w:t>
      </w:r>
    </w:p>
    <w:p w14:paraId="1E7C66F8" w14:textId="77777777" w:rsidR="00FF23D6" w:rsidRDefault="00FF23D6">
      <w:pPr>
        <w:ind w:firstLineChars="0" w:firstLine="0"/>
        <w:rPr>
          <w:rFonts w:eastAsia="新細明體"/>
        </w:rPr>
      </w:pPr>
    </w:p>
    <w:p w14:paraId="258705DF" w14:textId="77777777" w:rsidR="00FF23D6" w:rsidRDefault="00000000">
      <w:pPr>
        <w:ind w:firstLineChars="0" w:firstLine="0"/>
        <w:jc w:val="center"/>
        <w:rPr>
          <w:rFonts w:eastAsia="新細明體"/>
        </w:rPr>
      </w:pPr>
      <w:r>
        <w:rPr>
          <w:rFonts w:eastAsia="新細明體"/>
          <w:noProof/>
        </w:rPr>
        <w:drawing>
          <wp:inline distT="0" distB="0" distL="0" distR="0" wp14:anchorId="7D5D29F2" wp14:editId="7A1F29DD">
            <wp:extent cx="5141595" cy="1943100"/>
            <wp:effectExtent l="0" t="0" r="1905" b="0"/>
            <wp:docPr id="1800847529" name="圖片 1" descr="一張含有 螢幕擷取畫面, 文字, 手指,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7529" name="圖片 1" descr="一張含有 螢幕擷取畫面, 文字, 手指, 手 的圖片&#10;&#10;自動產生的描述"/>
                    <pic:cNvPicPr>
                      <a:picLocks noChangeAspect="1"/>
                    </pic:cNvPicPr>
                  </pic:nvPicPr>
                  <pic:blipFill>
                    <a:blip r:embed="rId40" cstate="print">
                      <a:extLst>
                        <a:ext uri="{28A0092B-C50C-407E-A947-70E740481C1C}">
                          <a14:useLocalDpi xmlns:a14="http://schemas.microsoft.com/office/drawing/2010/main" val="0"/>
                        </a:ext>
                      </a:extLst>
                    </a:blip>
                    <a:srcRect b="8380"/>
                    <a:stretch>
                      <a:fillRect/>
                    </a:stretch>
                  </pic:blipFill>
                  <pic:spPr>
                    <a:xfrm>
                      <a:off x="0" y="0"/>
                      <a:ext cx="5189016" cy="1960973"/>
                    </a:xfrm>
                    <a:prstGeom prst="rect">
                      <a:avLst/>
                    </a:prstGeom>
                    <a:ln>
                      <a:noFill/>
                    </a:ln>
                  </pic:spPr>
                </pic:pic>
              </a:graphicData>
            </a:graphic>
          </wp:inline>
        </w:drawing>
      </w:r>
    </w:p>
    <w:p w14:paraId="47F90451" w14:textId="77777777" w:rsidR="00FF23D6" w:rsidRDefault="00000000">
      <w:pPr>
        <w:pStyle w:val="FigureType"/>
        <w:rPr>
          <w:rFonts w:eastAsia="新細明體"/>
        </w:rPr>
      </w:pPr>
      <w:bookmarkStart w:id="144" w:name="F16"/>
      <w:bookmarkStart w:id="145" w:name="_Toc136972748"/>
      <w:r>
        <w:rPr>
          <w:rFonts w:eastAsia="新細明體"/>
        </w:rPr>
        <w:lastRenderedPageBreak/>
        <w:t>Figure 16</w:t>
      </w:r>
      <w:bookmarkEnd w:id="144"/>
      <w:r>
        <w:rPr>
          <w:rFonts w:eastAsia="新細明體"/>
        </w:rPr>
        <w:t xml:space="preserve"> Multiple layers defined in </w:t>
      </w:r>
      <w:proofErr w:type="gramStart"/>
      <w:r>
        <w:rPr>
          <w:rFonts w:eastAsia="新細明體"/>
        </w:rPr>
        <w:t>GUI</w:t>
      </w:r>
      <w:bookmarkEnd w:id="145"/>
      <w:proofErr w:type="gramEnd"/>
    </w:p>
    <w:p w14:paraId="37277C21" w14:textId="77777777" w:rsidR="00FF23D6" w:rsidRDefault="00FF23D6">
      <w:pPr>
        <w:ind w:firstLineChars="0" w:firstLine="0"/>
      </w:pPr>
    </w:p>
    <w:p w14:paraId="00D1DCA0" w14:textId="77777777" w:rsidR="00FF23D6" w:rsidRDefault="00000000">
      <w:pPr>
        <w:ind w:firstLine="480"/>
      </w:pPr>
      <w:r>
        <w:rPr>
          <w:b/>
          <w:bCs/>
        </w:rPr>
        <w:fldChar w:fldCharType="begin"/>
      </w:r>
      <w:r>
        <w:rPr>
          <w:b/>
          <w:bCs/>
        </w:rPr>
        <w:instrText xml:space="preserve"> REF F17 \h  \* MERGEFORMAT </w:instrText>
      </w:r>
      <w:r>
        <w:rPr>
          <w:b/>
          <w:bCs/>
        </w:rPr>
      </w:r>
      <w:r>
        <w:rPr>
          <w:b/>
          <w:bCs/>
        </w:rPr>
        <w:fldChar w:fldCharType="separate"/>
      </w:r>
      <w:r>
        <w:rPr>
          <w:rFonts w:eastAsia="新細明體"/>
          <w:b/>
          <w:bCs/>
        </w:rPr>
        <w:t>Figure 17</w:t>
      </w:r>
      <w:r>
        <w:rPr>
          <w:b/>
          <w:bCs/>
        </w:rPr>
        <w:fldChar w:fldCharType="end"/>
      </w:r>
      <w:r>
        <w:t xml:space="preserve"> shows the full diagram of </w:t>
      </w:r>
      <w:r>
        <w:rPr>
          <w:rFonts w:hint="eastAsia"/>
        </w:rPr>
        <w:t>h</w:t>
      </w:r>
      <w:r>
        <w:t xml:space="preserve">and </w:t>
      </w:r>
      <w:r>
        <w:rPr>
          <w:rFonts w:hint="eastAsia"/>
        </w:rPr>
        <w:t>c</w:t>
      </w:r>
      <w:r>
        <w:t xml:space="preserve">ontour </w:t>
      </w:r>
      <w:r>
        <w:rPr>
          <w:rFonts w:hint="eastAsia"/>
        </w:rPr>
        <w:t>a</w:t>
      </w:r>
      <w:r>
        <w:t>pproach of the ARMT development progress. Since this algorithm does not rely on the depth map, it is also suitable for those iPhones that do not have multiple cameras.</w:t>
      </w:r>
    </w:p>
    <w:p w14:paraId="0E09A96A" w14:textId="77777777" w:rsidR="00FF23D6" w:rsidRDefault="00FF23D6">
      <w:pPr>
        <w:ind w:firstLineChars="0" w:firstLine="0"/>
        <w:rPr>
          <w:rFonts w:eastAsia="新細明體"/>
        </w:rPr>
      </w:pPr>
    </w:p>
    <w:p w14:paraId="23B4FF55" w14:textId="77777777" w:rsidR="00FF23D6" w:rsidRDefault="00000000">
      <w:pPr>
        <w:ind w:firstLineChars="0" w:firstLine="0"/>
        <w:jc w:val="center"/>
        <w:rPr>
          <w:rFonts w:eastAsia="新細明體"/>
        </w:rPr>
      </w:pPr>
      <w:r>
        <w:rPr>
          <w:rFonts w:eastAsia="新細明體"/>
          <w:noProof/>
        </w:rPr>
        <w:drawing>
          <wp:inline distT="0" distB="0" distL="0" distR="0" wp14:anchorId="1895F45B" wp14:editId="4BCBFE48">
            <wp:extent cx="5010785" cy="4104005"/>
            <wp:effectExtent l="0" t="0" r="0" b="0"/>
            <wp:docPr id="1078559644" name="圖片 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644" name="圖片 2" descr="一張含有 文字, 螢幕擷取畫面, 軟體 的圖片&#10;&#10;自動產生的描述"/>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5627" cy="4132603"/>
                    </a:xfrm>
                    <a:prstGeom prst="rect">
                      <a:avLst/>
                    </a:prstGeom>
                  </pic:spPr>
                </pic:pic>
              </a:graphicData>
            </a:graphic>
          </wp:inline>
        </w:drawing>
      </w:r>
    </w:p>
    <w:p w14:paraId="71B42B37" w14:textId="77777777" w:rsidR="00FF23D6" w:rsidRDefault="00000000">
      <w:pPr>
        <w:pStyle w:val="FigureType"/>
        <w:rPr>
          <w:rFonts w:eastAsia="新細明體"/>
        </w:rPr>
      </w:pPr>
      <w:bookmarkStart w:id="146" w:name="F17"/>
      <w:bookmarkStart w:id="147" w:name="_Toc136972749"/>
      <w:r>
        <w:rPr>
          <w:rFonts w:eastAsia="新細明體"/>
        </w:rPr>
        <w:t>Figure 17</w:t>
      </w:r>
      <w:bookmarkEnd w:id="146"/>
      <w:r>
        <w:rPr>
          <w:rFonts w:eastAsia="新細明體"/>
        </w:rPr>
        <w:t xml:space="preserve"> System diagram for ARMT Hand Contour Approach</w:t>
      </w:r>
      <w:bookmarkEnd w:id="147"/>
    </w:p>
    <w:p w14:paraId="27EAE28B" w14:textId="77777777" w:rsidR="00FF23D6" w:rsidRDefault="00FF23D6">
      <w:pPr>
        <w:ind w:firstLineChars="0" w:firstLine="0"/>
        <w:rPr>
          <w:rFonts w:eastAsia="新細明體"/>
        </w:rPr>
      </w:pPr>
    </w:p>
    <w:p w14:paraId="7901AC9C" w14:textId="77777777" w:rsidR="00FF23D6" w:rsidRDefault="00000000">
      <w:pPr>
        <w:pStyle w:val="2"/>
      </w:pPr>
      <w:bookmarkStart w:id="148" w:name="_Toc136981071"/>
      <w:r>
        <w:rPr>
          <w:rFonts w:hint="eastAsia"/>
        </w:rPr>
        <w:t>2.2.4 Cardboard supported and Screen Fluency Approach</w:t>
      </w:r>
      <w:bookmarkEnd w:id="148"/>
    </w:p>
    <w:p w14:paraId="5047CCC4" w14:textId="77777777" w:rsidR="00FF23D6" w:rsidRDefault="00000000">
      <w:pPr>
        <w:ind w:firstLine="480"/>
      </w:pPr>
      <w:r>
        <w:rPr>
          <w:rFonts w:hint="eastAsia"/>
        </w:rPr>
        <w:t xml:space="preserve">The hand contour approach has greatly improved the fineness of the mirrored hand in the screen preview, but there are still some problems to be solved in practice: Although a neural network model suitable for building on the mobile terminal is selected, it still takes a lot of time to acquire image frames and generate masks; In terms of masking hands, the multi-layer graph stacking method was originally applied to a polygonal mask that does not change over time, and the memory is dynamically allocated to occupy the mask one by one to meet the needs of optimizing rendering </w:t>
      </w:r>
      <w:r>
        <w:rPr>
          <w:rFonts w:hint="eastAsia"/>
        </w:rPr>
        <w:lastRenderedPageBreak/>
        <w:t xml:space="preserve">efficiency. Forcibly using irregular contours that change every frame will cause frequent dynamic memory allocation and free in a short period of time, which will have a lot of computing costs. There is a strict sequential relationship between the two, and it is difficult to use parallel computing to reduce time costs, which makes the screen update rate of ARMT insufficient. In addition, compared with VR head-mounted displays, ARMT still lacks a good sense of immersion </w:t>
      </w:r>
      <w:r>
        <w:rPr>
          <w:rFonts w:hint="eastAsia"/>
          <w:b/>
          <w:bCs/>
        </w:rPr>
        <w:t>(</w:t>
      </w:r>
      <w:r>
        <w:rPr>
          <w:b/>
          <w:bCs/>
        </w:rPr>
        <w:fldChar w:fldCharType="begin"/>
      </w:r>
      <w:r>
        <w:rPr>
          <w:b/>
          <w:bCs/>
        </w:rPr>
        <w:instrText xml:space="preserve"> </w:instrText>
      </w:r>
      <w:r>
        <w:rPr>
          <w:rFonts w:hint="eastAsia"/>
          <w:b/>
          <w:bCs/>
        </w:rPr>
        <w:instrText>REF F18 \h</w:instrText>
      </w:r>
      <w:r>
        <w:rPr>
          <w:b/>
          <w:bCs/>
        </w:rPr>
        <w:instrText xml:space="preserve">  \* MERGEFORMAT </w:instrText>
      </w:r>
      <w:r>
        <w:rPr>
          <w:b/>
          <w:bCs/>
        </w:rPr>
      </w:r>
      <w:r>
        <w:rPr>
          <w:b/>
          <w:bCs/>
        </w:rPr>
        <w:fldChar w:fldCharType="separate"/>
      </w:r>
      <w:r>
        <w:rPr>
          <w:rFonts w:eastAsia="新細明體"/>
          <w:b/>
          <w:bCs/>
        </w:rPr>
        <w:t>Figure 18</w:t>
      </w:r>
      <w:r>
        <w:rPr>
          <w:b/>
          <w:bCs/>
        </w:rPr>
        <w:fldChar w:fldCharType="end"/>
      </w:r>
      <w:r>
        <w:rPr>
          <w:rFonts w:hint="eastAsia"/>
          <w:b/>
          <w:bCs/>
        </w:rPr>
        <w:t>)</w:t>
      </w:r>
      <w:r>
        <w:rPr>
          <w:rFonts w:hint="eastAsia"/>
        </w:rPr>
        <w:t>, and cannot be placed on Cardboard for use. It is necessary to rendering the preview that provides the left and right eyes view simultaneously to solve the current problem.</w:t>
      </w:r>
    </w:p>
    <w:p w14:paraId="6D874AD9" w14:textId="77777777" w:rsidR="00FF23D6" w:rsidRDefault="00FF23D6">
      <w:pPr>
        <w:ind w:firstLineChars="0" w:firstLine="0"/>
        <w:rPr>
          <w:rFonts w:eastAsia="新細明體"/>
        </w:rPr>
      </w:pPr>
    </w:p>
    <w:p w14:paraId="7A4F6A41" w14:textId="77777777" w:rsidR="00FF23D6" w:rsidRDefault="00000000">
      <w:pPr>
        <w:ind w:firstLineChars="0" w:firstLine="0"/>
        <w:jc w:val="center"/>
        <w:rPr>
          <w:rFonts w:eastAsia="新細明體"/>
        </w:rPr>
      </w:pPr>
      <w:r>
        <w:rPr>
          <w:rFonts w:eastAsia="新細明體"/>
          <w:noProof/>
        </w:rPr>
        <w:drawing>
          <wp:inline distT="0" distB="0" distL="0" distR="0" wp14:anchorId="6BE6E4F9" wp14:editId="13EB15FA">
            <wp:extent cx="4928870" cy="3073400"/>
            <wp:effectExtent l="0" t="0" r="5080" b="0"/>
            <wp:docPr id="10" name="Picture 9" descr="6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673907"/>
                    <pic:cNvPicPr>
                      <a:picLocks noChangeAspect="1"/>
                    </pic:cNvPicPr>
                  </pic:nvPicPr>
                  <pic:blipFill>
                    <a:blip r:embed="rId42"/>
                    <a:srcRect b="16814"/>
                    <a:stretch>
                      <a:fillRect/>
                    </a:stretch>
                  </pic:blipFill>
                  <pic:spPr>
                    <a:xfrm>
                      <a:off x="0" y="0"/>
                      <a:ext cx="4942402" cy="3082402"/>
                    </a:xfrm>
                    <a:prstGeom prst="rect">
                      <a:avLst/>
                    </a:prstGeom>
                  </pic:spPr>
                </pic:pic>
              </a:graphicData>
            </a:graphic>
          </wp:inline>
        </w:drawing>
      </w:r>
    </w:p>
    <w:p w14:paraId="53AC3088" w14:textId="77777777" w:rsidR="00FF23D6" w:rsidRDefault="00000000">
      <w:pPr>
        <w:pStyle w:val="FigureType"/>
        <w:rPr>
          <w:rFonts w:eastAsia="新細明體"/>
        </w:rPr>
      </w:pPr>
      <w:bookmarkStart w:id="149" w:name="F18"/>
      <w:bookmarkStart w:id="150" w:name="_Toc136972750"/>
      <w:r>
        <w:rPr>
          <w:rFonts w:eastAsia="新細明體"/>
        </w:rPr>
        <w:t>Figure 18</w:t>
      </w:r>
      <w:bookmarkEnd w:id="149"/>
      <w:r>
        <w:rPr>
          <w:rFonts w:eastAsia="新細明體"/>
        </w:rPr>
        <w:t xml:space="preserve"> Limited ARMT application scenarios</w:t>
      </w:r>
      <w:bookmarkEnd w:id="150"/>
    </w:p>
    <w:p w14:paraId="0FCEA10F" w14:textId="77777777" w:rsidR="00FF23D6" w:rsidRDefault="00000000">
      <w:pPr>
        <w:ind w:firstLineChars="0" w:firstLine="0"/>
        <w:jc w:val="center"/>
        <w:rPr>
          <w:rFonts w:eastAsia="新細明體"/>
          <w:b/>
          <w:bCs/>
        </w:rPr>
      </w:pPr>
      <w:r>
        <w:rPr>
          <w:rFonts w:eastAsia="新細明體"/>
          <w:b/>
          <w:bCs/>
        </w:rPr>
        <w:t xml:space="preserve">Rehabilitation of the ARMT system without Cardboard is far inferior to that of VR head-mounted </w:t>
      </w:r>
      <w:proofErr w:type="gramStart"/>
      <w:r>
        <w:rPr>
          <w:rFonts w:eastAsia="新細明體"/>
          <w:b/>
          <w:bCs/>
        </w:rPr>
        <w:t>helmets</w:t>
      </w:r>
      <w:proofErr w:type="gramEnd"/>
    </w:p>
    <w:p w14:paraId="05057327" w14:textId="77777777" w:rsidR="00FF23D6" w:rsidRDefault="00FF23D6">
      <w:pPr>
        <w:ind w:firstLineChars="0" w:firstLine="0"/>
        <w:jc w:val="center"/>
        <w:rPr>
          <w:rFonts w:eastAsia="新細明體"/>
        </w:rPr>
      </w:pPr>
    </w:p>
    <w:p w14:paraId="3D1F4336" w14:textId="77777777" w:rsidR="00FF23D6" w:rsidRDefault="00000000">
      <w:pPr>
        <w:ind w:firstLine="480"/>
      </w:pPr>
      <w:r>
        <w:t>To solve the problem of poor performance of the custom neural network on mobile phones, we cite the official human body segmentation model provided by Apple to replace the existing hand contour segmentation model.</w:t>
      </w:r>
      <w:r>
        <w:rPr>
          <w:rFonts w:hint="eastAsia"/>
        </w:rPr>
        <w:t xml:space="preserve"> ARKit is a framework that provides various API for AR experience, including Real-world environment perception, plane detection, creation of virtual object anchors, and label recognition. ARKit3 released in 2019 and added support the </w:t>
      </w:r>
      <w:r>
        <w:t>human body segmentation</w:t>
      </w:r>
      <w:r>
        <w:rPr>
          <w:rFonts w:hint="eastAsia"/>
        </w:rPr>
        <w:t xml:space="preserve"> API for rendering the occlusion relationship between characters and AR objects </w:t>
      </w:r>
      <w:r>
        <w:rPr>
          <w:rFonts w:hint="eastAsia"/>
          <w:b/>
          <w:bCs/>
        </w:rPr>
        <w:t>(</w:t>
      </w:r>
      <w:r>
        <w:rPr>
          <w:b/>
          <w:bCs/>
        </w:rPr>
        <w:fldChar w:fldCharType="begin"/>
      </w:r>
      <w:r>
        <w:rPr>
          <w:b/>
          <w:bCs/>
        </w:rPr>
        <w:instrText xml:space="preserve"> </w:instrText>
      </w:r>
      <w:r>
        <w:rPr>
          <w:rFonts w:hint="eastAsia"/>
          <w:b/>
          <w:bCs/>
        </w:rPr>
        <w:instrText>REF F19 \h</w:instrText>
      </w:r>
      <w:r>
        <w:rPr>
          <w:b/>
          <w:bCs/>
        </w:rPr>
        <w:instrText xml:space="preserve">  \* MERGEFORMAT </w:instrText>
      </w:r>
      <w:r>
        <w:rPr>
          <w:b/>
          <w:bCs/>
        </w:rPr>
      </w:r>
      <w:r>
        <w:rPr>
          <w:b/>
          <w:bCs/>
        </w:rPr>
        <w:fldChar w:fldCharType="separate"/>
      </w:r>
      <w:r>
        <w:rPr>
          <w:rFonts w:hint="eastAsia"/>
          <w:b/>
          <w:bCs/>
        </w:rPr>
        <w:t xml:space="preserve">Figure </w:t>
      </w:r>
      <w:r>
        <w:rPr>
          <w:b/>
          <w:bCs/>
        </w:rPr>
        <w:t>19</w:t>
      </w:r>
      <w:r>
        <w:rPr>
          <w:b/>
          <w:bCs/>
        </w:rPr>
        <w:fldChar w:fldCharType="end"/>
      </w:r>
      <w:r>
        <w:rPr>
          <w:rFonts w:hint="eastAsia"/>
          <w:b/>
          <w:bCs/>
        </w:rPr>
        <w:t>)</w:t>
      </w:r>
      <w:r>
        <w:rPr>
          <w:rFonts w:hint="eastAsia"/>
        </w:rPr>
        <w:t xml:space="preserve">. </w:t>
      </w:r>
    </w:p>
    <w:p w14:paraId="73623040" w14:textId="77777777" w:rsidR="00FF23D6" w:rsidRDefault="00FF23D6">
      <w:pPr>
        <w:ind w:firstLineChars="0" w:firstLine="0"/>
      </w:pPr>
    </w:p>
    <w:p w14:paraId="18E20BF3" w14:textId="77777777" w:rsidR="00FF23D6" w:rsidRDefault="00000000">
      <w:pPr>
        <w:ind w:firstLineChars="0" w:firstLine="0"/>
        <w:jc w:val="center"/>
      </w:pPr>
      <w:r>
        <w:rPr>
          <w:noProof/>
        </w:rPr>
        <w:drawing>
          <wp:inline distT="0" distB="0" distL="114300" distR="114300" wp14:anchorId="3CB6D27D" wp14:editId="4CB5E7DE">
            <wp:extent cx="5100320" cy="3181350"/>
            <wp:effectExtent l="0" t="0" r="5080" b="0"/>
            <wp:docPr id="15" name="Picture 1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
                    <pic:cNvPicPr>
                      <a:picLocks noChangeAspect="1"/>
                    </pic:cNvPicPr>
                  </pic:nvPicPr>
                  <pic:blipFill>
                    <a:blip r:embed="rId43"/>
                    <a:srcRect r="4602"/>
                    <a:stretch>
                      <a:fillRect/>
                    </a:stretch>
                  </pic:blipFill>
                  <pic:spPr>
                    <a:xfrm>
                      <a:off x="0" y="0"/>
                      <a:ext cx="5145131" cy="3209209"/>
                    </a:xfrm>
                    <a:prstGeom prst="rect">
                      <a:avLst/>
                    </a:prstGeom>
                    <a:ln>
                      <a:noFill/>
                    </a:ln>
                  </pic:spPr>
                </pic:pic>
              </a:graphicData>
            </a:graphic>
          </wp:inline>
        </w:drawing>
      </w:r>
    </w:p>
    <w:p w14:paraId="32F13721" w14:textId="77777777" w:rsidR="00FF23D6" w:rsidRDefault="00000000">
      <w:pPr>
        <w:pStyle w:val="FigureType"/>
      </w:pPr>
      <w:bookmarkStart w:id="151" w:name="F19"/>
      <w:bookmarkStart w:id="152" w:name="_Toc136972751"/>
      <w:r>
        <w:rPr>
          <w:rFonts w:hint="eastAsia"/>
        </w:rPr>
        <w:t xml:space="preserve">Figure </w:t>
      </w:r>
      <w:r>
        <w:t>19</w:t>
      </w:r>
      <w:bookmarkEnd w:id="151"/>
      <w:r>
        <w:rPr>
          <w:rFonts w:hint="eastAsia"/>
        </w:rPr>
        <w:t xml:space="preserve"> The figure occlusion indication shown at the ARKit3 </w:t>
      </w:r>
      <w:proofErr w:type="gramStart"/>
      <w:r>
        <w:rPr>
          <w:rFonts w:hint="eastAsia"/>
        </w:rPr>
        <w:t>conference</w:t>
      </w:r>
      <w:bookmarkEnd w:id="152"/>
      <w:proofErr w:type="gramEnd"/>
    </w:p>
    <w:p w14:paraId="6ADCBC43" w14:textId="77777777" w:rsidR="00FF23D6" w:rsidRDefault="00FF23D6">
      <w:pPr>
        <w:ind w:firstLineChars="0" w:firstLine="0"/>
        <w:jc w:val="center"/>
      </w:pPr>
    </w:p>
    <w:p w14:paraId="312F36EC" w14:textId="77777777" w:rsidR="00FF23D6" w:rsidRDefault="00000000">
      <w:pPr>
        <w:ind w:firstLine="480"/>
      </w:pPr>
      <w:r>
        <w:rPr>
          <w:rFonts w:hint="eastAsia"/>
        </w:rPr>
        <w:t xml:space="preserve">Although it is hard to peek at the internal algorithm implementation, it is certain that deep learning technology is also used. The algorithm is very likely to adopt the DeepLabV3 </w:t>
      </w:r>
      <w:r>
        <w:fldChar w:fldCharType="begin"/>
      </w:r>
      <w:r>
        <w:instrText xml:space="preserve"> ADDIN EN.CITE &lt;EndNote&gt;&lt;Cite&gt;&lt;Author&gt;Chen&lt;/Author&gt;&lt;Year&gt;2017&lt;/Year&gt;&lt;RecNum&gt;20&lt;/RecNum&gt;&lt;DisplayText&gt;[63]&lt;/DisplayText&gt;&lt;record&gt;&lt;rec-number&gt;20&lt;/rec-number&gt;&lt;foreign-keys&gt;&lt;key app="EN" db-id="a9p9sd5zca0xate9207x0ttfrx9aepe9wafr" timestamp="1685971156"&gt;20&lt;/key&gt;&lt;/foreign-keys&gt;&lt;ref-type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fldChar w:fldCharType="separate"/>
      </w:r>
      <w:r>
        <w:t>[63]</w:t>
      </w:r>
      <w:r>
        <w:fldChar w:fldCharType="end"/>
      </w:r>
      <w:commentRangeStart w:id="153"/>
      <w:r>
        <w:rPr>
          <w:rFonts w:hint="eastAsia"/>
        </w:rPr>
        <w:t>[ref]</w:t>
      </w:r>
      <w:commentRangeEnd w:id="153"/>
      <w:r>
        <w:commentReference w:id="153"/>
      </w:r>
      <w:r>
        <w:rPr>
          <w:rFonts w:hint="eastAsia"/>
        </w:rPr>
        <w:t xml:space="preserve"> architecture with MobileNetV2 as the backbone of CNN </w:t>
      </w:r>
      <w:r>
        <w:fldChar w:fldCharType="begin"/>
      </w:r>
      <w:r>
        <w:instrText xml:space="preserve"> ADDIN EN.CITE &lt;EndNote&gt;&lt;Cite&gt;&lt;RecNum&gt;11&lt;/RecNum&gt;&lt;DisplayText&gt;[64]&lt;/DisplayText&gt;&lt;record&gt;&lt;rec-number&gt;11&lt;/rec-number&gt;&lt;foreign-keys&gt;&lt;key app="EN" db-id="a9p9sd5zca0xate9207x0ttfrx9aepe9wafr" timestamp="1685970227"&gt;11&lt;/key&gt;&lt;/foreign-keys&gt;&lt;ref-type name="Web Page"&gt;12&lt;/ref-type&gt;&lt;contributors&gt;&lt;/contributors&gt;&lt;titles&gt;&lt;title&gt;Core ML Models&lt;/title&gt;&lt;/titles&gt;&lt;dates&gt;&lt;/dates&gt;&lt;publisher&gt;APPLE Developer&lt;/publisher&gt;&lt;urls&gt;&lt;related-urls&gt;&lt;url&gt;https://developer.apple.com/machine-learning/models/&lt;/url&gt;&lt;/related-urls&gt;&lt;/urls&gt;&lt;/record&gt;&lt;/Cite&gt;&lt;/EndNote&gt;</w:instrText>
      </w:r>
      <w:r>
        <w:fldChar w:fldCharType="separate"/>
      </w:r>
      <w:r>
        <w:t>[64]</w:t>
      </w:r>
      <w:r>
        <w:fldChar w:fldCharType="end"/>
      </w:r>
      <w:commentRangeStart w:id="154"/>
      <w:r>
        <w:rPr>
          <w:rFonts w:hint="eastAsia"/>
        </w:rPr>
        <w:t>[ref]</w:t>
      </w:r>
      <w:commentRangeEnd w:id="154"/>
      <w:r>
        <w:commentReference w:id="154"/>
      </w:r>
      <w:r>
        <w:rPr>
          <w:rFonts w:hint="eastAsia"/>
        </w:rPr>
        <w:t xml:space="preserve">, and optimize it according to the internal computing chip architecture. According to the official statement, the method provided by this API produces a very short masking time, which can make sure the program runs smoothly at 60 FPS. This statement has also been confirmed by actual tests </w:t>
      </w:r>
      <w:r>
        <w:rPr>
          <w:rFonts w:hint="eastAsia"/>
          <w:b/>
          <w:bCs/>
        </w:rPr>
        <w:t>(</w:t>
      </w:r>
      <w:r>
        <w:rPr>
          <w:b/>
          <w:bCs/>
        </w:rPr>
        <w:fldChar w:fldCharType="begin"/>
      </w:r>
      <w:r>
        <w:rPr>
          <w:b/>
          <w:bCs/>
        </w:rPr>
        <w:instrText xml:space="preserve"> </w:instrText>
      </w:r>
      <w:r>
        <w:rPr>
          <w:rFonts w:hint="eastAsia"/>
          <w:b/>
          <w:bCs/>
        </w:rPr>
        <w:instrText>REF T2 \h</w:instrText>
      </w:r>
      <w:r>
        <w:rPr>
          <w:b/>
          <w:bCs/>
        </w:rPr>
        <w:instrText xml:space="preserve">  \* MERGEFORMAT </w:instrText>
      </w:r>
      <w:r>
        <w:rPr>
          <w:b/>
          <w:bCs/>
        </w:rPr>
      </w:r>
      <w:r>
        <w:rPr>
          <w:b/>
          <w:bCs/>
        </w:rPr>
        <w:fldChar w:fldCharType="separate"/>
      </w:r>
      <w:r>
        <w:rPr>
          <w:rFonts w:hint="eastAsia"/>
          <w:b/>
          <w:bCs/>
        </w:rPr>
        <w:t>Table 2</w:t>
      </w:r>
      <w:r>
        <w:rPr>
          <w:b/>
          <w:bCs/>
        </w:rPr>
        <w:fldChar w:fldCharType="end"/>
      </w:r>
      <w:r>
        <w:rPr>
          <w:rFonts w:hint="eastAsia"/>
          <w:b/>
          <w:bCs/>
        </w:rPr>
        <w:t>)</w:t>
      </w:r>
      <w:r>
        <w:rPr>
          <w:rFonts w:hint="eastAsia"/>
        </w:rPr>
        <w:t>.</w:t>
      </w:r>
    </w:p>
    <w:p w14:paraId="1EC1B8A4" w14:textId="77777777" w:rsidR="00FF23D6" w:rsidRDefault="00FF23D6">
      <w:pPr>
        <w:ind w:firstLineChars="0" w:firstLine="0"/>
      </w:pPr>
    </w:p>
    <w:p w14:paraId="08D52DAB" w14:textId="77777777" w:rsidR="00FF23D6" w:rsidRDefault="00000000">
      <w:pPr>
        <w:pStyle w:val="TableType"/>
      </w:pPr>
      <w:bookmarkStart w:id="155" w:name="T2"/>
      <w:bookmarkStart w:id="156" w:name="_Toc136968061"/>
      <w:r>
        <w:rPr>
          <w:rFonts w:hint="eastAsia"/>
        </w:rPr>
        <w:t>Table 2</w:t>
      </w:r>
      <w:bookmarkEnd w:id="155"/>
      <w:r>
        <w:rPr>
          <w:rFonts w:hint="eastAsia"/>
        </w:rPr>
        <w:t xml:space="preserve"> Comparison of custom </w:t>
      </w:r>
      <w:r>
        <w:rPr>
          <w:rFonts w:eastAsia="新細明體"/>
        </w:rPr>
        <w:t xml:space="preserve">model </w:t>
      </w:r>
      <w:r>
        <w:t>and official human body segmentation model</w:t>
      </w:r>
      <w:bookmarkEnd w:id="156"/>
    </w:p>
    <w:tbl>
      <w:tblPr>
        <w:tblStyle w:val="af7"/>
        <w:tblW w:w="0" w:type="auto"/>
        <w:jc w:val="center"/>
        <w:tblLook w:val="04A0" w:firstRow="1" w:lastRow="0" w:firstColumn="1" w:lastColumn="0" w:noHBand="0" w:noVBand="1"/>
      </w:tblPr>
      <w:tblGrid>
        <w:gridCol w:w="2643"/>
        <w:gridCol w:w="2644"/>
        <w:gridCol w:w="2644"/>
      </w:tblGrid>
      <w:tr w:rsidR="00FF23D6" w14:paraId="5B155815" w14:textId="77777777">
        <w:trPr>
          <w:trHeight w:val="340"/>
          <w:jc w:val="center"/>
        </w:trPr>
        <w:tc>
          <w:tcPr>
            <w:tcW w:w="2643" w:type="dxa"/>
            <w:shd w:val="clear" w:color="auto" w:fill="000000" w:themeFill="text1"/>
          </w:tcPr>
          <w:p w14:paraId="7545B489" w14:textId="77777777" w:rsidR="00FF23D6" w:rsidRDefault="00000000">
            <w:pPr>
              <w:ind w:firstLineChars="0" w:firstLine="0"/>
              <w:jc w:val="center"/>
              <w:rPr>
                <w:b/>
                <w:bCs/>
              </w:rPr>
            </w:pPr>
            <w:r>
              <w:rPr>
                <w:rFonts w:hint="eastAsia"/>
                <w:b/>
                <w:bCs/>
                <w:color w:val="FFFFFF" w:themeColor="background1"/>
              </w:rPr>
              <w:t>iPhone 11</w:t>
            </w:r>
          </w:p>
        </w:tc>
        <w:tc>
          <w:tcPr>
            <w:tcW w:w="2644" w:type="dxa"/>
            <w:shd w:val="clear" w:color="auto" w:fill="BFBFBF" w:themeFill="background1" w:themeFillShade="BF"/>
          </w:tcPr>
          <w:p w14:paraId="0E2BED8C" w14:textId="77777777" w:rsidR="00FF23D6" w:rsidRDefault="00000000">
            <w:pPr>
              <w:ind w:firstLineChars="0" w:firstLine="0"/>
              <w:jc w:val="center"/>
            </w:pPr>
            <w:r>
              <w:rPr>
                <w:rFonts w:hint="eastAsia"/>
              </w:rPr>
              <w:t>Custom ML</w:t>
            </w:r>
          </w:p>
        </w:tc>
        <w:tc>
          <w:tcPr>
            <w:tcW w:w="2644" w:type="dxa"/>
            <w:shd w:val="clear" w:color="auto" w:fill="BFBFBF" w:themeFill="background1" w:themeFillShade="BF"/>
          </w:tcPr>
          <w:p w14:paraId="4644DE6A" w14:textId="77777777" w:rsidR="00FF23D6" w:rsidRDefault="00000000">
            <w:pPr>
              <w:ind w:firstLineChars="0" w:firstLine="0"/>
              <w:jc w:val="center"/>
            </w:pPr>
            <w:r>
              <w:rPr>
                <w:rFonts w:hint="eastAsia"/>
              </w:rPr>
              <w:t>Official ML</w:t>
            </w:r>
          </w:p>
        </w:tc>
      </w:tr>
      <w:tr w:rsidR="00FF23D6" w14:paraId="5AE826CE" w14:textId="77777777">
        <w:trPr>
          <w:trHeight w:val="327"/>
          <w:jc w:val="center"/>
        </w:trPr>
        <w:tc>
          <w:tcPr>
            <w:tcW w:w="2643" w:type="dxa"/>
            <w:shd w:val="clear" w:color="auto" w:fill="BFBFBF" w:themeFill="background1" w:themeFillShade="BF"/>
          </w:tcPr>
          <w:p w14:paraId="5CE0F3B8" w14:textId="77777777" w:rsidR="00FF23D6" w:rsidRDefault="00000000">
            <w:pPr>
              <w:ind w:firstLineChars="0" w:firstLine="0"/>
              <w:jc w:val="center"/>
            </w:pPr>
            <w:r>
              <w:rPr>
                <w:rFonts w:hint="eastAsia"/>
              </w:rPr>
              <w:t>Operation time</w:t>
            </w:r>
          </w:p>
        </w:tc>
        <w:tc>
          <w:tcPr>
            <w:tcW w:w="2644" w:type="dxa"/>
          </w:tcPr>
          <w:p w14:paraId="3CF2CEBB" w14:textId="77777777" w:rsidR="00FF23D6" w:rsidRDefault="00000000">
            <w:pPr>
              <w:ind w:firstLineChars="0" w:firstLine="0"/>
              <w:jc w:val="center"/>
            </w:pPr>
            <w:r>
              <w:rPr>
                <w:rFonts w:hint="eastAsia"/>
              </w:rPr>
              <w:t xml:space="preserve">35 ~ 40 </w:t>
            </w:r>
            <w:proofErr w:type="spellStart"/>
            <w:r>
              <w:rPr>
                <w:rFonts w:hint="eastAsia"/>
              </w:rPr>
              <w:t>ms</w:t>
            </w:r>
            <w:proofErr w:type="spellEnd"/>
          </w:p>
        </w:tc>
        <w:tc>
          <w:tcPr>
            <w:tcW w:w="2644" w:type="dxa"/>
          </w:tcPr>
          <w:p w14:paraId="49F1C38F" w14:textId="77777777" w:rsidR="00FF23D6" w:rsidRDefault="00000000">
            <w:pPr>
              <w:ind w:firstLineChars="0" w:firstLine="0"/>
              <w:jc w:val="center"/>
            </w:pPr>
            <w:r>
              <w:rPr>
                <w:rFonts w:hint="eastAsia"/>
              </w:rPr>
              <w:t xml:space="preserve">10 ~ 20 </w:t>
            </w:r>
            <w:proofErr w:type="spellStart"/>
            <w:r>
              <w:rPr>
                <w:rFonts w:hint="eastAsia"/>
              </w:rPr>
              <w:t>ms</w:t>
            </w:r>
            <w:proofErr w:type="spellEnd"/>
          </w:p>
        </w:tc>
      </w:tr>
      <w:tr w:rsidR="00FF23D6" w14:paraId="2FB2BC19" w14:textId="77777777">
        <w:trPr>
          <w:trHeight w:val="340"/>
          <w:jc w:val="center"/>
        </w:trPr>
        <w:tc>
          <w:tcPr>
            <w:tcW w:w="2643" w:type="dxa"/>
            <w:shd w:val="clear" w:color="auto" w:fill="BFBFBF" w:themeFill="background1" w:themeFillShade="BF"/>
          </w:tcPr>
          <w:p w14:paraId="17258F38" w14:textId="77777777" w:rsidR="00FF23D6" w:rsidRDefault="00000000">
            <w:pPr>
              <w:ind w:firstLineChars="0" w:firstLine="0"/>
              <w:jc w:val="center"/>
            </w:pPr>
            <w:r>
              <w:rPr>
                <w:rFonts w:hint="eastAsia"/>
              </w:rPr>
              <w:t>FPS</w:t>
            </w:r>
          </w:p>
        </w:tc>
        <w:tc>
          <w:tcPr>
            <w:tcW w:w="2644" w:type="dxa"/>
          </w:tcPr>
          <w:p w14:paraId="16F41DC7" w14:textId="77777777" w:rsidR="00FF23D6" w:rsidRDefault="00000000">
            <w:pPr>
              <w:ind w:firstLineChars="0" w:firstLine="0"/>
              <w:jc w:val="center"/>
            </w:pPr>
            <w:r>
              <w:rPr>
                <w:rFonts w:hint="eastAsia"/>
              </w:rPr>
              <w:t xml:space="preserve">25 ~ 28 </w:t>
            </w:r>
          </w:p>
        </w:tc>
        <w:tc>
          <w:tcPr>
            <w:tcW w:w="2644" w:type="dxa"/>
          </w:tcPr>
          <w:p w14:paraId="2E272B3E" w14:textId="77777777" w:rsidR="00FF23D6" w:rsidRDefault="00000000">
            <w:pPr>
              <w:ind w:firstLineChars="0" w:firstLine="0"/>
              <w:jc w:val="center"/>
            </w:pPr>
            <w:r>
              <w:rPr>
                <w:rFonts w:hint="eastAsia"/>
              </w:rPr>
              <w:t>50 ~ 100</w:t>
            </w:r>
          </w:p>
        </w:tc>
      </w:tr>
    </w:tbl>
    <w:p w14:paraId="76E6C500" w14:textId="77777777" w:rsidR="00FF23D6" w:rsidRDefault="00FF23D6">
      <w:pPr>
        <w:ind w:firstLineChars="0" w:firstLine="0"/>
        <w:jc w:val="center"/>
      </w:pPr>
    </w:p>
    <w:p w14:paraId="0E207A81" w14:textId="77777777" w:rsidR="00FF23D6" w:rsidRDefault="00000000">
      <w:pPr>
        <w:ind w:firstLine="480"/>
        <w:rPr>
          <w:rFonts w:eastAsia="新細明體"/>
        </w:rPr>
      </w:pPr>
      <w:r>
        <w:rPr>
          <w:rFonts w:hint="eastAsia"/>
        </w:rPr>
        <w:t xml:space="preserve">On the issue of how to render the dual-view preview screen to support the use of the ARMT system on the Cardboard, we quoted the third-party package ARHeadsetKit, which is an </w:t>
      </w:r>
      <w:r>
        <w:t>open-source</w:t>
      </w:r>
      <w:r>
        <w:rPr>
          <w:rFonts w:hint="eastAsia"/>
        </w:rPr>
        <w:t xml:space="preserve"> project that encapsulates ARKit and efficient </w:t>
      </w:r>
      <w:r>
        <w:rPr>
          <w:rFonts w:hint="eastAsia"/>
        </w:rPr>
        <w:lastRenderedPageBreak/>
        <w:t xml:space="preserve">rendering methods </w:t>
      </w:r>
      <w:r>
        <w:fldChar w:fldCharType="begin"/>
      </w:r>
      <w:r>
        <w:instrText xml:space="preserve"> ADDIN EN.CITE &lt;EndNote&gt;&lt;Cite&gt;&lt;Author&gt;Turner&lt;/Author&gt;&lt;Year&gt;2022&lt;/Year&gt;&lt;RecNum&gt;12&lt;/RecNum&gt;&lt;DisplayText&gt;[65]&lt;/DisplayText&gt;&lt;record&gt;&lt;rec-number&gt;12&lt;/rec-number&gt;&lt;foreign-keys&gt;&lt;key app="EN" db-id="a9p9sd5zca0xate9207x0ttfrx9aepe9wafr" timestamp="1685970536"&gt;12&lt;/key&gt;&lt;/foreign-keys&gt;&lt;ref-type name="Thesis"&gt;32&lt;/ref-type&gt;&lt;contributors&gt;&lt;authors&gt;&lt;author&gt;Philip Turner&lt;/author&gt;&lt;/authors&gt;&lt;/contributors&gt;&lt;titles&gt;&lt;title&gt;ARHeadsetKit: Bringing Affordable AR Headset Technology to the Masses&lt;/title&gt;&lt;/titles&gt;&lt;dates&gt;&lt;year&gt;2022&lt;/year&gt;&lt;/dates&gt;&lt;publisher&gt;Ocean Lakes High School&lt;/publisher&gt;&lt;urls&gt;&lt;/urls&gt;&lt;/record&gt;&lt;/Cite&gt;&lt;/EndNote&gt;</w:instrText>
      </w:r>
      <w:r>
        <w:fldChar w:fldCharType="separate"/>
      </w:r>
      <w:r>
        <w:t>[65]</w:t>
      </w:r>
      <w:r>
        <w:fldChar w:fldCharType="end"/>
      </w:r>
      <w:commentRangeStart w:id="157"/>
      <w:r>
        <w:rPr>
          <w:rFonts w:hint="eastAsia"/>
        </w:rPr>
        <w:t>[ref]</w:t>
      </w:r>
      <w:commentRangeEnd w:id="157"/>
      <w:r>
        <w:commentReference w:id="157"/>
      </w:r>
      <w:r>
        <w:rPr>
          <w:rFonts w:eastAsia="新細明體" w:hint="eastAsia"/>
        </w:rPr>
        <w:t xml:space="preserve">. ARHeadsetKit uses Metal </w:t>
      </w:r>
      <w:r>
        <w:rPr>
          <w:rFonts w:eastAsia="新細明體"/>
        </w:rPr>
        <w:t>frameworks</w:t>
      </w:r>
      <w:r>
        <w:rPr>
          <w:rFonts w:eastAsia="新細明體" w:hint="eastAsia"/>
        </w:rPr>
        <w:t xml:space="preserve"> and </w:t>
      </w:r>
      <w:r>
        <w:rPr>
          <w:rFonts w:eastAsia="新細明體"/>
        </w:rPr>
        <w:t>Single Instruction Multiple Data (</w:t>
      </w:r>
      <w:r>
        <w:rPr>
          <w:rFonts w:eastAsia="新細明體" w:hint="eastAsia"/>
        </w:rPr>
        <w:t>SIMD</w:t>
      </w:r>
      <w:r>
        <w:rPr>
          <w:rFonts w:eastAsia="新細明體"/>
        </w:rPr>
        <w:t>)</w:t>
      </w:r>
      <w:r>
        <w:rPr>
          <w:rFonts w:eastAsia="新細明體" w:hint="eastAsia"/>
        </w:rPr>
        <w:t xml:space="preserve"> </w:t>
      </w:r>
      <w:r>
        <w:rPr>
          <w:rFonts w:eastAsia="新細明體"/>
        </w:rPr>
        <w:t>API</w:t>
      </w:r>
      <w:r>
        <w:rPr>
          <w:rFonts w:eastAsia="新細明體" w:hint="eastAsia"/>
        </w:rPr>
        <w:t xml:space="preserve"> for efficient rendering. Metal is the framework provided by Apple to developers to directly access the </w:t>
      </w:r>
      <w:r>
        <w:rPr>
          <w:rFonts w:eastAsia="新細明體"/>
        </w:rPr>
        <w:t>GPU and</w:t>
      </w:r>
      <w:r>
        <w:rPr>
          <w:rFonts w:eastAsia="新細明體" w:hint="eastAsia"/>
        </w:rPr>
        <w:t xml:space="preserve"> can schedule and manage the rendering pipeline according to the usage situation. Metal's memory debugger can maximize the coordination of the workload of the CPU and GPU on rendering graphics, greatly reducing their idle time. </w:t>
      </w:r>
    </w:p>
    <w:p w14:paraId="4D0E9DD5" w14:textId="77777777" w:rsidR="00FF23D6" w:rsidRDefault="00000000">
      <w:pPr>
        <w:ind w:firstLine="480"/>
        <w:rPr>
          <w:rFonts w:eastAsia="新細明體"/>
        </w:rPr>
      </w:pPr>
      <w:r>
        <w:rPr>
          <w:rFonts w:eastAsia="新細明體"/>
        </w:rPr>
        <w:t>In the rendering task, Metal can manage a piece of memory called frame buffer for the CPU and GPU to share, split the workload required to render one frame into multiple draw calls, and allocate two hard</w:t>
      </w:r>
      <w:r>
        <w:rPr>
          <w:rFonts w:eastAsia="新細明體" w:hint="eastAsia"/>
        </w:rPr>
        <w:t>ware</w:t>
      </w:r>
      <w:r>
        <w:rPr>
          <w:rFonts w:eastAsia="新細明體"/>
        </w:rPr>
        <w:t xml:space="preserve"> according to the amount of calculation</w:t>
      </w:r>
      <w:r>
        <w:rPr>
          <w:rFonts w:eastAsia="新細明體" w:hint="eastAsia"/>
        </w:rPr>
        <w:t xml:space="preserve">. </w:t>
      </w:r>
      <w:r>
        <w:rPr>
          <w:rFonts w:eastAsia="新細明體"/>
        </w:rPr>
        <w:t xml:space="preserve">In Metal development, shader and texture refer to the programmable stages and image data in the rendering pipeline, respectively. </w:t>
      </w:r>
      <w:r>
        <w:rPr>
          <w:rFonts w:eastAsia="新細明體" w:hint="eastAsia"/>
        </w:rPr>
        <w:t>S</w:t>
      </w:r>
      <w:r>
        <w:rPr>
          <w:rFonts w:eastAsia="新細明體"/>
        </w:rPr>
        <w:t xml:space="preserve">hader is used to define the various stages in the rendering pipeline, such as vertex shader and fragment shader, which are responsible for processing geometry and rasterization. Texture is used to store image data, which can be used as the input of </w:t>
      </w:r>
      <w:r>
        <w:rPr>
          <w:rFonts w:eastAsia="新細明體" w:hint="eastAsia"/>
        </w:rPr>
        <w:t>s</w:t>
      </w:r>
      <w:r>
        <w:rPr>
          <w:rFonts w:eastAsia="新細明體"/>
        </w:rPr>
        <w:t xml:space="preserve">hader to provide texture, </w:t>
      </w:r>
      <w:proofErr w:type="gramStart"/>
      <w:r>
        <w:rPr>
          <w:rFonts w:eastAsia="新細明體"/>
        </w:rPr>
        <w:t>color</w:t>
      </w:r>
      <w:proofErr w:type="gramEnd"/>
      <w:r>
        <w:rPr>
          <w:rFonts w:eastAsia="新細明體"/>
        </w:rPr>
        <w:t xml:space="preserve"> and other image information for rendering.</w:t>
      </w:r>
      <w:r>
        <w:rPr>
          <w:rFonts w:eastAsia="新細明體" w:hint="eastAsia"/>
        </w:rPr>
        <w:t xml:space="preserve"> </w:t>
      </w:r>
      <w:r>
        <w:rPr>
          <w:rFonts w:eastAsia="新細明體"/>
        </w:rPr>
        <w:t xml:space="preserve">Compared with the multi-layer stack rendering provided by SwiftUI, Metal tends to use shaders to perform a series of rendering processing for a single texture and push the completed material to the frame buffer for display, </w:t>
      </w:r>
      <w:r>
        <w:rPr>
          <w:rFonts w:eastAsia="新細明體" w:hint="eastAsia"/>
        </w:rPr>
        <w:t>this can reduce</w:t>
      </w:r>
      <w:r>
        <w:rPr>
          <w:rFonts w:eastAsia="新細明體"/>
        </w:rPr>
        <w:t xml:space="preserve"> large amount of dynamic memory allocation and </w:t>
      </w:r>
      <w:r>
        <w:rPr>
          <w:rFonts w:eastAsia="新細明體" w:hint="eastAsia"/>
        </w:rPr>
        <w:t>free</w:t>
      </w:r>
      <w:r>
        <w:rPr>
          <w:rFonts w:eastAsia="新細明體"/>
        </w:rPr>
        <w:t>. In addition to coordinating the workload between hardware, the rendering efficiency is greatly improved.</w:t>
      </w:r>
    </w:p>
    <w:p w14:paraId="44C9C42D" w14:textId="77777777" w:rsidR="00FF23D6" w:rsidRDefault="00000000">
      <w:pPr>
        <w:ind w:firstLine="480"/>
        <w:rPr>
          <w:rFonts w:eastAsia="新細明體"/>
        </w:rPr>
      </w:pPr>
      <w:r>
        <w:rPr>
          <w:rFonts w:eastAsia="新細明體"/>
          <w:b/>
          <w:bCs/>
        </w:rPr>
        <w:fldChar w:fldCharType="begin"/>
      </w:r>
      <w:r>
        <w:rPr>
          <w:rFonts w:eastAsia="新細明體"/>
          <w:b/>
          <w:bCs/>
        </w:rPr>
        <w:instrText xml:space="preserve"> </w:instrText>
      </w:r>
      <w:r>
        <w:rPr>
          <w:rFonts w:eastAsia="新細明體" w:hint="eastAsia"/>
          <w:b/>
          <w:bCs/>
        </w:rPr>
        <w:instrText>REF F20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 xml:space="preserve">Figure </w:t>
      </w:r>
      <w:r>
        <w:rPr>
          <w:rFonts w:eastAsia="新細明體" w:hint="eastAsia"/>
          <w:b/>
          <w:bCs/>
        </w:rPr>
        <w:t>20</w:t>
      </w:r>
      <w:r>
        <w:rPr>
          <w:rFonts w:eastAsia="新細明體"/>
          <w:b/>
          <w:bCs/>
        </w:rPr>
        <w:fldChar w:fldCharType="end"/>
      </w:r>
      <w:r>
        <w:rPr>
          <w:rFonts w:eastAsia="新細明體" w:hint="eastAsia"/>
        </w:rPr>
        <w:t xml:space="preserve"> shows the full diagram of the latest version ARMT system. The work of the shader pipeline is managed by Metal, which can be allocated to the CPU or GPU in a reasonable proportion for concurrent operations (about 2:8</w:t>
      </w:r>
      <w:r>
        <w:rPr>
          <w:rFonts w:eastAsia="新細明體"/>
        </w:rPr>
        <w:t>) and</w:t>
      </w:r>
      <w:r>
        <w:rPr>
          <w:rFonts w:eastAsia="新細明體" w:hint="eastAsia"/>
        </w:rPr>
        <w:t xml:space="preserve"> share the memory of the frame buffer address</w:t>
      </w:r>
      <w:r>
        <w:rPr>
          <w:rFonts w:eastAsia="新細明體"/>
          <w:b/>
          <w:bCs/>
        </w:rPr>
        <w:t xml:space="preserve"> (</w:t>
      </w:r>
      <w:r>
        <w:rPr>
          <w:rFonts w:eastAsia="新細明體"/>
          <w:b/>
          <w:bCs/>
        </w:rPr>
        <w:fldChar w:fldCharType="begin"/>
      </w:r>
      <w:r>
        <w:rPr>
          <w:rFonts w:eastAsia="新細明體"/>
          <w:b/>
          <w:bCs/>
        </w:rPr>
        <w:instrText xml:space="preserve"> REF F21 \h  \* MERGEFORMAT </w:instrText>
      </w:r>
      <w:r>
        <w:rPr>
          <w:rFonts w:eastAsia="新細明體"/>
          <w:b/>
          <w:bCs/>
        </w:rPr>
      </w:r>
      <w:r>
        <w:rPr>
          <w:rFonts w:eastAsia="新細明體"/>
          <w:b/>
          <w:bCs/>
        </w:rPr>
        <w:fldChar w:fldCharType="separate"/>
      </w:r>
      <w:r>
        <w:rPr>
          <w:rFonts w:eastAsia="新細明體"/>
          <w:b/>
          <w:bCs/>
        </w:rPr>
        <w:t>Figure 21</w:t>
      </w:r>
      <w:r>
        <w:rPr>
          <w:rFonts w:eastAsia="新細明體"/>
          <w:b/>
          <w:bCs/>
        </w:rPr>
        <w:fldChar w:fldCharType="end"/>
      </w:r>
      <w:r>
        <w:rPr>
          <w:rFonts w:eastAsia="新細明體"/>
          <w:b/>
          <w:bCs/>
        </w:rPr>
        <w:t>)</w:t>
      </w:r>
      <w:r>
        <w:rPr>
          <w:rFonts w:eastAsia="新細明體" w:hint="eastAsia"/>
        </w:rPr>
        <w:t xml:space="preserve">. </w:t>
      </w:r>
    </w:p>
    <w:p w14:paraId="0B77DD59" w14:textId="77777777" w:rsidR="00FF23D6" w:rsidRDefault="00FF23D6">
      <w:pPr>
        <w:ind w:firstLineChars="0" w:firstLine="0"/>
        <w:rPr>
          <w:rFonts w:eastAsia="新細明體"/>
        </w:rPr>
      </w:pPr>
    </w:p>
    <w:p w14:paraId="1073617F" w14:textId="77777777" w:rsidR="00FF23D6" w:rsidRDefault="00000000">
      <w:pPr>
        <w:ind w:firstLineChars="0" w:firstLine="0"/>
        <w:jc w:val="center"/>
        <w:rPr>
          <w:rFonts w:eastAsia="新細明體"/>
        </w:rPr>
      </w:pPr>
      <w:r>
        <w:rPr>
          <w:rFonts w:eastAsia="新細明體" w:hint="eastAsia"/>
          <w:noProof/>
        </w:rPr>
        <w:lastRenderedPageBreak/>
        <w:drawing>
          <wp:inline distT="0" distB="0" distL="114300" distR="114300" wp14:anchorId="798CFD0C" wp14:editId="30D4A78D">
            <wp:extent cx="4769485" cy="4095750"/>
            <wp:effectExtent l="0" t="0" r="0" b="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1"/>
                    <pic:cNvPicPr>
                      <a:picLocks noChangeAspect="1"/>
                    </pic:cNvPicPr>
                  </pic:nvPicPr>
                  <pic:blipFill>
                    <a:blip r:embed="rId44"/>
                    <a:stretch>
                      <a:fillRect/>
                    </a:stretch>
                  </pic:blipFill>
                  <pic:spPr>
                    <a:xfrm>
                      <a:off x="0" y="0"/>
                      <a:ext cx="4817063" cy="4136491"/>
                    </a:xfrm>
                    <a:prstGeom prst="rect">
                      <a:avLst/>
                    </a:prstGeom>
                  </pic:spPr>
                </pic:pic>
              </a:graphicData>
            </a:graphic>
          </wp:inline>
        </w:drawing>
      </w:r>
      <w:r>
        <w:rPr>
          <w:rFonts w:eastAsia="新細明體" w:hint="eastAsia"/>
        </w:rPr>
        <w:t xml:space="preserve"> </w:t>
      </w:r>
    </w:p>
    <w:p w14:paraId="35700786" w14:textId="77777777" w:rsidR="00FF23D6" w:rsidRDefault="00000000">
      <w:pPr>
        <w:pStyle w:val="FigureType"/>
        <w:rPr>
          <w:rFonts w:eastAsia="新細明體"/>
        </w:rPr>
      </w:pPr>
      <w:bookmarkStart w:id="158" w:name="F20"/>
      <w:bookmarkStart w:id="159" w:name="_Toc136972752"/>
      <w:r>
        <w:rPr>
          <w:rFonts w:eastAsia="新細明體"/>
        </w:rPr>
        <w:t xml:space="preserve">Figure </w:t>
      </w:r>
      <w:r>
        <w:rPr>
          <w:rFonts w:eastAsia="新細明體" w:hint="eastAsia"/>
        </w:rPr>
        <w:t>20</w:t>
      </w:r>
      <w:bookmarkEnd w:id="158"/>
      <w:r>
        <w:rPr>
          <w:rFonts w:eastAsia="新細明體"/>
        </w:rPr>
        <w:t xml:space="preserve"> System diagram for</w:t>
      </w:r>
      <w:r>
        <w:rPr>
          <w:rFonts w:eastAsia="新細明體" w:hint="eastAsia"/>
        </w:rPr>
        <w:t xml:space="preserve"> final version of</w:t>
      </w:r>
      <w:r>
        <w:rPr>
          <w:rFonts w:eastAsia="新細明體"/>
        </w:rPr>
        <w:t xml:space="preserve"> ARMT </w:t>
      </w:r>
      <w:r>
        <w:rPr>
          <w:rFonts w:eastAsia="新細明體" w:hint="eastAsia"/>
        </w:rPr>
        <w:t>system</w:t>
      </w:r>
      <w:bookmarkEnd w:id="159"/>
    </w:p>
    <w:p w14:paraId="25DD76F9" w14:textId="77777777" w:rsidR="00FF23D6" w:rsidRDefault="00FF23D6">
      <w:pPr>
        <w:pStyle w:val="FigureType"/>
        <w:rPr>
          <w:rFonts w:eastAsia="新細明體"/>
        </w:rPr>
      </w:pPr>
    </w:p>
    <w:p w14:paraId="3C29F963" w14:textId="77777777" w:rsidR="00FF23D6" w:rsidRDefault="00000000">
      <w:pPr>
        <w:ind w:firstLineChars="0" w:firstLine="0"/>
        <w:jc w:val="center"/>
        <w:rPr>
          <w:rFonts w:eastAsia="新細明體"/>
        </w:rPr>
      </w:pPr>
      <w:r>
        <w:rPr>
          <w:noProof/>
        </w:rPr>
        <w:drawing>
          <wp:inline distT="0" distB="0" distL="114300" distR="114300" wp14:anchorId="692C9F2B" wp14:editId="6FE31161">
            <wp:extent cx="4747895" cy="2371725"/>
            <wp:effectExtent l="0" t="0" r="0" b="0"/>
            <wp:docPr id="16" name="Content Placeholder 15" descr="per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perf_v2"/>
                    <pic:cNvPicPr>
                      <a:picLocks noChangeAspect="1"/>
                    </pic:cNvPicPr>
                  </pic:nvPicPr>
                  <pic:blipFill>
                    <a:blip r:embed="rId45"/>
                    <a:srcRect l="53506" t="14397" r="22137" b="71867"/>
                    <a:stretch>
                      <a:fillRect/>
                    </a:stretch>
                  </pic:blipFill>
                  <pic:spPr>
                    <a:xfrm>
                      <a:off x="0" y="0"/>
                      <a:ext cx="4773250" cy="2384326"/>
                    </a:xfrm>
                    <a:prstGeom prst="rect">
                      <a:avLst/>
                    </a:prstGeom>
                    <a:ln>
                      <a:noFill/>
                    </a:ln>
                  </pic:spPr>
                </pic:pic>
              </a:graphicData>
            </a:graphic>
          </wp:inline>
        </w:drawing>
      </w:r>
    </w:p>
    <w:p w14:paraId="31511705" w14:textId="77777777" w:rsidR="00FF23D6" w:rsidRDefault="00000000">
      <w:pPr>
        <w:pStyle w:val="FigureType"/>
        <w:rPr>
          <w:rFonts w:eastAsia="新細明體"/>
        </w:rPr>
      </w:pPr>
      <w:bookmarkStart w:id="160" w:name="F21"/>
      <w:bookmarkStart w:id="161" w:name="_Toc136972753"/>
      <w:r>
        <w:rPr>
          <w:rFonts w:eastAsia="新細明體"/>
        </w:rPr>
        <w:t>Figure 21</w:t>
      </w:r>
      <w:bookmarkEnd w:id="160"/>
      <w:r>
        <w:rPr>
          <w:rFonts w:eastAsia="新細明體" w:hint="eastAsia"/>
        </w:rPr>
        <w:t xml:space="preserve"> </w:t>
      </w:r>
      <w:r>
        <w:rPr>
          <w:rFonts w:eastAsia="新細明體"/>
        </w:rPr>
        <w:t xml:space="preserve">Average component utilization shows in Xcode </w:t>
      </w:r>
      <w:proofErr w:type="gramStart"/>
      <w:r>
        <w:rPr>
          <w:rFonts w:eastAsia="新細明體"/>
        </w:rPr>
        <w:t>monitor</w:t>
      </w:r>
      <w:bookmarkEnd w:id="161"/>
      <w:proofErr w:type="gramEnd"/>
    </w:p>
    <w:p w14:paraId="0EECDC4F" w14:textId="77777777" w:rsidR="00FF23D6" w:rsidRDefault="00FF23D6">
      <w:pPr>
        <w:ind w:firstLineChars="0" w:firstLine="0"/>
        <w:jc w:val="center"/>
        <w:rPr>
          <w:rFonts w:eastAsia="新細明體"/>
        </w:rPr>
      </w:pPr>
    </w:p>
    <w:p w14:paraId="2FCC6CBC" w14:textId="77777777" w:rsidR="00FF23D6" w:rsidRDefault="00000000">
      <w:pPr>
        <w:pStyle w:val="2"/>
      </w:pPr>
      <w:bookmarkStart w:id="162" w:name="_Toc136981072"/>
      <w:r>
        <w:rPr>
          <w:rFonts w:hint="eastAsia"/>
        </w:rPr>
        <w:lastRenderedPageBreak/>
        <w:t>2.3 EXPERIMENTAL DESIGN</w:t>
      </w:r>
      <w:bookmarkEnd w:id="162"/>
    </w:p>
    <w:p w14:paraId="50743E50" w14:textId="77777777" w:rsidR="00FF23D6" w:rsidRDefault="00000000">
      <w:pPr>
        <w:pStyle w:val="2"/>
      </w:pPr>
      <w:bookmarkStart w:id="163" w:name="_Toc136981073"/>
      <w:r>
        <w:rPr>
          <w:rFonts w:hint="eastAsia"/>
        </w:rPr>
        <w:t>2.3.1 Purpose</w:t>
      </w:r>
      <w:bookmarkEnd w:id="163"/>
    </w:p>
    <w:p w14:paraId="168770FC" w14:textId="77777777" w:rsidR="00FF23D6" w:rsidRDefault="00000000">
      <w:pPr>
        <w:ind w:firstLine="480"/>
        <w:rPr>
          <w:rFonts w:eastAsia="新細明體"/>
        </w:rPr>
      </w:pPr>
      <w:r>
        <w:rPr>
          <w:rFonts w:eastAsia="新細明體" w:hint="eastAsia"/>
        </w:rPr>
        <w:t>T</w:t>
      </w:r>
      <w:r>
        <w:rPr>
          <w:rFonts w:eastAsia="新細明體"/>
        </w:rPr>
        <w:t>o identify the difference in treatment effects between ARMT and traditional mirror therapy, this pilot experiment is designed to investigate the difference in immediate effects on upper limb performance of the hands between receiving ARMT and MT intervention among healthy subjects. Since MT already had many literatures and experiments to prove its effectiveness in stroke rehabilitation, the ARMT, as the innovative rehabilitation method inspired by MT, needs to show the corresponding evidence in practical circumstances. The whole process of the experiment was held by the therapist from department of rehabilitation in NCKU hospital and the thesis author.</w:t>
      </w:r>
    </w:p>
    <w:p w14:paraId="650638EE" w14:textId="77777777" w:rsidR="00FF23D6" w:rsidRDefault="00FF23D6">
      <w:pPr>
        <w:ind w:firstLine="480"/>
        <w:rPr>
          <w:rFonts w:eastAsia="新細明體"/>
        </w:rPr>
      </w:pPr>
    </w:p>
    <w:p w14:paraId="3AC2E3F1" w14:textId="77777777" w:rsidR="00FF23D6" w:rsidRDefault="00000000">
      <w:pPr>
        <w:pStyle w:val="2"/>
      </w:pPr>
      <w:bookmarkStart w:id="164" w:name="_Toc136981074"/>
      <w:r>
        <w:rPr>
          <w:rFonts w:hint="eastAsia"/>
        </w:rPr>
        <w:t>2.3.2 Participant Criteria</w:t>
      </w:r>
      <w:bookmarkEnd w:id="164"/>
    </w:p>
    <w:p w14:paraId="61AF7A74" w14:textId="77777777" w:rsidR="00FF23D6" w:rsidRDefault="00000000">
      <w:pPr>
        <w:ind w:firstLine="480"/>
        <w:rPr>
          <w:lang w:val="es-ES"/>
        </w:rPr>
      </w:pPr>
      <w:r>
        <w:rPr>
          <w:lang w:val="es-ES"/>
        </w:rPr>
        <w:t>30 subjects (17 males, 13 females) with the</w:t>
      </w:r>
      <w:r>
        <w:rPr>
          <w:rFonts w:eastAsia="新細明體" w:hint="eastAsia"/>
          <w:lang w:val="es-ES"/>
        </w:rPr>
        <w:t xml:space="preserve"> </w:t>
      </w:r>
      <w:r>
        <w:rPr>
          <w:lang w:val="es-ES"/>
        </w:rPr>
        <w:t xml:space="preserve">mean age of 23.0 ± 2.7 years old were recruited. randomly divided into two groups and be asked to undergo two one-session interventions, </w:t>
      </w:r>
      <w:r>
        <w:rPr>
          <w:b/>
          <w:bCs/>
          <w:lang w:val="es-ES"/>
        </w:rPr>
        <w:fldChar w:fldCharType="begin"/>
      </w:r>
      <w:r>
        <w:rPr>
          <w:b/>
          <w:bCs/>
          <w:lang w:val="es-ES"/>
        </w:rPr>
        <w:instrText xml:space="preserve"> REF T3 \h  \* MERGEFORMAT </w:instrText>
      </w:r>
      <w:r>
        <w:rPr>
          <w:b/>
          <w:bCs/>
          <w:lang w:val="es-ES"/>
        </w:rPr>
      </w:r>
      <w:r>
        <w:rPr>
          <w:b/>
          <w:bCs/>
          <w:lang w:val="es-ES"/>
        </w:rPr>
        <w:fldChar w:fldCharType="separate"/>
      </w:r>
      <w:r>
        <w:rPr>
          <w:rFonts w:eastAsia="新細明體"/>
          <w:b/>
          <w:bCs/>
        </w:rPr>
        <w:t>Table 3</w:t>
      </w:r>
      <w:r>
        <w:rPr>
          <w:b/>
          <w:bCs/>
          <w:lang w:val="es-ES"/>
        </w:rPr>
        <w:fldChar w:fldCharType="end"/>
      </w:r>
      <w:r>
        <w:rPr>
          <w:lang w:val="es-ES"/>
        </w:rPr>
        <w:t xml:space="preserve"> recorded other reference information of clinical subjects before receiving interventional experiments. The subjects recruited in this experiment should have no current or past history of neuromuscular or orthopedic problems in the upper extremities. Both groups received 30 minutes of ARMT or MT rehabilitation, after the one-week wash-out period, changing intervention groups respectively </w:t>
      </w:r>
      <w:r>
        <w:rPr>
          <w:b/>
          <w:bCs/>
          <w:lang w:val="es-ES"/>
        </w:rPr>
        <w:t>(</w:t>
      </w:r>
      <w:r>
        <w:rPr>
          <w:b/>
          <w:bCs/>
          <w:lang w:val="es-ES"/>
        </w:rPr>
        <w:fldChar w:fldCharType="begin"/>
      </w:r>
      <w:r>
        <w:rPr>
          <w:b/>
          <w:bCs/>
          <w:lang w:val="es-ES"/>
        </w:rPr>
        <w:instrText xml:space="preserve"> REF F22 \h  \* MERGEFORMAT </w:instrText>
      </w:r>
      <w:r>
        <w:rPr>
          <w:b/>
          <w:bCs/>
          <w:lang w:val="es-ES"/>
        </w:rPr>
      </w:r>
      <w:r>
        <w:rPr>
          <w:b/>
          <w:bCs/>
          <w:lang w:val="es-ES"/>
        </w:rPr>
        <w:fldChar w:fldCharType="separate"/>
      </w:r>
      <w:r>
        <w:rPr>
          <w:rFonts w:eastAsia="新細明體"/>
          <w:b/>
          <w:bCs/>
        </w:rPr>
        <w:t>Figure 22</w:t>
      </w:r>
      <w:r>
        <w:rPr>
          <w:b/>
          <w:bCs/>
          <w:lang w:val="es-ES"/>
        </w:rPr>
        <w:fldChar w:fldCharType="end"/>
      </w:r>
      <w:r>
        <w:rPr>
          <w:b/>
          <w:bCs/>
          <w:lang w:val="es-ES"/>
        </w:rPr>
        <w:t>)</w:t>
      </w:r>
      <w:r>
        <w:rPr>
          <w:lang w:val="es-ES"/>
        </w:rPr>
        <w:t>. Before receiving the intervention, all of the subjects must be evaluated their upper limb functionality by the therapists as a pre-test.</w:t>
      </w:r>
    </w:p>
    <w:p w14:paraId="23F98F2E" w14:textId="77777777" w:rsidR="00FF23D6" w:rsidRDefault="00FF23D6">
      <w:pPr>
        <w:ind w:firstLineChars="0" w:firstLine="0"/>
        <w:rPr>
          <w:rFonts w:eastAsia="新細明體"/>
        </w:rPr>
      </w:pPr>
    </w:p>
    <w:p w14:paraId="37F6A5C9" w14:textId="77777777" w:rsidR="00FF23D6" w:rsidRDefault="00000000">
      <w:pPr>
        <w:pStyle w:val="TableType"/>
        <w:rPr>
          <w:rFonts w:eastAsia="新細明體"/>
        </w:rPr>
      </w:pPr>
      <w:bookmarkStart w:id="165" w:name="T3"/>
      <w:bookmarkStart w:id="166" w:name="_Toc136968062"/>
      <w:r>
        <w:rPr>
          <w:rFonts w:eastAsia="新細明體"/>
        </w:rPr>
        <w:t>Table 3</w:t>
      </w:r>
      <w:bookmarkEnd w:id="165"/>
      <w:r>
        <w:rPr>
          <w:rFonts w:eastAsia="新細明體"/>
        </w:rPr>
        <w:t xml:space="preserve"> Additional information for clinical subjects</w:t>
      </w:r>
      <w:bookmarkEnd w:id="166"/>
    </w:p>
    <w:tbl>
      <w:tblPr>
        <w:tblStyle w:val="af7"/>
        <w:tblW w:w="0" w:type="auto"/>
        <w:jc w:val="center"/>
        <w:tblLook w:val="04A0" w:firstRow="1" w:lastRow="0" w:firstColumn="1" w:lastColumn="0" w:noHBand="0" w:noVBand="1"/>
      </w:tblPr>
      <w:tblGrid>
        <w:gridCol w:w="1181"/>
        <w:gridCol w:w="2268"/>
        <w:gridCol w:w="2425"/>
        <w:gridCol w:w="1958"/>
      </w:tblGrid>
      <w:tr w:rsidR="00FF23D6" w14:paraId="6B43B819" w14:textId="77777777">
        <w:trPr>
          <w:trHeight w:val="272"/>
          <w:jc w:val="center"/>
        </w:trPr>
        <w:tc>
          <w:tcPr>
            <w:tcW w:w="1181" w:type="dxa"/>
            <w:shd w:val="clear" w:color="auto" w:fill="000000" w:themeFill="text1"/>
          </w:tcPr>
          <w:p w14:paraId="0C42F434" w14:textId="77777777" w:rsidR="00FF23D6" w:rsidRDefault="00000000">
            <w:pPr>
              <w:ind w:firstLineChars="0" w:firstLine="0"/>
              <w:jc w:val="center"/>
              <w:rPr>
                <w:rFonts w:eastAsia="新細明體"/>
              </w:rPr>
            </w:pPr>
            <w:r>
              <w:t>Ages</w:t>
            </w:r>
          </w:p>
        </w:tc>
        <w:tc>
          <w:tcPr>
            <w:tcW w:w="2268" w:type="dxa"/>
            <w:shd w:val="clear" w:color="auto" w:fill="000000" w:themeFill="text1"/>
          </w:tcPr>
          <w:p w14:paraId="7F9F1CBE" w14:textId="77777777" w:rsidR="00FF23D6" w:rsidRDefault="00000000">
            <w:pPr>
              <w:ind w:firstLineChars="0" w:firstLine="0"/>
              <w:jc w:val="center"/>
              <w:rPr>
                <w:rFonts w:eastAsia="新細明體"/>
              </w:rPr>
            </w:pPr>
            <w:r>
              <w:t>Biological sex</w:t>
            </w:r>
          </w:p>
        </w:tc>
        <w:tc>
          <w:tcPr>
            <w:tcW w:w="2425" w:type="dxa"/>
            <w:shd w:val="clear" w:color="auto" w:fill="000000" w:themeFill="text1"/>
          </w:tcPr>
          <w:p w14:paraId="161EAB86" w14:textId="77777777" w:rsidR="00FF23D6" w:rsidRDefault="00000000">
            <w:pPr>
              <w:ind w:firstLineChars="0" w:firstLine="0"/>
              <w:jc w:val="center"/>
              <w:rPr>
                <w:rFonts w:eastAsia="新細明體"/>
              </w:rPr>
            </w:pPr>
            <w:r>
              <w:t>Dominant hand</w:t>
            </w:r>
          </w:p>
        </w:tc>
        <w:tc>
          <w:tcPr>
            <w:tcW w:w="1958" w:type="dxa"/>
            <w:shd w:val="clear" w:color="auto" w:fill="000000" w:themeFill="text1"/>
          </w:tcPr>
          <w:p w14:paraId="31A6E8F4" w14:textId="77777777" w:rsidR="00FF23D6" w:rsidRDefault="00000000">
            <w:pPr>
              <w:ind w:firstLineChars="0" w:firstLine="0"/>
              <w:jc w:val="center"/>
            </w:pPr>
            <w:r>
              <w:t>MT experience</w:t>
            </w:r>
          </w:p>
        </w:tc>
      </w:tr>
      <w:tr w:rsidR="00FF23D6" w14:paraId="25F66F10" w14:textId="77777777">
        <w:trPr>
          <w:trHeight w:val="262"/>
          <w:jc w:val="center"/>
        </w:trPr>
        <w:tc>
          <w:tcPr>
            <w:tcW w:w="1181" w:type="dxa"/>
          </w:tcPr>
          <w:p w14:paraId="1FFA80A9" w14:textId="77777777" w:rsidR="00FF23D6" w:rsidRDefault="00000000">
            <w:pPr>
              <w:ind w:firstLineChars="0" w:firstLine="0"/>
              <w:jc w:val="center"/>
              <w:rPr>
                <w:rFonts w:eastAsia="新細明體"/>
              </w:rPr>
            </w:pPr>
            <w:r>
              <w:t>24</w:t>
            </w:r>
          </w:p>
        </w:tc>
        <w:tc>
          <w:tcPr>
            <w:tcW w:w="2268" w:type="dxa"/>
          </w:tcPr>
          <w:p w14:paraId="68268452" w14:textId="77777777" w:rsidR="00FF23D6" w:rsidRDefault="00000000">
            <w:pPr>
              <w:ind w:firstLineChars="0" w:firstLine="0"/>
              <w:jc w:val="center"/>
              <w:rPr>
                <w:rFonts w:eastAsia="新細明體"/>
              </w:rPr>
            </w:pPr>
            <w:r>
              <w:t>Male</w:t>
            </w:r>
          </w:p>
        </w:tc>
        <w:tc>
          <w:tcPr>
            <w:tcW w:w="2425" w:type="dxa"/>
          </w:tcPr>
          <w:p w14:paraId="28AF2F15" w14:textId="77777777" w:rsidR="00FF23D6" w:rsidRDefault="00000000">
            <w:pPr>
              <w:ind w:firstLineChars="0" w:firstLine="0"/>
              <w:jc w:val="center"/>
              <w:rPr>
                <w:rFonts w:eastAsia="新細明體"/>
              </w:rPr>
            </w:pPr>
            <w:r>
              <w:t>Right</w:t>
            </w:r>
          </w:p>
        </w:tc>
        <w:tc>
          <w:tcPr>
            <w:tcW w:w="1958" w:type="dxa"/>
            <w:vAlign w:val="bottom"/>
          </w:tcPr>
          <w:p w14:paraId="63AE04AE" w14:textId="77777777" w:rsidR="00FF23D6" w:rsidRDefault="00000000">
            <w:pPr>
              <w:ind w:firstLineChars="0" w:firstLine="0"/>
              <w:jc w:val="center"/>
              <w:rPr>
                <w:szCs w:val="24"/>
              </w:rPr>
            </w:pPr>
            <w:r>
              <w:rPr>
                <w:szCs w:val="24"/>
              </w:rPr>
              <w:t>No</w:t>
            </w:r>
          </w:p>
        </w:tc>
      </w:tr>
      <w:tr w:rsidR="00FF23D6" w14:paraId="1842398C" w14:textId="77777777">
        <w:trPr>
          <w:trHeight w:val="272"/>
          <w:jc w:val="center"/>
        </w:trPr>
        <w:tc>
          <w:tcPr>
            <w:tcW w:w="1181" w:type="dxa"/>
          </w:tcPr>
          <w:p w14:paraId="7A0F8935" w14:textId="77777777" w:rsidR="00FF23D6" w:rsidRDefault="00000000">
            <w:pPr>
              <w:ind w:firstLineChars="0" w:firstLine="0"/>
              <w:jc w:val="center"/>
              <w:rPr>
                <w:rFonts w:eastAsia="新細明體"/>
              </w:rPr>
            </w:pPr>
            <w:r>
              <w:t>24</w:t>
            </w:r>
          </w:p>
        </w:tc>
        <w:tc>
          <w:tcPr>
            <w:tcW w:w="2268" w:type="dxa"/>
          </w:tcPr>
          <w:p w14:paraId="410FB2A3" w14:textId="77777777" w:rsidR="00FF23D6" w:rsidRDefault="00000000">
            <w:pPr>
              <w:ind w:firstLineChars="0" w:firstLine="0"/>
              <w:jc w:val="center"/>
              <w:rPr>
                <w:rFonts w:eastAsia="新細明體"/>
              </w:rPr>
            </w:pPr>
            <w:r>
              <w:t>Male</w:t>
            </w:r>
          </w:p>
        </w:tc>
        <w:tc>
          <w:tcPr>
            <w:tcW w:w="2425" w:type="dxa"/>
          </w:tcPr>
          <w:p w14:paraId="1244DEC6" w14:textId="77777777" w:rsidR="00FF23D6" w:rsidRDefault="00000000">
            <w:pPr>
              <w:ind w:firstLineChars="0" w:firstLine="0"/>
              <w:jc w:val="center"/>
              <w:rPr>
                <w:rFonts w:eastAsia="新細明體"/>
              </w:rPr>
            </w:pPr>
            <w:r>
              <w:t>Right</w:t>
            </w:r>
          </w:p>
        </w:tc>
        <w:tc>
          <w:tcPr>
            <w:tcW w:w="1958" w:type="dxa"/>
            <w:vAlign w:val="bottom"/>
          </w:tcPr>
          <w:p w14:paraId="7723174F" w14:textId="77777777" w:rsidR="00FF23D6" w:rsidRDefault="00000000">
            <w:pPr>
              <w:ind w:firstLineChars="0" w:firstLine="0"/>
              <w:jc w:val="center"/>
              <w:rPr>
                <w:szCs w:val="24"/>
              </w:rPr>
            </w:pPr>
            <w:r>
              <w:rPr>
                <w:szCs w:val="24"/>
              </w:rPr>
              <w:t>No</w:t>
            </w:r>
          </w:p>
        </w:tc>
      </w:tr>
      <w:tr w:rsidR="00FF23D6" w14:paraId="60AE2B8E" w14:textId="77777777">
        <w:trPr>
          <w:trHeight w:val="262"/>
          <w:jc w:val="center"/>
        </w:trPr>
        <w:tc>
          <w:tcPr>
            <w:tcW w:w="1181" w:type="dxa"/>
          </w:tcPr>
          <w:p w14:paraId="3FA66F79" w14:textId="77777777" w:rsidR="00FF23D6" w:rsidRDefault="00000000">
            <w:pPr>
              <w:ind w:firstLineChars="0" w:firstLine="0"/>
              <w:jc w:val="center"/>
              <w:rPr>
                <w:rFonts w:eastAsia="新細明體"/>
              </w:rPr>
            </w:pPr>
            <w:r>
              <w:t>28</w:t>
            </w:r>
          </w:p>
        </w:tc>
        <w:tc>
          <w:tcPr>
            <w:tcW w:w="2268" w:type="dxa"/>
          </w:tcPr>
          <w:p w14:paraId="6F0F56F6" w14:textId="77777777" w:rsidR="00FF23D6" w:rsidRDefault="00000000">
            <w:pPr>
              <w:ind w:firstLineChars="0" w:firstLine="0"/>
              <w:jc w:val="center"/>
              <w:rPr>
                <w:rFonts w:eastAsia="新細明體"/>
              </w:rPr>
            </w:pPr>
            <w:r>
              <w:t>Female</w:t>
            </w:r>
          </w:p>
        </w:tc>
        <w:tc>
          <w:tcPr>
            <w:tcW w:w="2425" w:type="dxa"/>
          </w:tcPr>
          <w:p w14:paraId="3A880BAF" w14:textId="77777777" w:rsidR="00FF23D6" w:rsidRDefault="00000000">
            <w:pPr>
              <w:ind w:firstLineChars="0" w:firstLine="0"/>
              <w:jc w:val="center"/>
              <w:rPr>
                <w:rFonts w:eastAsia="新細明體"/>
              </w:rPr>
            </w:pPr>
            <w:r>
              <w:t>Right</w:t>
            </w:r>
          </w:p>
        </w:tc>
        <w:tc>
          <w:tcPr>
            <w:tcW w:w="1958" w:type="dxa"/>
            <w:vAlign w:val="bottom"/>
          </w:tcPr>
          <w:p w14:paraId="10351D35" w14:textId="77777777" w:rsidR="00FF23D6" w:rsidRDefault="00000000">
            <w:pPr>
              <w:ind w:firstLineChars="0" w:firstLine="0"/>
              <w:jc w:val="center"/>
              <w:rPr>
                <w:szCs w:val="24"/>
              </w:rPr>
            </w:pPr>
            <w:r>
              <w:rPr>
                <w:szCs w:val="24"/>
              </w:rPr>
              <w:t>No</w:t>
            </w:r>
          </w:p>
        </w:tc>
      </w:tr>
      <w:tr w:rsidR="00FF23D6" w14:paraId="24B60AD7" w14:textId="77777777">
        <w:trPr>
          <w:trHeight w:val="272"/>
          <w:jc w:val="center"/>
        </w:trPr>
        <w:tc>
          <w:tcPr>
            <w:tcW w:w="1181" w:type="dxa"/>
          </w:tcPr>
          <w:p w14:paraId="14C9D45C" w14:textId="77777777" w:rsidR="00FF23D6" w:rsidRDefault="00000000">
            <w:pPr>
              <w:ind w:firstLineChars="0" w:firstLine="0"/>
              <w:jc w:val="center"/>
              <w:rPr>
                <w:rFonts w:eastAsia="新細明體"/>
              </w:rPr>
            </w:pPr>
            <w:r>
              <w:t>20</w:t>
            </w:r>
          </w:p>
        </w:tc>
        <w:tc>
          <w:tcPr>
            <w:tcW w:w="2268" w:type="dxa"/>
          </w:tcPr>
          <w:p w14:paraId="1DE484DF" w14:textId="77777777" w:rsidR="00FF23D6" w:rsidRDefault="00000000">
            <w:pPr>
              <w:ind w:firstLineChars="0" w:firstLine="0"/>
              <w:jc w:val="center"/>
              <w:rPr>
                <w:rFonts w:eastAsia="新細明體"/>
              </w:rPr>
            </w:pPr>
            <w:r>
              <w:t>Male</w:t>
            </w:r>
          </w:p>
        </w:tc>
        <w:tc>
          <w:tcPr>
            <w:tcW w:w="2425" w:type="dxa"/>
          </w:tcPr>
          <w:p w14:paraId="62CA225F" w14:textId="77777777" w:rsidR="00FF23D6" w:rsidRDefault="00000000">
            <w:pPr>
              <w:ind w:firstLineChars="0" w:firstLine="0"/>
              <w:jc w:val="center"/>
              <w:rPr>
                <w:rFonts w:eastAsia="新細明體"/>
              </w:rPr>
            </w:pPr>
            <w:r>
              <w:t>Left</w:t>
            </w:r>
          </w:p>
        </w:tc>
        <w:tc>
          <w:tcPr>
            <w:tcW w:w="1958" w:type="dxa"/>
            <w:vAlign w:val="bottom"/>
          </w:tcPr>
          <w:p w14:paraId="7F957BA9" w14:textId="77777777" w:rsidR="00FF23D6" w:rsidRDefault="00000000">
            <w:pPr>
              <w:ind w:firstLineChars="0" w:firstLine="0"/>
              <w:jc w:val="center"/>
              <w:rPr>
                <w:szCs w:val="24"/>
              </w:rPr>
            </w:pPr>
            <w:r>
              <w:rPr>
                <w:szCs w:val="24"/>
              </w:rPr>
              <w:t>Only Once</w:t>
            </w:r>
          </w:p>
        </w:tc>
      </w:tr>
      <w:tr w:rsidR="00FF23D6" w14:paraId="43544FBA" w14:textId="77777777">
        <w:trPr>
          <w:trHeight w:val="272"/>
          <w:jc w:val="center"/>
        </w:trPr>
        <w:tc>
          <w:tcPr>
            <w:tcW w:w="1181" w:type="dxa"/>
          </w:tcPr>
          <w:p w14:paraId="76CAAB1A" w14:textId="77777777" w:rsidR="00FF23D6" w:rsidRDefault="00000000">
            <w:pPr>
              <w:ind w:firstLineChars="0" w:firstLine="0"/>
              <w:jc w:val="center"/>
              <w:rPr>
                <w:rFonts w:eastAsia="新細明體"/>
              </w:rPr>
            </w:pPr>
            <w:r>
              <w:t>22</w:t>
            </w:r>
          </w:p>
        </w:tc>
        <w:tc>
          <w:tcPr>
            <w:tcW w:w="2268" w:type="dxa"/>
          </w:tcPr>
          <w:p w14:paraId="5812EBD8" w14:textId="77777777" w:rsidR="00FF23D6" w:rsidRDefault="00000000">
            <w:pPr>
              <w:ind w:firstLineChars="0" w:firstLine="0"/>
              <w:jc w:val="center"/>
              <w:rPr>
                <w:rFonts w:eastAsia="新細明體"/>
              </w:rPr>
            </w:pPr>
            <w:r>
              <w:t>Female</w:t>
            </w:r>
          </w:p>
        </w:tc>
        <w:tc>
          <w:tcPr>
            <w:tcW w:w="2425" w:type="dxa"/>
          </w:tcPr>
          <w:p w14:paraId="68EEB0C8" w14:textId="77777777" w:rsidR="00FF23D6" w:rsidRDefault="00000000">
            <w:pPr>
              <w:ind w:firstLineChars="0" w:firstLine="0"/>
              <w:jc w:val="center"/>
              <w:rPr>
                <w:rFonts w:eastAsia="新細明體"/>
              </w:rPr>
            </w:pPr>
            <w:r>
              <w:t>Right</w:t>
            </w:r>
          </w:p>
        </w:tc>
        <w:tc>
          <w:tcPr>
            <w:tcW w:w="1958" w:type="dxa"/>
            <w:vAlign w:val="bottom"/>
          </w:tcPr>
          <w:p w14:paraId="2800D767" w14:textId="77777777" w:rsidR="00FF23D6" w:rsidRDefault="00000000">
            <w:pPr>
              <w:ind w:firstLineChars="0" w:firstLine="0"/>
              <w:jc w:val="center"/>
              <w:rPr>
                <w:szCs w:val="24"/>
              </w:rPr>
            </w:pPr>
            <w:r>
              <w:rPr>
                <w:szCs w:val="24"/>
              </w:rPr>
              <w:t>No</w:t>
            </w:r>
          </w:p>
        </w:tc>
      </w:tr>
      <w:tr w:rsidR="00FF23D6" w14:paraId="1585A1BF" w14:textId="77777777">
        <w:trPr>
          <w:trHeight w:val="262"/>
          <w:jc w:val="center"/>
        </w:trPr>
        <w:tc>
          <w:tcPr>
            <w:tcW w:w="1181" w:type="dxa"/>
          </w:tcPr>
          <w:p w14:paraId="14836D16" w14:textId="77777777" w:rsidR="00FF23D6" w:rsidRDefault="00000000">
            <w:pPr>
              <w:ind w:firstLineChars="0" w:firstLine="0"/>
              <w:jc w:val="center"/>
              <w:rPr>
                <w:rFonts w:eastAsia="新細明體"/>
              </w:rPr>
            </w:pPr>
            <w:r>
              <w:t>22</w:t>
            </w:r>
          </w:p>
        </w:tc>
        <w:tc>
          <w:tcPr>
            <w:tcW w:w="2268" w:type="dxa"/>
          </w:tcPr>
          <w:p w14:paraId="10FCA8A8" w14:textId="77777777" w:rsidR="00FF23D6" w:rsidRDefault="00000000">
            <w:pPr>
              <w:ind w:firstLineChars="0" w:firstLine="0"/>
              <w:jc w:val="center"/>
              <w:rPr>
                <w:rFonts w:eastAsia="新細明體"/>
              </w:rPr>
            </w:pPr>
            <w:r>
              <w:t>Female</w:t>
            </w:r>
          </w:p>
        </w:tc>
        <w:tc>
          <w:tcPr>
            <w:tcW w:w="2425" w:type="dxa"/>
          </w:tcPr>
          <w:p w14:paraId="47DEE955" w14:textId="77777777" w:rsidR="00FF23D6" w:rsidRDefault="00000000">
            <w:pPr>
              <w:ind w:firstLineChars="0" w:firstLine="0"/>
              <w:jc w:val="center"/>
              <w:rPr>
                <w:rFonts w:eastAsia="新細明體"/>
              </w:rPr>
            </w:pPr>
            <w:r>
              <w:t>Left</w:t>
            </w:r>
          </w:p>
        </w:tc>
        <w:tc>
          <w:tcPr>
            <w:tcW w:w="1958" w:type="dxa"/>
            <w:vAlign w:val="bottom"/>
          </w:tcPr>
          <w:p w14:paraId="4DAA337A" w14:textId="77777777" w:rsidR="00FF23D6" w:rsidRDefault="00000000">
            <w:pPr>
              <w:ind w:firstLineChars="0" w:firstLine="0"/>
              <w:jc w:val="center"/>
              <w:rPr>
                <w:szCs w:val="24"/>
              </w:rPr>
            </w:pPr>
            <w:r>
              <w:rPr>
                <w:szCs w:val="24"/>
              </w:rPr>
              <w:t>Only Once</w:t>
            </w:r>
          </w:p>
        </w:tc>
      </w:tr>
      <w:tr w:rsidR="00FF23D6" w14:paraId="55A5CC39" w14:textId="77777777">
        <w:trPr>
          <w:trHeight w:val="272"/>
          <w:jc w:val="center"/>
        </w:trPr>
        <w:tc>
          <w:tcPr>
            <w:tcW w:w="1181" w:type="dxa"/>
          </w:tcPr>
          <w:p w14:paraId="429AC85F" w14:textId="77777777" w:rsidR="00FF23D6" w:rsidRDefault="00000000">
            <w:pPr>
              <w:ind w:firstLineChars="0" w:firstLine="0"/>
              <w:jc w:val="center"/>
              <w:rPr>
                <w:rFonts w:eastAsia="新細明體"/>
              </w:rPr>
            </w:pPr>
            <w:r>
              <w:lastRenderedPageBreak/>
              <w:t>19</w:t>
            </w:r>
          </w:p>
        </w:tc>
        <w:tc>
          <w:tcPr>
            <w:tcW w:w="2268" w:type="dxa"/>
          </w:tcPr>
          <w:p w14:paraId="4705AFE4" w14:textId="77777777" w:rsidR="00FF23D6" w:rsidRDefault="00000000">
            <w:pPr>
              <w:ind w:firstLineChars="0" w:firstLine="0"/>
              <w:jc w:val="center"/>
              <w:rPr>
                <w:rFonts w:eastAsia="新細明體"/>
              </w:rPr>
            </w:pPr>
            <w:r>
              <w:t>Female</w:t>
            </w:r>
          </w:p>
        </w:tc>
        <w:tc>
          <w:tcPr>
            <w:tcW w:w="2425" w:type="dxa"/>
          </w:tcPr>
          <w:p w14:paraId="40398D54" w14:textId="77777777" w:rsidR="00FF23D6" w:rsidRDefault="00000000">
            <w:pPr>
              <w:ind w:firstLineChars="0" w:firstLine="0"/>
              <w:jc w:val="center"/>
              <w:rPr>
                <w:rFonts w:eastAsia="新細明體"/>
              </w:rPr>
            </w:pPr>
            <w:r>
              <w:t>Right</w:t>
            </w:r>
          </w:p>
        </w:tc>
        <w:tc>
          <w:tcPr>
            <w:tcW w:w="1958" w:type="dxa"/>
            <w:vAlign w:val="bottom"/>
          </w:tcPr>
          <w:p w14:paraId="7AEF9EA3" w14:textId="77777777" w:rsidR="00FF23D6" w:rsidRDefault="00000000">
            <w:pPr>
              <w:ind w:firstLineChars="0" w:firstLine="0"/>
              <w:jc w:val="center"/>
              <w:rPr>
                <w:szCs w:val="24"/>
              </w:rPr>
            </w:pPr>
            <w:r>
              <w:rPr>
                <w:szCs w:val="24"/>
              </w:rPr>
              <w:t>Only Once</w:t>
            </w:r>
          </w:p>
        </w:tc>
      </w:tr>
      <w:tr w:rsidR="00FF23D6" w14:paraId="2D27E349" w14:textId="77777777">
        <w:trPr>
          <w:trHeight w:val="262"/>
          <w:jc w:val="center"/>
        </w:trPr>
        <w:tc>
          <w:tcPr>
            <w:tcW w:w="1181" w:type="dxa"/>
          </w:tcPr>
          <w:p w14:paraId="54988E08" w14:textId="77777777" w:rsidR="00FF23D6" w:rsidRDefault="00000000">
            <w:pPr>
              <w:ind w:firstLineChars="0" w:firstLine="0"/>
              <w:jc w:val="center"/>
              <w:rPr>
                <w:rFonts w:eastAsia="新細明體"/>
              </w:rPr>
            </w:pPr>
            <w:r>
              <w:t>20</w:t>
            </w:r>
          </w:p>
        </w:tc>
        <w:tc>
          <w:tcPr>
            <w:tcW w:w="2268" w:type="dxa"/>
          </w:tcPr>
          <w:p w14:paraId="7B8DB540" w14:textId="77777777" w:rsidR="00FF23D6" w:rsidRDefault="00000000">
            <w:pPr>
              <w:ind w:firstLineChars="0" w:firstLine="0"/>
              <w:jc w:val="center"/>
              <w:rPr>
                <w:rFonts w:eastAsia="新細明體"/>
              </w:rPr>
            </w:pPr>
            <w:r>
              <w:t>Female</w:t>
            </w:r>
          </w:p>
        </w:tc>
        <w:tc>
          <w:tcPr>
            <w:tcW w:w="2425" w:type="dxa"/>
          </w:tcPr>
          <w:p w14:paraId="066F4B1E" w14:textId="77777777" w:rsidR="00FF23D6" w:rsidRDefault="00000000">
            <w:pPr>
              <w:ind w:firstLineChars="0" w:firstLine="0"/>
              <w:jc w:val="center"/>
              <w:rPr>
                <w:rFonts w:eastAsia="新細明體"/>
              </w:rPr>
            </w:pPr>
            <w:r>
              <w:t>Right</w:t>
            </w:r>
          </w:p>
        </w:tc>
        <w:tc>
          <w:tcPr>
            <w:tcW w:w="1958" w:type="dxa"/>
            <w:vAlign w:val="bottom"/>
          </w:tcPr>
          <w:p w14:paraId="76A182E8" w14:textId="77777777" w:rsidR="00FF23D6" w:rsidRDefault="00000000">
            <w:pPr>
              <w:ind w:firstLineChars="0" w:firstLine="0"/>
              <w:jc w:val="center"/>
              <w:rPr>
                <w:szCs w:val="24"/>
              </w:rPr>
            </w:pPr>
            <w:r>
              <w:rPr>
                <w:szCs w:val="24"/>
              </w:rPr>
              <w:t>No</w:t>
            </w:r>
          </w:p>
        </w:tc>
      </w:tr>
      <w:tr w:rsidR="00FF23D6" w14:paraId="3219928C" w14:textId="77777777">
        <w:trPr>
          <w:trHeight w:val="272"/>
          <w:jc w:val="center"/>
        </w:trPr>
        <w:tc>
          <w:tcPr>
            <w:tcW w:w="1181" w:type="dxa"/>
          </w:tcPr>
          <w:p w14:paraId="6E473BA9" w14:textId="77777777" w:rsidR="00FF23D6" w:rsidRDefault="00000000">
            <w:pPr>
              <w:ind w:firstLineChars="0" w:firstLine="0"/>
              <w:jc w:val="center"/>
              <w:rPr>
                <w:rFonts w:eastAsia="新細明體"/>
              </w:rPr>
            </w:pPr>
            <w:r>
              <w:t>26</w:t>
            </w:r>
          </w:p>
        </w:tc>
        <w:tc>
          <w:tcPr>
            <w:tcW w:w="2268" w:type="dxa"/>
          </w:tcPr>
          <w:p w14:paraId="3DC8C1EC" w14:textId="77777777" w:rsidR="00FF23D6" w:rsidRDefault="00000000">
            <w:pPr>
              <w:ind w:firstLineChars="0" w:firstLine="0"/>
              <w:jc w:val="center"/>
              <w:rPr>
                <w:rFonts w:eastAsia="新細明體"/>
              </w:rPr>
            </w:pPr>
            <w:r>
              <w:t>Male</w:t>
            </w:r>
          </w:p>
        </w:tc>
        <w:tc>
          <w:tcPr>
            <w:tcW w:w="2425" w:type="dxa"/>
          </w:tcPr>
          <w:p w14:paraId="59C45A91" w14:textId="77777777" w:rsidR="00FF23D6" w:rsidRDefault="00000000">
            <w:pPr>
              <w:ind w:firstLineChars="0" w:firstLine="0"/>
              <w:jc w:val="center"/>
              <w:rPr>
                <w:rFonts w:eastAsia="新細明體"/>
              </w:rPr>
            </w:pPr>
            <w:r>
              <w:t>Right</w:t>
            </w:r>
          </w:p>
        </w:tc>
        <w:tc>
          <w:tcPr>
            <w:tcW w:w="1958" w:type="dxa"/>
            <w:vAlign w:val="bottom"/>
          </w:tcPr>
          <w:p w14:paraId="5CD352BA" w14:textId="77777777" w:rsidR="00FF23D6" w:rsidRDefault="00000000">
            <w:pPr>
              <w:ind w:firstLineChars="0" w:firstLine="0"/>
              <w:jc w:val="center"/>
              <w:rPr>
                <w:szCs w:val="24"/>
              </w:rPr>
            </w:pPr>
            <w:r>
              <w:rPr>
                <w:szCs w:val="24"/>
              </w:rPr>
              <w:t>No</w:t>
            </w:r>
          </w:p>
        </w:tc>
      </w:tr>
      <w:tr w:rsidR="00FF23D6" w14:paraId="168A8451" w14:textId="77777777">
        <w:trPr>
          <w:trHeight w:val="262"/>
          <w:jc w:val="center"/>
        </w:trPr>
        <w:tc>
          <w:tcPr>
            <w:tcW w:w="1181" w:type="dxa"/>
          </w:tcPr>
          <w:p w14:paraId="1A17CAB2" w14:textId="77777777" w:rsidR="00FF23D6" w:rsidRDefault="00000000">
            <w:pPr>
              <w:ind w:firstLineChars="0" w:firstLine="0"/>
              <w:jc w:val="center"/>
              <w:rPr>
                <w:rFonts w:eastAsia="新細明體"/>
              </w:rPr>
            </w:pPr>
            <w:r>
              <w:t>20</w:t>
            </w:r>
          </w:p>
        </w:tc>
        <w:tc>
          <w:tcPr>
            <w:tcW w:w="2268" w:type="dxa"/>
          </w:tcPr>
          <w:p w14:paraId="1DC7CD3B" w14:textId="77777777" w:rsidR="00FF23D6" w:rsidRDefault="00000000">
            <w:pPr>
              <w:ind w:firstLineChars="0" w:firstLine="0"/>
              <w:jc w:val="center"/>
              <w:rPr>
                <w:rFonts w:eastAsia="新細明體"/>
              </w:rPr>
            </w:pPr>
            <w:r>
              <w:t>Male</w:t>
            </w:r>
          </w:p>
        </w:tc>
        <w:tc>
          <w:tcPr>
            <w:tcW w:w="2425" w:type="dxa"/>
          </w:tcPr>
          <w:p w14:paraId="15191D9D" w14:textId="77777777" w:rsidR="00FF23D6" w:rsidRDefault="00000000">
            <w:pPr>
              <w:ind w:firstLineChars="0" w:firstLine="0"/>
              <w:jc w:val="center"/>
              <w:rPr>
                <w:rFonts w:eastAsia="新細明體"/>
              </w:rPr>
            </w:pPr>
            <w:r>
              <w:t>Right</w:t>
            </w:r>
          </w:p>
        </w:tc>
        <w:tc>
          <w:tcPr>
            <w:tcW w:w="1958" w:type="dxa"/>
            <w:vAlign w:val="bottom"/>
          </w:tcPr>
          <w:p w14:paraId="7F91C6F4" w14:textId="77777777" w:rsidR="00FF23D6" w:rsidRDefault="00000000">
            <w:pPr>
              <w:ind w:firstLineChars="0" w:firstLine="0"/>
              <w:jc w:val="center"/>
              <w:rPr>
                <w:szCs w:val="24"/>
              </w:rPr>
            </w:pPr>
            <w:r>
              <w:rPr>
                <w:szCs w:val="24"/>
              </w:rPr>
              <w:t>No</w:t>
            </w:r>
          </w:p>
        </w:tc>
      </w:tr>
      <w:tr w:rsidR="00FF23D6" w14:paraId="24B31725" w14:textId="77777777">
        <w:trPr>
          <w:trHeight w:val="272"/>
          <w:jc w:val="center"/>
        </w:trPr>
        <w:tc>
          <w:tcPr>
            <w:tcW w:w="1181" w:type="dxa"/>
          </w:tcPr>
          <w:p w14:paraId="5B02CCB3" w14:textId="77777777" w:rsidR="00FF23D6" w:rsidRDefault="00000000">
            <w:pPr>
              <w:ind w:firstLineChars="0" w:firstLine="0"/>
              <w:jc w:val="center"/>
              <w:rPr>
                <w:rFonts w:eastAsia="新細明體"/>
              </w:rPr>
            </w:pPr>
            <w:r>
              <w:t>22</w:t>
            </w:r>
          </w:p>
        </w:tc>
        <w:tc>
          <w:tcPr>
            <w:tcW w:w="2268" w:type="dxa"/>
          </w:tcPr>
          <w:p w14:paraId="1573CE7D" w14:textId="77777777" w:rsidR="00FF23D6" w:rsidRDefault="00000000">
            <w:pPr>
              <w:ind w:firstLineChars="0" w:firstLine="0"/>
              <w:jc w:val="center"/>
              <w:rPr>
                <w:rFonts w:eastAsia="新細明體"/>
              </w:rPr>
            </w:pPr>
            <w:r>
              <w:t>Male</w:t>
            </w:r>
          </w:p>
        </w:tc>
        <w:tc>
          <w:tcPr>
            <w:tcW w:w="2425" w:type="dxa"/>
          </w:tcPr>
          <w:p w14:paraId="16C554A0" w14:textId="77777777" w:rsidR="00FF23D6" w:rsidRDefault="00000000">
            <w:pPr>
              <w:ind w:firstLineChars="0" w:firstLine="0"/>
              <w:jc w:val="center"/>
              <w:rPr>
                <w:rFonts w:eastAsia="新細明體"/>
              </w:rPr>
            </w:pPr>
            <w:r>
              <w:t>Right</w:t>
            </w:r>
          </w:p>
        </w:tc>
        <w:tc>
          <w:tcPr>
            <w:tcW w:w="1958" w:type="dxa"/>
            <w:vAlign w:val="bottom"/>
          </w:tcPr>
          <w:p w14:paraId="2B4C2EFB" w14:textId="77777777" w:rsidR="00FF23D6" w:rsidRDefault="00000000">
            <w:pPr>
              <w:ind w:firstLineChars="0" w:firstLine="0"/>
              <w:jc w:val="center"/>
              <w:rPr>
                <w:szCs w:val="24"/>
              </w:rPr>
            </w:pPr>
            <w:r>
              <w:rPr>
                <w:szCs w:val="24"/>
              </w:rPr>
              <w:t>No</w:t>
            </w:r>
          </w:p>
        </w:tc>
      </w:tr>
      <w:tr w:rsidR="00FF23D6" w14:paraId="77BCBAE0" w14:textId="77777777">
        <w:trPr>
          <w:trHeight w:val="272"/>
          <w:jc w:val="center"/>
        </w:trPr>
        <w:tc>
          <w:tcPr>
            <w:tcW w:w="1181" w:type="dxa"/>
          </w:tcPr>
          <w:p w14:paraId="058BB69E" w14:textId="77777777" w:rsidR="00FF23D6" w:rsidRDefault="00000000">
            <w:pPr>
              <w:ind w:firstLineChars="0" w:firstLine="0"/>
              <w:jc w:val="center"/>
              <w:rPr>
                <w:rFonts w:eastAsia="新細明體"/>
              </w:rPr>
            </w:pPr>
            <w:r>
              <w:t>23</w:t>
            </w:r>
          </w:p>
        </w:tc>
        <w:tc>
          <w:tcPr>
            <w:tcW w:w="2268" w:type="dxa"/>
          </w:tcPr>
          <w:p w14:paraId="5BE98C82" w14:textId="77777777" w:rsidR="00FF23D6" w:rsidRDefault="00000000">
            <w:pPr>
              <w:ind w:firstLineChars="0" w:firstLine="0"/>
              <w:jc w:val="center"/>
              <w:rPr>
                <w:rFonts w:eastAsia="新細明體"/>
              </w:rPr>
            </w:pPr>
            <w:r>
              <w:t>Male</w:t>
            </w:r>
          </w:p>
        </w:tc>
        <w:tc>
          <w:tcPr>
            <w:tcW w:w="2425" w:type="dxa"/>
          </w:tcPr>
          <w:p w14:paraId="29C05183" w14:textId="77777777" w:rsidR="00FF23D6" w:rsidRDefault="00000000">
            <w:pPr>
              <w:ind w:firstLineChars="0" w:firstLine="0"/>
              <w:jc w:val="center"/>
              <w:rPr>
                <w:rFonts w:eastAsia="新細明體"/>
              </w:rPr>
            </w:pPr>
            <w:r>
              <w:t>Left</w:t>
            </w:r>
          </w:p>
        </w:tc>
        <w:tc>
          <w:tcPr>
            <w:tcW w:w="1958" w:type="dxa"/>
            <w:vAlign w:val="bottom"/>
          </w:tcPr>
          <w:p w14:paraId="5203D2D9" w14:textId="77777777" w:rsidR="00FF23D6" w:rsidRDefault="00000000">
            <w:pPr>
              <w:ind w:firstLineChars="0" w:firstLine="0"/>
              <w:jc w:val="center"/>
              <w:rPr>
                <w:szCs w:val="24"/>
              </w:rPr>
            </w:pPr>
            <w:r>
              <w:rPr>
                <w:szCs w:val="24"/>
              </w:rPr>
              <w:t>Only Once</w:t>
            </w:r>
          </w:p>
        </w:tc>
      </w:tr>
      <w:tr w:rsidR="00FF23D6" w14:paraId="502855B6" w14:textId="77777777">
        <w:trPr>
          <w:trHeight w:val="262"/>
          <w:jc w:val="center"/>
        </w:trPr>
        <w:tc>
          <w:tcPr>
            <w:tcW w:w="1181" w:type="dxa"/>
          </w:tcPr>
          <w:p w14:paraId="1E5A20BB" w14:textId="77777777" w:rsidR="00FF23D6" w:rsidRDefault="00000000">
            <w:pPr>
              <w:ind w:firstLineChars="0" w:firstLine="0"/>
              <w:jc w:val="center"/>
              <w:rPr>
                <w:rFonts w:eastAsia="新細明體"/>
              </w:rPr>
            </w:pPr>
            <w:r>
              <w:t>27</w:t>
            </w:r>
          </w:p>
        </w:tc>
        <w:tc>
          <w:tcPr>
            <w:tcW w:w="2268" w:type="dxa"/>
          </w:tcPr>
          <w:p w14:paraId="02A67B6E" w14:textId="77777777" w:rsidR="00FF23D6" w:rsidRDefault="00000000">
            <w:pPr>
              <w:ind w:firstLineChars="0" w:firstLine="0"/>
              <w:jc w:val="center"/>
              <w:rPr>
                <w:rFonts w:eastAsia="新細明體"/>
              </w:rPr>
            </w:pPr>
            <w:r>
              <w:t>Male</w:t>
            </w:r>
          </w:p>
        </w:tc>
        <w:tc>
          <w:tcPr>
            <w:tcW w:w="2425" w:type="dxa"/>
          </w:tcPr>
          <w:p w14:paraId="47D9E81A" w14:textId="77777777" w:rsidR="00FF23D6" w:rsidRDefault="00000000">
            <w:pPr>
              <w:ind w:firstLineChars="0" w:firstLine="0"/>
              <w:jc w:val="center"/>
              <w:rPr>
                <w:rFonts w:eastAsia="新細明體"/>
              </w:rPr>
            </w:pPr>
            <w:r>
              <w:t>Right</w:t>
            </w:r>
          </w:p>
        </w:tc>
        <w:tc>
          <w:tcPr>
            <w:tcW w:w="1958" w:type="dxa"/>
            <w:vAlign w:val="bottom"/>
          </w:tcPr>
          <w:p w14:paraId="0DAA0FAF" w14:textId="77777777" w:rsidR="00FF23D6" w:rsidRDefault="00000000">
            <w:pPr>
              <w:ind w:firstLineChars="0" w:firstLine="0"/>
              <w:jc w:val="center"/>
              <w:rPr>
                <w:szCs w:val="24"/>
              </w:rPr>
            </w:pPr>
            <w:r>
              <w:rPr>
                <w:szCs w:val="24"/>
              </w:rPr>
              <w:t>No</w:t>
            </w:r>
          </w:p>
        </w:tc>
      </w:tr>
      <w:tr w:rsidR="00FF23D6" w14:paraId="47FC5C07" w14:textId="77777777">
        <w:trPr>
          <w:trHeight w:val="272"/>
          <w:jc w:val="center"/>
        </w:trPr>
        <w:tc>
          <w:tcPr>
            <w:tcW w:w="1181" w:type="dxa"/>
          </w:tcPr>
          <w:p w14:paraId="366CF63E" w14:textId="77777777" w:rsidR="00FF23D6" w:rsidRDefault="00000000">
            <w:pPr>
              <w:ind w:firstLineChars="0" w:firstLine="0"/>
              <w:jc w:val="center"/>
              <w:rPr>
                <w:rFonts w:eastAsia="新細明體"/>
              </w:rPr>
            </w:pPr>
            <w:r>
              <w:t>20</w:t>
            </w:r>
          </w:p>
        </w:tc>
        <w:tc>
          <w:tcPr>
            <w:tcW w:w="2268" w:type="dxa"/>
          </w:tcPr>
          <w:p w14:paraId="0D2F7B2C" w14:textId="77777777" w:rsidR="00FF23D6" w:rsidRDefault="00000000">
            <w:pPr>
              <w:ind w:firstLineChars="0" w:firstLine="0"/>
              <w:jc w:val="center"/>
              <w:rPr>
                <w:rFonts w:eastAsia="新細明體"/>
              </w:rPr>
            </w:pPr>
            <w:r>
              <w:t>Female</w:t>
            </w:r>
          </w:p>
        </w:tc>
        <w:tc>
          <w:tcPr>
            <w:tcW w:w="2425" w:type="dxa"/>
          </w:tcPr>
          <w:p w14:paraId="719507DF" w14:textId="77777777" w:rsidR="00FF23D6" w:rsidRDefault="00000000">
            <w:pPr>
              <w:ind w:firstLineChars="0" w:firstLine="0"/>
              <w:jc w:val="center"/>
              <w:rPr>
                <w:rFonts w:eastAsia="新細明體"/>
              </w:rPr>
            </w:pPr>
            <w:r>
              <w:t>Right</w:t>
            </w:r>
          </w:p>
        </w:tc>
        <w:tc>
          <w:tcPr>
            <w:tcW w:w="1958" w:type="dxa"/>
            <w:vAlign w:val="bottom"/>
          </w:tcPr>
          <w:p w14:paraId="7D5BDB63" w14:textId="77777777" w:rsidR="00FF23D6" w:rsidRDefault="00000000">
            <w:pPr>
              <w:ind w:firstLineChars="0" w:firstLine="0"/>
              <w:jc w:val="center"/>
              <w:rPr>
                <w:szCs w:val="24"/>
              </w:rPr>
            </w:pPr>
            <w:r>
              <w:rPr>
                <w:szCs w:val="24"/>
              </w:rPr>
              <w:t>No</w:t>
            </w:r>
          </w:p>
        </w:tc>
      </w:tr>
      <w:tr w:rsidR="00FF23D6" w14:paraId="10730678" w14:textId="77777777">
        <w:trPr>
          <w:trHeight w:val="262"/>
          <w:jc w:val="center"/>
        </w:trPr>
        <w:tc>
          <w:tcPr>
            <w:tcW w:w="1181" w:type="dxa"/>
          </w:tcPr>
          <w:p w14:paraId="37634425" w14:textId="77777777" w:rsidR="00FF23D6" w:rsidRDefault="00000000">
            <w:pPr>
              <w:ind w:firstLineChars="0" w:firstLine="0"/>
              <w:jc w:val="center"/>
              <w:rPr>
                <w:rFonts w:eastAsia="新細明體"/>
              </w:rPr>
            </w:pPr>
            <w:r>
              <w:t>20</w:t>
            </w:r>
          </w:p>
        </w:tc>
        <w:tc>
          <w:tcPr>
            <w:tcW w:w="2268" w:type="dxa"/>
          </w:tcPr>
          <w:p w14:paraId="763A23D8" w14:textId="77777777" w:rsidR="00FF23D6" w:rsidRDefault="00000000">
            <w:pPr>
              <w:ind w:firstLineChars="0" w:firstLine="0"/>
              <w:jc w:val="center"/>
              <w:rPr>
                <w:rFonts w:eastAsia="新細明體"/>
              </w:rPr>
            </w:pPr>
            <w:r>
              <w:t>Female</w:t>
            </w:r>
          </w:p>
        </w:tc>
        <w:tc>
          <w:tcPr>
            <w:tcW w:w="2425" w:type="dxa"/>
          </w:tcPr>
          <w:p w14:paraId="2F7DFE98" w14:textId="77777777" w:rsidR="00FF23D6" w:rsidRDefault="00000000">
            <w:pPr>
              <w:ind w:firstLineChars="0" w:firstLine="0"/>
              <w:jc w:val="center"/>
              <w:rPr>
                <w:rFonts w:eastAsia="新細明體"/>
              </w:rPr>
            </w:pPr>
            <w:r>
              <w:t>Right</w:t>
            </w:r>
          </w:p>
        </w:tc>
        <w:tc>
          <w:tcPr>
            <w:tcW w:w="1958" w:type="dxa"/>
            <w:vAlign w:val="bottom"/>
          </w:tcPr>
          <w:p w14:paraId="0F9CE111" w14:textId="77777777" w:rsidR="00FF23D6" w:rsidRDefault="00000000">
            <w:pPr>
              <w:ind w:firstLineChars="0" w:firstLine="0"/>
              <w:jc w:val="center"/>
              <w:rPr>
                <w:szCs w:val="24"/>
              </w:rPr>
            </w:pPr>
            <w:r>
              <w:rPr>
                <w:szCs w:val="24"/>
              </w:rPr>
              <w:t>No</w:t>
            </w:r>
          </w:p>
        </w:tc>
      </w:tr>
      <w:tr w:rsidR="00FF23D6" w14:paraId="3630BC5B" w14:textId="77777777">
        <w:trPr>
          <w:trHeight w:val="272"/>
          <w:jc w:val="center"/>
        </w:trPr>
        <w:tc>
          <w:tcPr>
            <w:tcW w:w="1181" w:type="dxa"/>
          </w:tcPr>
          <w:p w14:paraId="27CBF366" w14:textId="77777777" w:rsidR="00FF23D6" w:rsidRDefault="00000000">
            <w:pPr>
              <w:ind w:firstLineChars="0" w:firstLine="0"/>
              <w:jc w:val="center"/>
              <w:rPr>
                <w:rFonts w:eastAsia="新細明體"/>
              </w:rPr>
            </w:pPr>
            <w:r>
              <w:t>19</w:t>
            </w:r>
          </w:p>
        </w:tc>
        <w:tc>
          <w:tcPr>
            <w:tcW w:w="2268" w:type="dxa"/>
          </w:tcPr>
          <w:p w14:paraId="564566AC" w14:textId="77777777" w:rsidR="00FF23D6" w:rsidRDefault="00000000">
            <w:pPr>
              <w:ind w:firstLineChars="0" w:firstLine="0"/>
              <w:jc w:val="center"/>
              <w:rPr>
                <w:rFonts w:eastAsia="新細明體"/>
              </w:rPr>
            </w:pPr>
            <w:r>
              <w:t>Female</w:t>
            </w:r>
          </w:p>
        </w:tc>
        <w:tc>
          <w:tcPr>
            <w:tcW w:w="2425" w:type="dxa"/>
          </w:tcPr>
          <w:p w14:paraId="3F80AD6D" w14:textId="77777777" w:rsidR="00FF23D6" w:rsidRDefault="00000000">
            <w:pPr>
              <w:ind w:firstLineChars="0" w:firstLine="0"/>
              <w:jc w:val="center"/>
              <w:rPr>
                <w:rFonts w:eastAsia="新細明體"/>
              </w:rPr>
            </w:pPr>
            <w:r>
              <w:t>Right</w:t>
            </w:r>
          </w:p>
        </w:tc>
        <w:tc>
          <w:tcPr>
            <w:tcW w:w="1958" w:type="dxa"/>
            <w:vAlign w:val="bottom"/>
          </w:tcPr>
          <w:p w14:paraId="4689F960" w14:textId="77777777" w:rsidR="00FF23D6" w:rsidRDefault="00000000">
            <w:pPr>
              <w:ind w:firstLineChars="0" w:firstLine="0"/>
              <w:jc w:val="center"/>
              <w:rPr>
                <w:szCs w:val="24"/>
              </w:rPr>
            </w:pPr>
            <w:r>
              <w:rPr>
                <w:szCs w:val="24"/>
              </w:rPr>
              <w:t>No</w:t>
            </w:r>
          </w:p>
        </w:tc>
      </w:tr>
      <w:tr w:rsidR="00FF23D6" w14:paraId="350DFC23" w14:textId="77777777">
        <w:trPr>
          <w:trHeight w:val="262"/>
          <w:jc w:val="center"/>
        </w:trPr>
        <w:tc>
          <w:tcPr>
            <w:tcW w:w="1181" w:type="dxa"/>
          </w:tcPr>
          <w:p w14:paraId="06B6B8CB" w14:textId="77777777" w:rsidR="00FF23D6" w:rsidRDefault="00000000">
            <w:pPr>
              <w:ind w:firstLineChars="0" w:firstLine="0"/>
              <w:jc w:val="center"/>
              <w:rPr>
                <w:rFonts w:eastAsia="新細明體"/>
              </w:rPr>
            </w:pPr>
            <w:r>
              <w:t>23</w:t>
            </w:r>
          </w:p>
        </w:tc>
        <w:tc>
          <w:tcPr>
            <w:tcW w:w="2268" w:type="dxa"/>
          </w:tcPr>
          <w:p w14:paraId="2ADBED09" w14:textId="77777777" w:rsidR="00FF23D6" w:rsidRDefault="00000000">
            <w:pPr>
              <w:ind w:firstLineChars="0" w:firstLine="0"/>
              <w:jc w:val="center"/>
              <w:rPr>
                <w:rFonts w:eastAsia="新細明體"/>
              </w:rPr>
            </w:pPr>
            <w:r>
              <w:t>Female</w:t>
            </w:r>
          </w:p>
        </w:tc>
        <w:tc>
          <w:tcPr>
            <w:tcW w:w="2425" w:type="dxa"/>
          </w:tcPr>
          <w:p w14:paraId="522128F7" w14:textId="77777777" w:rsidR="00FF23D6" w:rsidRDefault="00000000">
            <w:pPr>
              <w:ind w:firstLineChars="0" w:firstLine="0"/>
              <w:jc w:val="center"/>
              <w:rPr>
                <w:rFonts w:eastAsia="新細明體"/>
              </w:rPr>
            </w:pPr>
            <w:r>
              <w:t>Right</w:t>
            </w:r>
          </w:p>
        </w:tc>
        <w:tc>
          <w:tcPr>
            <w:tcW w:w="1958" w:type="dxa"/>
            <w:vAlign w:val="bottom"/>
          </w:tcPr>
          <w:p w14:paraId="5D2D7C7F" w14:textId="77777777" w:rsidR="00FF23D6" w:rsidRDefault="00000000">
            <w:pPr>
              <w:ind w:firstLineChars="0" w:firstLine="0"/>
              <w:jc w:val="center"/>
              <w:rPr>
                <w:szCs w:val="24"/>
              </w:rPr>
            </w:pPr>
            <w:r>
              <w:rPr>
                <w:szCs w:val="24"/>
              </w:rPr>
              <w:t>No</w:t>
            </w:r>
          </w:p>
        </w:tc>
      </w:tr>
      <w:tr w:rsidR="00FF23D6" w14:paraId="3FFD168D" w14:textId="77777777">
        <w:trPr>
          <w:trHeight w:val="272"/>
          <w:jc w:val="center"/>
        </w:trPr>
        <w:tc>
          <w:tcPr>
            <w:tcW w:w="1181" w:type="dxa"/>
          </w:tcPr>
          <w:p w14:paraId="748EA90C" w14:textId="77777777" w:rsidR="00FF23D6" w:rsidRDefault="00000000">
            <w:pPr>
              <w:ind w:firstLineChars="0" w:firstLine="0"/>
              <w:jc w:val="center"/>
              <w:rPr>
                <w:rFonts w:eastAsia="新細明體"/>
              </w:rPr>
            </w:pPr>
            <w:r>
              <w:t>25</w:t>
            </w:r>
          </w:p>
        </w:tc>
        <w:tc>
          <w:tcPr>
            <w:tcW w:w="2268" w:type="dxa"/>
          </w:tcPr>
          <w:p w14:paraId="1FF82580" w14:textId="77777777" w:rsidR="00FF23D6" w:rsidRDefault="00000000">
            <w:pPr>
              <w:ind w:firstLineChars="0" w:firstLine="0"/>
              <w:jc w:val="center"/>
              <w:rPr>
                <w:rFonts w:eastAsia="新細明體"/>
              </w:rPr>
            </w:pPr>
            <w:r>
              <w:t>Male</w:t>
            </w:r>
          </w:p>
        </w:tc>
        <w:tc>
          <w:tcPr>
            <w:tcW w:w="2425" w:type="dxa"/>
          </w:tcPr>
          <w:p w14:paraId="0DC367F6" w14:textId="77777777" w:rsidR="00FF23D6" w:rsidRDefault="00000000">
            <w:pPr>
              <w:ind w:firstLineChars="0" w:firstLine="0"/>
              <w:jc w:val="center"/>
              <w:rPr>
                <w:rFonts w:eastAsia="新細明體"/>
              </w:rPr>
            </w:pPr>
            <w:r>
              <w:t>Right</w:t>
            </w:r>
          </w:p>
        </w:tc>
        <w:tc>
          <w:tcPr>
            <w:tcW w:w="1958" w:type="dxa"/>
            <w:vAlign w:val="bottom"/>
          </w:tcPr>
          <w:p w14:paraId="1C77EE49" w14:textId="77777777" w:rsidR="00FF23D6" w:rsidRDefault="00000000">
            <w:pPr>
              <w:ind w:firstLineChars="0" w:firstLine="0"/>
              <w:jc w:val="center"/>
              <w:rPr>
                <w:szCs w:val="24"/>
              </w:rPr>
            </w:pPr>
            <w:r>
              <w:rPr>
                <w:szCs w:val="24"/>
              </w:rPr>
              <w:t>No</w:t>
            </w:r>
          </w:p>
        </w:tc>
      </w:tr>
      <w:tr w:rsidR="00FF23D6" w14:paraId="4FFF8E25" w14:textId="77777777">
        <w:trPr>
          <w:trHeight w:val="262"/>
          <w:jc w:val="center"/>
        </w:trPr>
        <w:tc>
          <w:tcPr>
            <w:tcW w:w="1181" w:type="dxa"/>
          </w:tcPr>
          <w:p w14:paraId="6B56E341" w14:textId="77777777" w:rsidR="00FF23D6" w:rsidRDefault="00000000">
            <w:pPr>
              <w:ind w:firstLineChars="0" w:firstLine="0"/>
              <w:jc w:val="center"/>
              <w:rPr>
                <w:rFonts w:eastAsia="新細明體"/>
              </w:rPr>
            </w:pPr>
            <w:r>
              <w:t>28</w:t>
            </w:r>
          </w:p>
        </w:tc>
        <w:tc>
          <w:tcPr>
            <w:tcW w:w="2268" w:type="dxa"/>
          </w:tcPr>
          <w:p w14:paraId="7F59321D" w14:textId="77777777" w:rsidR="00FF23D6" w:rsidRDefault="00000000">
            <w:pPr>
              <w:ind w:firstLineChars="0" w:firstLine="0"/>
              <w:jc w:val="center"/>
              <w:rPr>
                <w:rFonts w:eastAsia="新細明體"/>
              </w:rPr>
            </w:pPr>
            <w:r>
              <w:t>Female</w:t>
            </w:r>
          </w:p>
        </w:tc>
        <w:tc>
          <w:tcPr>
            <w:tcW w:w="2425" w:type="dxa"/>
          </w:tcPr>
          <w:p w14:paraId="1BE48C55" w14:textId="77777777" w:rsidR="00FF23D6" w:rsidRDefault="00000000">
            <w:pPr>
              <w:ind w:firstLineChars="0" w:firstLine="0"/>
              <w:jc w:val="center"/>
              <w:rPr>
                <w:rFonts w:eastAsia="新細明體"/>
              </w:rPr>
            </w:pPr>
            <w:r>
              <w:t>Right</w:t>
            </w:r>
          </w:p>
        </w:tc>
        <w:tc>
          <w:tcPr>
            <w:tcW w:w="1958" w:type="dxa"/>
            <w:vAlign w:val="bottom"/>
          </w:tcPr>
          <w:p w14:paraId="29E84DDB" w14:textId="77777777" w:rsidR="00FF23D6" w:rsidRDefault="00000000">
            <w:pPr>
              <w:ind w:firstLineChars="0" w:firstLine="0"/>
              <w:jc w:val="center"/>
              <w:rPr>
                <w:szCs w:val="24"/>
              </w:rPr>
            </w:pPr>
            <w:r>
              <w:rPr>
                <w:szCs w:val="24"/>
              </w:rPr>
              <w:t>No</w:t>
            </w:r>
          </w:p>
        </w:tc>
      </w:tr>
      <w:tr w:rsidR="00FF23D6" w14:paraId="4E727039" w14:textId="77777777">
        <w:trPr>
          <w:trHeight w:val="272"/>
          <w:jc w:val="center"/>
        </w:trPr>
        <w:tc>
          <w:tcPr>
            <w:tcW w:w="1181" w:type="dxa"/>
          </w:tcPr>
          <w:p w14:paraId="19FCF524" w14:textId="77777777" w:rsidR="00FF23D6" w:rsidRDefault="00000000">
            <w:pPr>
              <w:ind w:firstLineChars="0" w:firstLine="0"/>
              <w:jc w:val="center"/>
              <w:rPr>
                <w:rFonts w:eastAsia="新細明體"/>
              </w:rPr>
            </w:pPr>
            <w:r>
              <w:t>23</w:t>
            </w:r>
          </w:p>
        </w:tc>
        <w:tc>
          <w:tcPr>
            <w:tcW w:w="2268" w:type="dxa"/>
          </w:tcPr>
          <w:p w14:paraId="18551570" w14:textId="77777777" w:rsidR="00FF23D6" w:rsidRDefault="00000000">
            <w:pPr>
              <w:ind w:firstLineChars="0" w:firstLine="0"/>
              <w:jc w:val="center"/>
              <w:rPr>
                <w:rFonts w:eastAsia="新細明體"/>
              </w:rPr>
            </w:pPr>
            <w:r>
              <w:t>Male</w:t>
            </w:r>
          </w:p>
        </w:tc>
        <w:tc>
          <w:tcPr>
            <w:tcW w:w="2425" w:type="dxa"/>
          </w:tcPr>
          <w:p w14:paraId="13241560" w14:textId="77777777" w:rsidR="00FF23D6" w:rsidRDefault="00000000">
            <w:pPr>
              <w:ind w:firstLineChars="0" w:firstLine="0"/>
              <w:jc w:val="center"/>
              <w:rPr>
                <w:rFonts w:eastAsia="新細明體"/>
              </w:rPr>
            </w:pPr>
            <w:r>
              <w:t>Right</w:t>
            </w:r>
          </w:p>
        </w:tc>
        <w:tc>
          <w:tcPr>
            <w:tcW w:w="1958" w:type="dxa"/>
            <w:vAlign w:val="bottom"/>
          </w:tcPr>
          <w:p w14:paraId="6A54B361" w14:textId="77777777" w:rsidR="00FF23D6" w:rsidRDefault="00000000">
            <w:pPr>
              <w:ind w:firstLineChars="0" w:firstLine="0"/>
              <w:jc w:val="center"/>
              <w:rPr>
                <w:szCs w:val="24"/>
              </w:rPr>
            </w:pPr>
            <w:r>
              <w:rPr>
                <w:szCs w:val="24"/>
              </w:rPr>
              <w:t>No</w:t>
            </w:r>
          </w:p>
        </w:tc>
      </w:tr>
      <w:tr w:rsidR="00FF23D6" w14:paraId="618847D9" w14:textId="77777777">
        <w:trPr>
          <w:trHeight w:val="272"/>
          <w:jc w:val="center"/>
        </w:trPr>
        <w:tc>
          <w:tcPr>
            <w:tcW w:w="1181" w:type="dxa"/>
          </w:tcPr>
          <w:p w14:paraId="17480856" w14:textId="77777777" w:rsidR="00FF23D6" w:rsidRDefault="00000000">
            <w:pPr>
              <w:ind w:firstLineChars="0" w:firstLine="0"/>
              <w:jc w:val="center"/>
              <w:rPr>
                <w:rFonts w:eastAsia="新細明體"/>
              </w:rPr>
            </w:pPr>
            <w:r>
              <w:t>28</w:t>
            </w:r>
          </w:p>
        </w:tc>
        <w:tc>
          <w:tcPr>
            <w:tcW w:w="2268" w:type="dxa"/>
          </w:tcPr>
          <w:p w14:paraId="4174859D" w14:textId="77777777" w:rsidR="00FF23D6" w:rsidRDefault="00000000">
            <w:pPr>
              <w:ind w:firstLineChars="0" w:firstLine="0"/>
              <w:jc w:val="center"/>
              <w:rPr>
                <w:rFonts w:eastAsia="新細明體"/>
              </w:rPr>
            </w:pPr>
            <w:r>
              <w:t>Male</w:t>
            </w:r>
          </w:p>
        </w:tc>
        <w:tc>
          <w:tcPr>
            <w:tcW w:w="2425" w:type="dxa"/>
          </w:tcPr>
          <w:p w14:paraId="2E369E9E" w14:textId="77777777" w:rsidR="00FF23D6" w:rsidRDefault="00000000">
            <w:pPr>
              <w:ind w:firstLineChars="0" w:firstLine="0"/>
              <w:jc w:val="center"/>
              <w:rPr>
                <w:rFonts w:eastAsia="新細明體"/>
              </w:rPr>
            </w:pPr>
            <w:r>
              <w:t>Left</w:t>
            </w:r>
          </w:p>
        </w:tc>
        <w:tc>
          <w:tcPr>
            <w:tcW w:w="1958" w:type="dxa"/>
            <w:vAlign w:val="bottom"/>
          </w:tcPr>
          <w:p w14:paraId="006FF14A" w14:textId="77777777" w:rsidR="00FF23D6" w:rsidRDefault="00000000">
            <w:pPr>
              <w:ind w:firstLineChars="0" w:firstLine="0"/>
              <w:jc w:val="center"/>
              <w:rPr>
                <w:szCs w:val="24"/>
              </w:rPr>
            </w:pPr>
            <w:r>
              <w:rPr>
                <w:szCs w:val="24"/>
              </w:rPr>
              <w:t>No</w:t>
            </w:r>
          </w:p>
        </w:tc>
      </w:tr>
      <w:tr w:rsidR="00FF23D6" w14:paraId="73303A90" w14:textId="77777777">
        <w:trPr>
          <w:trHeight w:val="262"/>
          <w:jc w:val="center"/>
        </w:trPr>
        <w:tc>
          <w:tcPr>
            <w:tcW w:w="1181" w:type="dxa"/>
          </w:tcPr>
          <w:p w14:paraId="443930DE" w14:textId="77777777" w:rsidR="00FF23D6" w:rsidRDefault="00000000">
            <w:pPr>
              <w:ind w:firstLineChars="0" w:firstLine="0"/>
              <w:jc w:val="center"/>
              <w:rPr>
                <w:rFonts w:eastAsia="新細明體"/>
              </w:rPr>
            </w:pPr>
            <w:r>
              <w:t>22</w:t>
            </w:r>
          </w:p>
        </w:tc>
        <w:tc>
          <w:tcPr>
            <w:tcW w:w="2268" w:type="dxa"/>
          </w:tcPr>
          <w:p w14:paraId="61147C34" w14:textId="77777777" w:rsidR="00FF23D6" w:rsidRDefault="00000000">
            <w:pPr>
              <w:ind w:firstLineChars="0" w:firstLine="0"/>
              <w:jc w:val="center"/>
              <w:rPr>
                <w:rFonts w:eastAsia="新細明體"/>
              </w:rPr>
            </w:pPr>
            <w:r>
              <w:t>Male</w:t>
            </w:r>
          </w:p>
        </w:tc>
        <w:tc>
          <w:tcPr>
            <w:tcW w:w="2425" w:type="dxa"/>
          </w:tcPr>
          <w:p w14:paraId="69EDC2A3" w14:textId="77777777" w:rsidR="00FF23D6" w:rsidRDefault="00000000">
            <w:pPr>
              <w:ind w:firstLineChars="0" w:firstLine="0"/>
              <w:jc w:val="center"/>
              <w:rPr>
                <w:rFonts w:eastAsia="新細明體"/>
              </w:rPr>
            </w:pPr>
            <w:r>
              <w:t>Right</w:t>
            </w:r>
          </w:p>
        </w:tc>
        <w:tc>
          <w:tcPr>
            <w:tcW w:w="1958" w:type="dxa"/>
            <w:vAlign w:val="bottom"/>
          </w:tcPr>
          <w:p w14:paraId="6150C8B2" w14:textId="77777777" w:rsidR="00FF23D6" w:rsidRDefault="00000000">
            <w:pPr>
              <w:ind w:firstLineChars="0" w:firstLine="0"/>
              <w:jc w:val="center"/>
              <w:rPr>
                <w:szCs w:val="24"/>
              </w:rPr>
            </w:pPr>
            <w:r>
              <w:rPr>
                <w:szCs w:val="24"/>
              </w:rPr>
              <w:t>No</w:t>
            </w:r>
          </w:p>
        </w:tc>
      </w:tr>
      <w:tr w:rsidR="00FF23D6" w14:paraId="4B682292" w14:textId="77777777">
        <w:trPr>
          <w:trHeight w:val="272"/>
          <w:jc w:val="center"/>
        </w:trPr>
        <w:tc>
          <w:tcPr>
            <w:tcW w:w="1181" w:type="dxa"/>
          </w:tcPr>
          <w:p w14:paraId="1C43A7B7" w14:textId="77777777" w:rsidR="00FF23D6" w:rsidRDefault="00000000">
            <w:pPr>
              <w:ind w:firstLineChars="0" w:firstLine="0"/>
              <w:jc w:val="center"/>
              <w:rPr>
                <w:rFonts w:eastAsia="新細明體"/>
              </w:rPr>
            </w:pPr>
            <w:r>
              <w:t>21</w:t>
            </w:r>
          </w:p>
        </w:tc>
        <w:tc>
          <w:tcPr>
            <w:tcW w:w="2268" w:type="dxa"/>
          </w:tcPr>
          <w:p w14:paraId="6A85E5A1" w14:textId="77777777" w:rsidR="00FF23D6" w:rsidRDefault="00000000">
            <w:pPr>
              <w:ind w:firstLineChars="0" w:firstLine="0"/>
              <w:jc w:val="center"/>
              <w:rPr>
                <w:rFonts w:eastAsia="新細明體"/>
              </w:rPr>
            </w:pPr>
            <w:r>
              <w:t>Male</w:t>
            </w:r>
          </w:p>
        </w:tc>
        <w:tc>
          <w:tcPr>
            <w:tcW w:w="2425" w:type="dxa"/>
          </w:tcPr>
          <w:p w14:paraId="2DC73CA3" w14:textId="77777777" w:rsidR="00FF23D6" w:rsidRDefault="00000000">
            <w:pPr>
              <w:ind w:firstLineChars="0" w:firstLine="0"/>
              <w:jc w:val="center"/>
              <w:rPr>
                <w:rFonts w:eastAsia="新細明體"/>
              </w:rPr>
            </w:pPr>
            <w:r>
              <w:t>Right</w:t>
            </w:r>
          </w:p>
        </w:tc>
        <w:tc>
          <w:tcPr>
            <w:tcW w:w="1958" w:type="dxa"/>
            <w:vAlign w:val="bottom"/>
          </w:tcPr>
          <w:p w14:paraId="4F6E0950" w14:textId="77777777" w:rsidR="00FF23D6" w:rsidRDefault="00000000">
            <w:pPr>
              <w:ind w:firstLineChars="0" w:firstLine="0"/>
              <w:jc w:val="center"/>
              <w:rPr>
                <w:szCs w:val="24"/>
              </w:rPr>
            </w:pPr>
            <w:r>
              <w:rPr>
                <w:szCs w:val="24"/>
              </w:rPr>
              <w:t>No</w:t>
            </w:r>
          </w:p>
        </w:tc>
      </w:tr>
      <w:tr w:rsidR="00FF23D6" w14:paraId="47578451" w14:textId="77777777">
        <w:trPr>
          <w:trHeight w:val="262"/>
          <w:jc w:val="center"/>
        </w:trPr>
        <w:tc>
          <w:tcPr>
            <w:tcW w:w="1181" w:type="dxa"/>
          </w:tcPr>
          <w:p w14:paraId="75031314" w14:textId="77777777" w:rsidR="00FF23D6" w:rsidRDefault="00000000">
            <w:pPr>
              <w:ind w:firstLineChars="0" w:firstLine="0"/>
              <w:jc w:val="center"/>
              <w:rPr>
                <w:rFonts w:eastAsia="新細明體"/>
              </w:rPr>
            </w:pPr>
            <w:r>
              <w:t>26</w:t>
            </w:r>
          </w:p>
        </w:tc>
        <w:tc>
          <w:tcPr>
            <w:tcW w:w="2268" w:type="dxa"/>
          </w:tcPr>
          <w:p w14:paraId="11FFD084" w14:textId="77777777" w:rsidR="00FF23D6" w:rsidRDefault="00000000">
            <w:pPr>
              <w:ind w:firstLineChars="0" w:firstLine="0"/>
              <w:jc w:val="center"/>
              <w:rPr>
                <w:rFonts w:eastAsia="新細明體"/>
              </w:rPr>
            </w:pPr>
            <w:r>
              <w:t>Female</w:t>
            </w:r>
          </w:p>
        </w:tc>
        <w:tc>
          <w:tcPr>
            <w:tcW w:w="2425" w:type="dxa"/>
          </w:tcPr>
          <w:p w14:paraId="1DEF214F" w14:textId="77777777" w:rsidR="00FF23D6" w:rsidRDefault="00000000">
            <w:pPr>
              <w:ind w:firstLineChars="0" w:firstLine="0"/>
              <w:jc w:val="center"/>
              <w:rPr>
                <w:rFonts w:eastAsia="新細明體"/>
              </w:rPr>
            </w:pPr>
            <w:r>
              <w:t>Right</w:t>
            </w:r>
          </w:p>
        </w:tc>
        <w:tc>
          <w:tcPr>
            <w:tcW w:w="1958" w:type="dxa"/>
            <w:vAlign w:val="bottom"/>
          </w:tcPr>
          <w:p w14:paraId="79DDA6DE" w14:textId="77777777" w:rsidR="00FF23D6" w:rsidRDefault="00000000">
            <w:pPr>
              <w:ind w:firstLineChars="0" w:firstLine="0"/>
              <w:jc w:val="center"/>
              <w:rPr>
                <w:szCs w:val="24"/>
              </w:rPr>
            </w:pPr>
            <w:r>
              <w:rPr>
                <w:szCs w:val="24"/>
              </w:rPr>
              <w:t>No</w:t>
            </w:r>
          </w:p>
        </w:tc>
      </w:tr>
      <w:tr w:rsidR="00FF23D6" w14:paraId="0C952459" w14:textId="77777777">
        <w:trPr>
          <w:trHeight w:val="272"/>
          <w:jc w:val="center"/>
        </w:trPr>
        <w:tc>
          <w:tcPr>
            <w:tcW w:w="1181" w:type="dxa"/>
          </w:tcPr>
          <w:p w14:paraId="037BE009" w14:textId="77777777" w:rsidR="00FF23D6" w:rsidRDefault="00000000">
            <w:pPr>
              <w:ind w:firstLineChars="0" w:firstLine="0"/>
              <w:jc w:val="center"/>
              <w:rPr>
                <w:rFonts w:eastAsia="新細明體"/>
              </w:rPr>
            </w:pPr>
            <w:r>
              <w:t>25</w:t>
            </w:r>
          </w:p>
        </w:tc>
        <w:tc>
          <w:tcPr>
            <w:tcW w:w="2268" w:type="dxa"/>
          </w:tcPr>
          <w:p w14:paraId="424E6D1F" w14:textId="77777777" w:rsidR="00FF23D6" w:rsidRDefault="00000000">
            <w:pPr>
              <w:ind w:firstLineChars="0" w:firstLine="0"/>
              <w:jc w:val="center"/>
              <w:rPr>
                <w:rFonts w:eastAsia="新細明體"/>
              </w:rPr>
            </w:pPr>
            <w:r>
              <w:t>Male</w:t>
            </w:r>
          </w:p>
        </w:tc>
        <w:tc>
          <w:tcPr>
            <w:tcW w:w="2425" w:type="dxa"/>
          </w:tcPr>
          <w:p w14:paraId="55BD0C69" w14:textId="77777777" w:rsidR="00FF23D6" w:rsidRDefault="00000000">
            <w:pPr>
              <w:ind w:firstLineChars="0" w:firstLine="0"/>
              <w:jc w:val="center"/>
              <w:rPr>
                <w:rFonts w:eastAsia="新細明體"/>
              </w:rPr>
            </w:pPr>
            <w:r>
              <w:t>Right</w:t>
            </w:r>
          </w:p>
        </w:tc>
        <w:tc>
          <w:tcPr>
            <w:tcW w:w="1958" w:type="dxa"/>
            <w:vAlign w:val="bottom"/>
          </w:tcPr>
          <w:p w14:paraId="5092034B" w14:textId="77777777" w:rsidR="00FF23D6" w:rsidRDefault="00000000">
            <w:pPr>
              <w:ind w:firstLineChars="0" w:firstLine="0"/>
              <w:jc w:val="center"/>
              <w:rPr>
                <w:szCs w:val="24"/>
              </w:rPr>
            </w:pPr>
            <w:r>
              <w:rPr>
                <w:szCs w:val="24"/>
              </w:rPr>
              <w:t>No</w:t>
            </w:r>
          </w:p>
        </w:tc>
      </w:tr>
      <w:tr w:rsidR="00FF23D6" w14:paraId="3655CD9C" w14:textId="77777777">
        <w:trPr>
          <w:trHeight w:val="262"/>
          <w:jc w:val="center"/>
        </w:trPr>
        <w:tc>
          <w:tcPr>
            <w:tcW w:w="1181" w:type="dxa"/>
          </w:tcPr>
          <w:p w14:paraId="50A0247A" w14:textId="77777777" w:rsidR="00FF23D6" w:rsidRDefault="00000000">
            <w:pPr>
              <w:ind w:firstLineChars="0" w:firstLine="0"/>
              <w:jc w:val="center"/>
              <w:rPr>
                <w:rFonts w:eastAsia="新細明體"/>
              </w:rPr>
            </w:pPr>
            <w:r>
              <w:t>20</w:t>
            </w:r>
          </w:p>
        </w:tc>
        <w:tc>
          <w:tcPr>
            <w:tcW w:w="2268" w:type="dxa"/>
          </w:tcPr>
          <w:p w14:paraId="2AA4345D" w14:textId="77777777" w:rsidR="00FF23D6" w:rsidRDefault="00000000">
            <w:pPr>
              <w:ind w:firstLineChars="0" w:firstLine="0"/>
              <w:jc w:val="center"/>
              <w:rPr>
                <w:rFonts w:eastAsia="新細明體"/>
              </w:rPr>
            </w:pPr>
            <w:r>
              <w:t>Male</w:t>
            </w:r>
          </w:p>
        </w:tc>
        <w:tc>
          <w:tcPr>
            <w:tcW w:w="2425" w:type="dxa"/>
          </w:tcPr>
          <w:p w14:paraId="787997AB" w14:textId="77777777" w:rsidR="00FF23D6" w:rsidRDefault="00000000">
            <w:pPr>
              <w:ind w:firstLineChars="0" w:firstLine="0"/>
              <w:jc w:val="center"/>
              <w:rPr>
                <w:rFonts w:eastAsia="新細明體"/>
              </w:rPr>
            </w:pPr>
            <w:r>
              <w:t>Right</w:t>
            </w:r>
          </w:p>
        </w:tc>
        <w:tc>
          <w:tcPr>
            <w:tcW w:w="1958" w:type="dxa"/>
            <w:vAlign w:val="bottom"/>
          </w:tcPr>
          <w:p w14:paraId="6BBC6AB0" w14:textId="77777777" w:rsidR="00FF23D6" w:rsidRDefault="00000000">
            <w:pPr>
              <w:ind w:firstLineChars="0" w:firstLine="0"/>
              <w:jc w:val="center"/>
              <w:rPr>
                <w:szCs w:val="24"/>
              </w:rPr>
            </w:pPr>
            <w:r>
              <w:rPr>
                <w:szCs w:val="24"/>
              </w:rPr>
              <w:t>No</w:t>
            </w:r>
          </w:p>
        </w:tc>
      </w:tr>
      <w:tr w:rsidR="00FF23D6" w14:paraId="1E95FB7D" w14:textId="77777777">
        <w:trPr>
          <w:trHeight w:val="272"/>
          <w:jc w:val="center"/>
        </w:trPr>
        <w:tc>
          <w:tcPr>
            <w:tcW w:w="1181" w:type="dxa"/>
          </w:tcPr>
          <w:p w14:paraId="14BDB443" w14:textId="77777777" w:rsidR="00FF23D6" w:rsidRDefault="00000000">
            <w:pPr>
              <w:ind w:firstLineChars="0" w:firstLine="0"/>
              <w:jc w:val="center"/>
              <w:rPr>
                <w:rFonts w:eastAsia="新細明體"/>
              </w:rPr>
            </w:pPr>
            <w:r>
              <w:t>20</w:t>
            </w:r>
          </w:p>
        </w:tc>
        <w:tc>
          <w:tcPr>
            <w:tcW w:w="2268" w:type="dxa"/>
          </w:tcPr>
          <w:p w14:paraId="4CB938F8" w14:textId="77777777" w:rsidR="00FF23D6" w:rsidRDefault="00000000">
            <w:pPr>
              <w:ind w:firstLineChars="0" w:firstLine="0"/>
              <w:jc w:val="center"/>
              <w:rPr>
                <w:rFonts w:eastAsia="新細明體"/>
              </w:rPr>
            </w:pPr>
            <w:r>
              <w:t>Male</w:t>
            </w:r>
          </w:p>
        </w:tc>
        <w:tc>
          <w:tcPr>
            <w:tcW w:w="2425" w:type="dxa"/>
          </w:tcPr>
          <w:p w14:paraId="78CB58A2" w14:textId="77777777" w:rsidR="00FF23D6" w:rsidRDefault="00000000">
            <w:pPr>
              <w:ind w:firstLineChars="0" w:firstLine="0"/>
              <w:jc w:val="center"/>
              <w:rPr>
                <w:rFonts w:eastAsia="新細明體"/>
              </w:rPr>
            </w:pPr>
            <w:r>
              <w:t>Right</w:t>
            </w:r>
          </w:p>
        </w:tc>
        <w:tc>
          <w:tcPr>
            <w:tcW w:w="1958" w:type="dxa"/>
            <w:vAlign w:val="bottom"/>
          </w:tcPr>
          <w:p w14:paraId="2C143730" w14:textId="77777777" w:rsidR="00FF23D6" w:rsidRDefault="00000000">
            <w:pPr>
              <w:ind w:firstLineChars="0" w:firstLine="0"/>
              <w:jc w:val="center"/>
              <w:rPr>
                <w:szCs w:val="24"/>
              </w:rPr>
            </w:pPr>
            <w:r>
              <w:rPr>
                <w:szCs w:val="24"/>
              </w:rPr>
              <w:t>No</w:t>
            </w:r>
          </w:p>
        </w:tc>
      </w:tr>
      <w:tr w:rsidR="00FF23D6" w14:paraId="5ADEB019" w14:textId="77777777">
        <w:trPr>
          <w:trHeight w:val="272"/>
          <w:jc w:val="center"/>
        </w:trPr>
        <w:tc>
          <w:tcPr>
            <w:tcW w:w="1181" w:type="dxa"/>
          </w:tcPr>
          <w:p w14:paraId="7ADDB616" w14:textId="77777777" w:rsidR="00FF23D6" w:rsidRDefault="00000000">
            <w:pPr>
              <w:ind w:firstLineChars="0" w:firstLine="0"/>
              <w:jc w:val="center"/>
              <w:rPr>
                <w:rFonts w:eastAsia="新細明體"/>
              </w:rPr>
            </w:pPr>
            <w:r>
              <w:rPr>
                <w:rFonts w:eastAsia="新細明體"/>
              </w:rPr>
              <w:t>27</w:t>
            </w:r>
          </w:p>
        </w:tc>
        <w:tc>
          <w:tcPr>
            <w:tcW w:w="2268" w:type="dxa"/>
          </w:tcPr>
          <w:p w14:paraId="269F555E" w14:textId="77777777" w:rsidR="00FF23D6" w:rsidRDefault="00000000">
            <w:pPr>
              <w:ind w:firstLineChars="0" w:firstLine="0"/>
              <w:jc w:val="center"/>
              <w:rPr>
                <w:rFonts w:eastAsia="新細明體"/>
              </w:rPr>
            </w:pPr>
            <w:r>
              <w:t>Female</w:t>
            </w:r>
          </w:p>
        </w:tc>
        <w:tc>
          <w:tcPr>
            <w:tcW w:w="2425" w:type="dxa"/>
          </w:tcPr>
          <w:p w14:paraId="499AB5DD" w14:textId="77777777" w:rsidR="00FF23D6" w:rsidRDefault="00000000">
            <w:pPr>
              <w:ind w:firstLineChars="0" w:firstLine="0"/>
              <w:jc w:val="center"/>
              <w:rPr>
                <w:rFonts w:eastAsia="新細明體"/>
              </w:rPr>
            </w:pPr>
            <w:r>
              <w:t>Right</w:t>
            </w:r>
          </w:p>
        </w:tc>
        <w:tc>
          <w:tcPr>
            <w:tcW w:w="1958" w:type="dxa"/>
            <w:vAlign w:val="bottom"/>
          </w:tcPr>
          <w:p w14:paraId="4F3FBA66" w14:textId="77777777" w:rsidR="00FF23D6" w:rsidRDefault="00000000">
            <w:pPr>
              <w:ind w:firstLineChars="0" w:firstLine="0"/>
              <w:jc w:val="center"/>
              <w:rPr>
                <w:szCs w:val="24"/>
              </w:rPr>
            </w:pPr>
            <w:r>
              <w:rPr>
                <w:szCs w:val="24"/>
              </w:rPr>
              <w:t>Only Once</w:t>
            </w:r>
          </w:p>
        </w:tc>
      </w:tr>
      <w:tr w:rsidR="00FF23D6" w14:paraId="0976DF00" w14:textId="77777777">
        <w:trPr>
          <w:trHeight w:val="262"/>
          <w:jc w:val="center"/>
        </w:trPr>
        <w:tc>
          <w:tcPr>
            <w:tcW w:w="1181" w:type="dxa"/>
          </w:tcPr>
          <w:p w14:paraId="2C168F24" w14:textId="77777777" w:rsidR="00FF23D6" w:rsidRDefault="00000000">
            <w:pPr>
              <w:ind w:firstLineChars="0" w:firstLine="0"/>
              <w:jc w:val="center"/>
              <w:rPr>
                <w:rFonts w:eastAsia="新細明體"/>
              </w:rPr>
            </w:pPr>
            <w:r>
              <w:t>23</w:t>
            </w:r>
          </w:p>
        </w:tc>
        <w:tc>
          <w:tcPr>
            <w:tcW w:w="2268" w:type="dxa"/>
          </w:tcPr>
          <w:p w14:paraId="787E2CAB" w14:textId="77777777" w:rsidR="00FF23D6" w:rsidRDefault="00000000">
            <w:pPr>
              <w:ind w:firstLineChars="0" w:firstLine="0"/>
              <w:jc w:val="center"/>
              <w:rPr>
                <w:rFonts w:eastAsia="新細明體"/>
              </w:rPr>
            </w:pPr>
            <w:r>
              <w:t>Male</w:t>
            </w:r>
          </w:p>
        </w:tc>
        <w:tc>
          <w:tcPr>
            <w:tcW w:w="2425" w:type="dxa"/>
          </w:tcPr>
          <w:p w14:paraId="1B849F19" w14:textId="77777777" w:rsidR="00FF23D6" w:rsidRDefault="00000000">
            <w:pPr>
              <w:ind w:firstLineChars="0" w:firstLine="0"/>
              <w:jc w:val="center"/>
              <w:rPr>
                <w:rFonts w:eastAsia="新細明體"/>
              </w:rPr>
            </w:pPr>
            <w:r>
              <w:t>Right</w:t>
            </w:r>
          </w:p>
        </w:tc>
        <w:tc>
          <w:tcPr>
            <w:tcW w:w="1958" w:type="dxa"/>
            <w:vAlign w:val="bottom"/>
          </w:tcPr>
          <w:p w14:paraId="49D8490A" w14:textId="77777777" w:rsidR="00FF23D6" w:rsidRDefault="00000000">
            <w:pPr>
              <w:ind w:firstLineChars="0" w:firstLine="0"/>
              <w:jc w:val="center"/>
              <w:rPr>
                <w:szCs w:val="24"/>
              </w:rPr>
            </w:pPr>
            <w:r>
              <w:rPr>
                <w:szCs w:val="24"/>
              </w:rPr>
              <w:t>No</w:t>
            </w:r>
          </w:p>
        </w:tc>
      </w:tr>
      <w:tr w:rsidR="00FF23D6" w14:paraId="55D29B5E" w14:textId="77777777">
        <w:trPr>
          <w:trHeight w:val="272"/>
          <w:jc w:val="center"/>
        </w:trPr>
        <w:tc>
          <w:tcPr>
            <w:tcW w:w="1181" w:type="dxa"/>
          </w:tcPr>
          <w:p w14:paraId="3055B8BA" w14:textId="77777777" w:rsidR="00FF23D6" w:rsidRDefault="00000000">
            <w:pPr>
              <w:ind w:firstLineChars="0" w:firstLine="0"/>
              <w:jc w:val="center"/>
              <w:rPr>
                <w:rFonts w:eastAsia="新細明體"/>
              </w:rPr>
            </w:pPr>
            <w:r>
              <w:t>22</w:t>
            </w:r>
          </w:p>
        </w:tc>
        <w:tc>
          <w:tcPr>
            <w:tcW w:w="2268" w:type="dxa"/>
          </w:tcPr>
          <w:p w14:paraId="639C741C" w14:textId="77777777" w:rsidR="00FF23D6" w:rsidRDefault="00000000">
            <w:pPr>
              <w:ind w:firstLineChars="0" w:firstLine="0"/>
              <w:jc w:val="center"/>
              <w:rPr>
                <w:rFonts w:eastAsia="新細明體"/>
              </w:rPr>
            </w:pPr>
            <w:r>
              <w:t>Female</w:t>
            </w:r>
          </w:p>
        </w:tc>
        <w:tc>
          <w:tcPr>
            <w:tcW w:w="2425" w:type="dxa"/>
          </w:tcPr>
          <w:p w14:paraId="041F4D63" w14:textId="77777777" w:rsidR="00FF23D6" w:rsidRDefault="00000000">
            <w:pPr>
              <w:ind w:firstLineChars="0" w:firstLine="0"/>
              <w:jc w:val="center"/>
              <w:rPr>
                <w:rFonts w:eastAsia="新細明體"/>
              </w:rPr>
            </w:pPr>
            <w:r>
              <w:t>Right</w:t>
            </w:r>
          </w:p>
        </w:tc>
        <w:tc>
          <w:tcPr>
            <w:tcW w:w="1958" w:type="dxa"/>
            <w:vAlign w:val="bottom"/>
          </w:tcPr>
          <w:p w14:paraId="3FE88211" w14:textId="77777777" w:rsidR="00FF23D6" w:rsidRDefault="00000000">
            <w:pPr>
              <w:ind w:firstLineChars="0" w:firstLine="0"/>
              <w:jc w:val="center"/>
              <w:rPr>
                <w:szCs w:val="24"/>
              </w:rPr>
            </w:pPr>
            <w:r>
              <w:rPr>
                <w:szCs w:val="24"/>
              </w:rPr>
              <w:t>No</w:t>
            </w:r>
          </w:p>
        </w:tc>
      </w:tr>
    </w:tbl>
    <w:p w14:paraId="0B9F5326" w14:textId="77777777" w:rsidR="00FF23D6" w:rsidRDefault="00FF23D6">
      <w:pPr>
        <w:ind w:firstLineChars="0" w:firstLine="0"/>
        <w:rPr>
          <w:rFonts w:eastAsia="新細明體"/>
        </w:rPr>
      </w:pPr>
    </w:p>
    <w:p w14:paraId="7A457ECA" w14:textId="77777777" w:rsidR="00FF23D6" w:rsidRDefault="00000000">
      <w:pPr>
        <w:ind w:firstLineChars="0" w:firstLine="0"/>
        <w:jc w:val="center"/>
        <w:rPr>
          <w:rFonts w:eastAsia="新細明體"/>
        </w:rPr>
      </w:pPr>
      <w:r>
        <w:rPr>
          <w:noProof/>
        </w:rPr>
        <w:lastRenderedPageBreak/>
        <w:drawing>
          <wp:inline distT="0" distB="0" distL="114300" distR="114300" wp14:anchorId="751EB17E" wp14:editId="358C2756">
            <wp:extent cx="4917440" cy="5229225"/>
            <wp:effectExtent l="0" t="0" r="0" b="0"/>
            <wp:docPr id="3" name="Picture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一張含有 文字, 螢幕擷取畫面, 圖表, 行 的圖片&#10;&#10;自動產生的描述"/>
                    <pic:cNvPicPr>
                      <a:picLocks noChangeAspect="1"/>
                    </pic:cNvPicPr>
                  </pic:nvPicPr>
                  <pic:blipFill>
                    <a:blip r:embed="rId46"/>
                    <a:stretch>
                      <a:fillRect/>
                    </a:stretch>
                  </pic:blipFill>
                  <pic:spPr>
                    <a:xfrm>
                      <a:off x="0" y="0"/>
                      <a:ext cx="4934404" cy="5246671"/>
                    </a:xfrm>
                    <a:prstGeom prst="rect">
                      <a:avLst/>
                    </a:prstGeom>
                    <a:noFill/>
                    <a:ln>
                      <a:noFill/>
                    </a:ln>
                  </pic:spPr>
                </pic:pic>
              </a:graphicData>
            </a:graphic>
          </wp:inline>
        </w:drawing>
      </w:r>
    </w:p>
    <w:p w14:paraId="571E0F1B" w14:textId="77777777" w:rsidR="00FF23D6" w:rsidRDefault="00000000">
      <w:pPr>
        <w:pStyle w:val="FigureType"/>
        <w:rPr>
          <w:rFonts w:eastAsia="新細明體"/>
        </w:rPr>
      </w:pPr>
      <w:bookmarkStart w:id="167" w:name="F22"/>
      <w:bookmarkStart w:id="168" w:name="_Toc136972754"/>
      <w:r>
        <w:rPr>
          <w:rFonts w:eastAsia="新細明體"/>
        </w:rPr>
        <w:t>Figure 22</w:t>
      </w:r>
      <w:bookmarkEnd w:id="167"/>
      <w:r>
        <w:rPr>
          <w:rFonts w:eastAsia="新細明體"/>
        </w:rPr>
        <w:t xml:space="preserve"> Flow chart of the clinical trial in healthy subjects</w:t>
      </w:r>
      <w:bookmarkEnd w:id="168"/>
    </w:p>
    <w:p w14:paraId="3736653D" w14:textId="77777777" w:rsidR="00FF23D6" w:rsidRDefault="00FF23D6">
      <w:pPr>
        <w:ind w:firstLineChars="0" w:firstLine="0"/>
        <w:jc w:val="center"/>
        <w:rPr>
          <w:rFonts w:eastAsia="新細明體"/>
          <w:b/>
          <w:bCs/>
        </w:rPr>
      </w:pPr>
    </w:p>
    <w:p w14:paraId="3CD69440" w14:textId="77777777" w:rsidR="00FF23D6" w:rsidRDefault="00000000">
      <w:pPr>
        <w:pStyle w:val="2"/>
        <w:rPr>
          <w:rFonts w:eastAsia="標楷體"/>
        </w:rPr>
      </w:pPr>
      <w:bookmarkStart w:id="169" w:name="_Toc136981075"/>
      <w:r>
        <w:rPr>
          <w:rFonts w:hint="eastAsia"/>
        </w:rPr>
        <w:t xml:space="preserve">2.3.3 </w:t>
      </w:r>
      <w:r>
        <w:rPr>
          <w:rFonts w:eastAsia="標楷體"/>
        </w:rPr>
        <w:t>Procedure</w:t>
      </w:r>
      <w:bookmarkEnd w:id="169"/>
    </w:p>
    <w:p w14:paraId="0F0232D8" w14:textId="77777777" w:rsidR="00FF23D6" w:rsidRDefault="00000000">
      <w:pPr>
        <w:ind w:firstLine="480"/>
        <w:rPr>
          <w:lang w:val="es-ES"/>
        </w:rPr>
      </w:pPr>
      <w:r>
        <w:rPr>
          <w:lang w:val="es-ES"/>
        </w:rPr>
        <w:t>The MT condition (with a mirror box) or ARMT condition (including an iPhone and a VRG headset) were deployed in the experiment</w:t>
      </w:r>
      <w:r>
        <w:rPr>
          <w:rFonts w:ascii="新細明體" w:eastAsia="新細明體" w:hAnsi="新細明體" w:hint="eastAsia"/>
          <w:lang w:val="es-ES"/>
        </w:rPr>
        <w:t xml:space="preserve"> </w:t>
      </w:r>
      <w:r>
        <w:rPr>
          <w:b/>
          <w:bCs/>
        </w:rPr>
        <w:t>(</w:t>
      </w:r>
      <w:r>
        <w:rPr>
          <w:b/>
          <w:bCs/>
        </w:rPr>
        <w:fldChar w:fldCharType="begin"/>
      </w:r>
      <w:r>
        <w:rPr>
          <w:b/>
          <w:bCs/>
        </w:rPr>
        <w:instrText xml:space="preserve"> REF F23 \h  \* MERGEFORMAT </w:instrText>
      </w:r>
      <w:r>
        <w:rPr>
          <w:b/>
          <w:bCs/>
        </w:rPr>
      </w:r>
      <w:r>
        <w:rPr>
          <w:b/>
          <w:bCs/>
        </w:rPr>
        <w:fldChar w:fldCharType="separate"/>
      </w:r>
      <w:r>
        <w:rPr>
          <w:b/>
          <w:bCs/>
          <w:lang w:val="es-ES"/>
        </w:rPr>
        <w:t>Figure 2</w:t>
      </w:r>
      <w:r>
        <w:rPr>
          <w:rFonts w:eastAsia="新細明體"/>
          <w:b/>
          <w:bCs/>
        </w:rPr>
        <w:t>3</w:t>
      </w:r>
      <w:r>
        <w:rPr>
          <w:b/>
          <w:bCs/>
        </w:rPr>
        <w:fldChar w:fldCharType="end"/>
      </w:r>
      <w:r>
        <w:rPr>
          <w:b/>
          <w:bCs/>
        </w:rPr>
        <w:t>)</w:t>
      </w:r>
      <w:r>
        <w:rPr>
          <w:lang w:val="es-ES"/>
        </w:rPr>
        <w:t>. For all healthy subjects, they were told to sit on a chair and placed both of their hands on the table, and their right hand was instructed to stay still. This is for the purpose of regarding right hand side as an affectation of stroke patients’ hemiplegia side.</w:t>
      </w:r>
    </w:p>
    <w:p w14:paraId="626548E8" w14:textId="77777777" w:rsidR="00FF23D6" w:rsidRDefault="00FF23D6">
      <w:pPr>
        <w:ind w:firstLine="480"/>
        <w:rPr>
          <w:lang w:val="es-ES"/>
        </w:rPr>
      </w:pPr>
    </w:p>
    <w:p w14:paraId="62AACE36" w14:textId="77777777" w:rsidR="00FF23D6" w:rsidRDefault="00000000">
      <w:pPr>
        <w:ind w:firstLine="480"/>
        <w:jc w:val="center"/>
        <w:rPr>
          <w:lang w:val="es-ES"/>
        </w:rPr>
      </w:pPr>
      <w:r>
        <w:rPr>
          <w:noProof/>
          <w:lang w:val="es-ES"/>
        </w:rPr>
        <w:lastRenderedPageBreak/>
        <w:drawing>
          <wp:inline distT="0" distB="0" distL="0" distR="0" wp14:anchorId="5CCDCBC2" wp14:editId="5E0EB02F">
            <wp:extent cx="2428240" cy="1419225"/>
            <wp:effectExtent l="0" t="0" r="0" b="0"/>
            <wp:docPr id="1850352500" name="圖片 1" descr="一張含有 人員, 牆, 室內,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500" name="圖片 1" descr="一張含有 人員, 牆, 室內, 服裝 的圖片&#10;&#10;自動產生的描述"/>
                    <pic:cNvPicPr>
                      <a:picLocks noChangeAspect="1"/>
                    </pic:cNvPicPr>
                  </pic:nvPicPr>
                  <pic:blipFill>
                    <a:blip r:embed="rId47" cstate="print">
                      <a:extLst>
                        <a:ext uri="{28A0092B-C50C-407E-A947-70E740481C1C}">
                          <a14:useLocalDpi xmlns:a14="http://schemas.microsoft.com/office/drawing/2010/main" val="0"/>
                        </a:ext>
                      </a:extLst>
                    </a:blip>
                    <a:srcRect l="14904"/>
                    <a:stretch>
                      <a:fillRect/>
                    </a:stretch>
                  </pic:blipFill>
                  <pic:spPr>
                    <a:xfrm>
                      <a:off x="0" y="0"/>
                      <a:ext cx="2503085" cy="1462935"/>
                    </a:xfrm>
                    <a:prstGeom prst="rect">
                      <a:avLst/>
                    </a:prstGeom>
                    <a:ln>
                      <a:noFill/>
                    </a:ln>
                  </pic:spPr>
                </pic:pic>
              </a:graphicData>
            </a:graphic>
          </wp:inline>
        </w:drawing>
      </w:r>
      <w:r>
        <w:rPr>
          <w:rFonts w:eastAsia="新細明體"/>
          <w:lang w:val="es-ES"/>
        </w:rPr>
        <w:t xml:space="preserve"> </w:t>
      </w:r>
      <w:r>
        <w:rPr>
          <w:noProof/>
        </w:rPr>
        <w:drawing>
          <wp:inline distT="0" distB="0" distL="0" distR="0" wp14:anchorId="7489EBB0" wp14:editId="6A23BF5D">
            <wp:extent cx="2417445" cy="1417955"/>
            <wp:effectExtent l="0" t="0" r="1905" b="0"/>
            <wp:docPr id="331947742" name="圖片 1" descr="一張含有 人員, 室內, 小工具, 手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742" name="圖片 1" descr="一張含有 人員, 室內, 小工具, 手腕 的圖片&#10;&#10;自動產生的描述"/>
                    <pic:cNvPicPr>
                      <a:picLocks noChangeAspect="1"/>
                    </pic:cNvPicPr>
                  </pic:nvPicPr>
                  <pic:blipFill>
                    <a:blip r:embed="rId48"/>
                    <a:srcRect l="21770" t="31029"/>
                    <a:stretch>
                      <a:fillRect/>
                    </a:stretch>
                  </pic:blipFill>
                  <pic:spPr>
                    <a:xfrm>
                      <a:off x="0" y="0"/>
                      <a:ext cx="2427751" cy="1424296"/>
                    </a:xfrm>
                    <a:prstGeom prst="rect">
                      <a:avLst/>
                    </a:prstGeom>
                    <a:ln>
                      <a:noFill/>
                    </a:ln>
                  </pic:spPr>
                </pic:pic>
              </a:graphicData>
            </a:graphic>
          </wp:inline>
        </w:drawing>
      </w:r>
    </w:p>
    <w:p w14:paraId="4DB5D6F7" w14:textId="77777777" w:rsidR="00FF23D6" w:rsidRDefault="00000000">
      <w:pPr>
        <w:pStyle w:val="FigureType"/>
        <w:ind w:firstLine="480"/>
        <w:rPr>
          <w:lang w:val="es-ES"/>
        </w:rPr>
      </w:pPr>
      <w:bookmarkStart w:id="170" w:name="F23"/>
      <w:bookmarkStart w:id="171" w:name="_Toc136972755"/>
      <w:r>
        <w:rPr>
          <w:lang w:val="es-ES"/>
        </w:rPr>
        <w:t>Figure 2</w:t>
      </w:r>
      <w:r>
        <w:rPr>
          <w:rFonts w:eastAsia="新細明體"/>
        </w:rPr>
        <w:t>3</w:t>
      </w:r>
      <w:bookmarkEnd w:id="170"/>
      <w:r>
        <w:rPr>
          <w:lang w:val="es-ES"/>
        </w:rPr>
        <w:t xml:space="preserve"> MT condition mirror box (left) and ARMT condition (right)</w:t>
      </w:r>
      <w:bookmarkEnd w:id="171"/>
    </w:p>
    <w:p w14:paraId="5404AA68" w14:textId="77777777" w:rsidR="00FF23D6" w:rsidRDefault="00FF23D6">
      <w:pPr>
        <w:ind w:firstLine="480"/>
        <w:rPr>
          <w:lang w:val="es-ES"/>
        </w:rPr>
      </w:pPr>
    </w:p>
    <w:p w14:paraId="520A281B" w14:textId="77777777" w:rsidR="00FF23D6" w:rsidRDefault="00000000">
      <w:pPr>
        <w:ind w:firstLine="480"/>
        <w:rPr>
          <w:lang w:val="es-ES"/>
        </w:rPr>
      </w:pPr>
      <w:r>
        <w:rPr>
          <w:lang w:val="es-ES"/>
        </w:rPr>
        <w:t xml:space="preserve">During the first 10 minutes of intervention, NIRScout (fNIRS, NIRx Medical Technologies, Glen Head, NY, USA) equipment was used to collect the changes in oxyhemoglobin in specific brain cortex regions of the subject, with a total of 16 detectors and 8 sources, arranged in an array 3 cm apart and distributed over the upper scalp of the motor cortex and prefrontal cortex </w:t>
      </w:r>
      <w:r>
        <w:rPr>
          <w:b/>
          <w:bCs/>
          <w:lang w:val="es-ES"/>
        </w:rPr>
        <w:t>(</w:t>
      </w:r>
      <w:r>
        <w:rPr>
          <w:b/>
          <w:bCs/>
          <w:lang w:val="es-ES"/>
        </w:rPr>
        <w:fldChar w:fldCharType="begin"/>
      </w:r>
      <w:r>
        <w:rPr>
          <w:b/>
          <w:bCs/>
          <w:lang w:val="es-ES"/>
        </w:rPr>
        <w:instrText xml:space="preserve"> REF F24 \h  \* MERGEFORMAT </w:instrText>
      </w:r>
      <w:r>
        <w:rPr>
          <w:b/>
          <w:bCs/>
          <w:lang w:val="es-ES"/>
        </w:rPr>
      </w:r>
      <w:r>
        <w:rPr>
          <w:b/>
          <w:bCs/>
          <w:lang w:val="es-ES"/>
        </w:rPr>
        <w:fldChar w:fldCharType="separate"/>
      </w:r>
      <w:r>
        <w:rPr>
          <w:b/>
          <w:bCs/>
          <w:lang w:val="es-ES"/>
        </w:rPr>
        <w:t>Figure 2</w:t>
      </w:r>
      <w:r>
        <w:rPr>
          <w:rFonts w:eastAsia="新細明體"/>
          <w:b/>
          <w:bCs/>
        </w:rPr>
        <w:t>4</w:t>
      </w:r>
      <w:r>
        <w:rPr>
          <w:b/>
          <w:bCs/>
          <w:lang w:val="es-ES"/>
        </w:rPr>
        <w:fldChar w:fldCharType="end"/>
      </w:r>
      <w:r>
        <w:rPr>
          <w:b/>
          <w:bCs/>
          <w:lang w:val="es-ES"/>
        </w:rPr>
        <w:t>)</w:t>
      </w:r>
      <w:r>
        <w:rPr>
          <w:rFonts w:eastAsia="新細明體"/>
          <w:lang w:val="es-ES"/>
        </w:rPr>
        <w:t>.</w:t>
      </w:r>
      <w:r>
        <w:rPr>
          <w:rFonts w:eastAsia="新細明體"/>
          <w:b/>
          <w:bCs/>
          <w:lang w:val="es-ES"/>
        </w:rPr>
        <w:t xml:space="preserve"> </w:t>
      </w:r>
      <w:r>
        <w:rPr>
          <w:rFonts w:eastAsia="新細明體"/>
          <w:lang w:val="es-ES"/>
        </w:rPr>
        <w:t xml:space="preserve">The position refers to the channel position established by other </w:t>
      </w:r>
      <w:r>
        <w:rPr>
          <w:rFonts w:eastAsia="新細明體" w:hint="eastAsia"/>
          <w:lang w:val="es-ES"/>
        </w:rPr>
        <w:t>literature</w:t>
      </w:r>
      <w:r>
        <w:rPr>
          <w:rFonts w:eastAsia="新細明體"/>
          <w:lang w:val="es-ES"/>
        </w:rPr>
        <w:t xml:space="preserve"> that use fNIRS as MT efficacy analysis. For MT experiments, hand movement must be involved, so almost all literatures will choose the motor cortex on both sides. In addition, some literatures want to observe the sense of coordination and immersion of MT subjects through fNIRS or fMRI. For this purpose, the prefrontal cortex is usually selected as the observation Region of Interest (ROI)</w:t>
      </w:r>
      <w:r>
        <w:rPr>
          <w:rFonts w:eastAsia="新細明體" w:hint="eastAsia"/>
          <w:lang w:val="es-ES"/>
        </w:rPr>
        <w:t xml:space="preserve"> </w:t>
      </w:r>
      <w:r>
        <w:rPr>
          <w:rFonts w:eastAsia="新細明體"/>
          <w:lang w:val="es-ES"/>
        </w:rPr>
        <w:fldChar w:fldCharType="begin">
          <w:fldData xml:space="preserve">PEVuZE5vdGU+PENpdGU+PEF1dGhvcj5NaWhhcmE8L0F1dGhvcj48WWVhcj4yMDEyPC9ZZWFyPjxS
ZWNOdW0+MTg8L1JlY051bT48RGlzcGxheVRleHQ+WzUxLCA1MywgNjYsIDY3XTwvRGlzcGxheVRl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 </w:instrText>
      </w:r>
      <w:r>
        <w:rPr>
          <w:rFonts w:eastAsia="新細明體"/>
          <w:lang w:val="es-ES"/>
        </w:rPr>
        <w:fldChar w:fldCharType="begin">
          <w:fldData xml:space="preserve">PEVuZE5vdGU+PENpdGU+PEF1dGhvcj5NaWhhcmE8L0F1dGhvcj48WWVhcj4yMDEyPC9ZZWFyPjxS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</w:fldData>
        </w:fldChar>
      </w:r>
      <w:r>
        <w:rPr>
          <w:rFonts w:eastAsia="新細明體"/>
          <w:lang w:val="es-ES"/>
        </w:rPr>
        <w:instrText xml:space="preserve"> ADDIN EN.CITE.DATA </w:instrText>
      </w:r>
      <w:r>
        <w:rPr>
          <w:rFonts w:eastAsia="新細明體"/>
          <w:lang w:val="es-ES"/>
        </w:rPr>
      </w:r>
      <w:r>
        <w:rPr>
          <w:rFonts w:eastAsia="新細明體"/>
          <w:lang w:val="es-ES"/>
        </w:rPr>
        <w:fldChar w:fldCharType="end"/>
      </w:r>
      <w:r>
        <w:rPr>
          <w:rFonts w:eastAsia="新細明體"/>
          <w:lang w:val="es-ES"/>
        </w:rPr>
      </w:r>
      <w:r>
        <w:rPr>
          <w:rFonts w:eastAsia="新細明體"/>
          <w:lang w:val="es-ES"/>
        </w:rPr>
        <w:fldChar w:fldCharType="separate"/>
      </w:r>
      <w:r>
        <w:rPr>
          <w:rFonts w:eastAsia="新細明體"/>
          <w:lang w:val="es-ES"/>
        </w:rPr>
        <w:t>[51, 53, 66, 67]</w:t>
      </w:r>
      <w:r>
        <w:rPr>
          <w:rFonts w:eastAsia="新細明體"/>
          <w:lang w:val="es-ES"/>
        </w:rPr>
        <w:fldChar w:fldCharType="end"/>
      </w:r>
      <w:commentRangeStart w:id="172"/>
      <w:r>
        <w:rPr>
          <w:rFonts w:eastAsia="新細明體"/>
          <w:lang w:val="es-ES"/>
        </w:rPr>
        <w:t>[ref]</w:t>
      </w:r>
      <w:commentRangeEnd w:id="172"/>
      <w:r>
        <w:rPr>
          <w:rStyle w:val="a3"/>
        </w:rPr>
        <w:commentReference w:id="172"/>
      </w:r>
      <w:commentRangeStart w:id="173"/>
      <w:r>
        <w:rPr>
          <w:rFonts w:eastAsia="新細明體"/>
          <w:lang w:val="es-ES"/>
        </w:rPr>
        <w:t>[ref]</w:t>
      </w:r>
      <w:commentRangeEnd w:id="173"/>
      <w:r>
        <w:rPr>
          <w:rStyle w:val="a3"/>
        </w:rPr>
        <w:commentReference w:id="173"/>
      </w:r>
      <w:commentRangeStart w:id="174"/>
      <w:r>
        <w:rPr>
          <w:rFonts w:eastAsia="新細明體"/>
          <w:lang w:val="es-ES"/>
        </w:rPr>
        <w:t>[ref]</w:t>
      </w:r>
      <w:commentRangeEnd w:id="174"/>
      <w:r>
        <w:rPr>
          <w:rStyle w:val="a3"/>
        </w:rPr>
        <w:commentReference w:id="174"/>
      </w:r>
      <w:commentRangeStart w:id="175"/>
      <w:r>
        <w:rPr>
          <w:rFonts w:eastAsia="新細明體"/>
          <w:lang w:val="es-ES"/>
        </w:rPr>
        <w:t>[ref]</w:t>
      </w:r>
      <w:commentRangeEnd w:id="175"/>
      <w:r>
        <w:rPr>
          <w:rStyle w:val="a3"/>
        </w:rPr>
        <w:commentReference w:id="175"/>
      </w:r>
      <w:r>
        <w:rPr>
          <w:lang w:val="es-ES"/>
        </w:rPr>
        <w:t>. The experiments in both MT and ARMT conditions were arranged in a 1-minute block design repeated 10 times, including the first 30 seconds rest stage with eyes closed</w:t>
      </w:r>
      <w:r>
        <w:rPr>
          <w:rFonts w:eastAsia="新細明體" w:hint="eastAsia"/>
        </w:rPr>
        <w:t xml:space="preserve"> for the purpose of given a blood perfusion baseline</w:t>
      </w:r>
      <w:r>
        <w:rPr>
          <w:lang w:val="es-ES"/>
        </w:rPr>
        <w:t xml:space="preserve"> and the last 30 seconds of finger pinching trials, an audio clue indicates the subjects to open and close their hand, perform 2 times of pinches in 1 second </w:t>
      </w:r>
      <w:r>
        <w:rPr>
          <w:b/>
          <w:bCs/>
          <w:lang w:val="es-ES"/>
        </w:rPr>
        <w:t>(</w:t>
      </w:r>
      <w:r>
        <w:rPr>
          <w:b/>
          <w:bCs/>
          <w:lang w:val="es-ES"/>
        </w:rPr>
        <w:fldChar w:fldCharType="begin"/>
      </w:r>
      <w:r>
        <w:rPr>
          <w:b/>
          <w:bCs/>
          <w:lang w:val="es-ES"/>
        </w:rPr>
        <w:instrText xml:space="preserve"> REF F25 \h  \* MERGEFORMAT </w:instrText>
      </w:r>
      <w:r>
        <w:rPr>
          <w:b/>
          <w:bCs/>
          <w:lang w:val="es-ES"/>
        </w:rPr>
      </w:r>
      <w:r>
        <w:rPr>
          <w:b/>
          <w:bCs/>
          <w:lang w:val="es-ES"/>
        </w:rPr>
        <w:fldChar w:fldCharType="separate"/>
      </w:r>
      <w:r>
        <w:rPr>
          <w:rFonts w:hint="eastAsia"/>
          <w:b/>
          <w:bCs/>
          <w:lang w:val="es-ES"/>
        </w:rPr>
        <w:t>F</w:t>
      </w:r>
      <w:r>
        <w:rPr>
          <w:b/>
          <w:bCs/>
          <w:lang w:val="es-ES"/>
        </w:rPr>
        <w:t>igure 2</w:t>
      </w:r>
      <w:r>
        <w:rPr>
          <w:b/>
          <w:bCs/>
        </w:rPr>
        <w:t>5</w:t>
      </w:r>
      <w:r>
        <w:rPr>
          <w:b/>
          <w:bCs/>
          <w:lang w:val="es-ES"/>
        </w:rPr>
        <w:fldChar w:fldCharType="end"/>
      </w:r>
      <w:r>
        <w:rPr>
          <w:b/>
          <w:bCs/>
          <w:lang w:val="es-ES"/>
        </w:rPr>
        <w:t xml:space="preserve">, </w:t>
      </w:r>
      <w:r>
        <w:rPr>
          <w:b/>
          <w:bCs/>
          <w:lang w:val="es-ES"/>
        </w:rPr>
        <w:fldChar w:fldCharType="begin"/>
      </w:r>
      <w:r>
        <w:rPr>
          <w:b/>
          <w:bCs/>
          <w:lang w:val="es-ES"/>
        </w:rPr>
        <w:instrText xml:space="preserve"> REF F26 \h  \* MERGEFORMAT </w:instrText>
      </w:r>
      <w:r>
        <w:rPr>
          <w:b/>
          <w:bCs/>
          <w:lang w:val="es-ES"/>
        </w:rPr>
      </w:r>
      <w:r>
        <w:rPr>
          <w:b/>
          <w:bCs/>
          <w:lang w:val="es-ES"/>
        </w:rPr>
        <w:fldChar w:fldCharType="separate"/>
      </w:r>
      <w:r>
        <w:rPr>
          <w:b/>
          <w:bCs/>
          <w:lang w:val="es-ES"/>
        </w:rPr>
        <w:t>2</w:t>
      </w:r>
      <w:r>
        <w:rPr>
          <w:rFonts w:eastAsia="新細明體"/>
          <w:b/>
          <w:bCs/>
        </w:rPr>
        <w:t>6</w:t>
      </w:r>
      <w:r>
        <w:rPr>
          <w:b/>
          <w:bCs/>
          <w:lang w:val="es-ES"/>
        </w:rPr>
        <w:fldChar w:fldCharType="end"/>
      </w:r>
      <w:r>
        <w:rPr>
          <w:b/>
          <w:bCs/>
          <w:lang w:val="es-ES"/>
        </w:rPr>
        <w:t>)</w:t>
      </w:r>
      <w:r>
        <w:rPr>
          <w:b/>
          <w:bCs/>
        </w:rPr>
        <w:t>.</w:t>
      </w:r>
    </w:p>
    <w:p w14:paraId="7B937815" w14:textId="77777777" w:rsidR="00FF23D6" w:rsidRDefault="00FF23D6">
      <w:pPr>
        <w:ind w:firstLineChars="0" w:firstLine="0"/>
        <w:rPr>
          <w:lang w:val="es-ES"/>
        </w:rPr>
      </w:pPr>
    </w:p>
    <w:p w14:paraId="6372BD28" w14:textId="77777777" w:rsidR="00FF23D6" w:rsidRDefault="00000000">
      <w:pPr>
        <w:ind w:firstLineChars="0" w:firstLine="0"/>
        <w:jc w:val="center"/>
        <w:rPr>
          <w:lang w:val="es-ES"/>
        </w:rPr>
      </w:pPr>
      <w:r>
        <w:rPr>
          <w:noProof/>
        </w:rPr>
        <w:lastRenderedPageBreak/>
        <w:drawing>
          <wp:inline distT="0" distB="0" distL="0" distR="0" wp14:anchorId="78713982" wp14:editId="2AB8318E">
            <wp:extent cx="4706620" cy="4107815"/>
            <wp:effectExtent l="0" t="0" r="0" b="6985"/>
            <wp:docPr id="932110562" name="圖片 932110562"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0562" name="圖片 932110562" descr="擷取"/>
                    <pic:cNvPicPr>
                      <a:picLocks noChangeAspect="1"/>
                    </pic:cNvPicPr>
                  </pic:nvPicPr>
                  <pic:blipFill>
                    <a:blip r:embed="rId49"/>
                    <a:stretch>
                      <a:fillRect/>
                    </a:stretch>
                  </pic:blipFill>
                  <pic:spPr>
                    <a:xfrm>
                      <a:off x="0" y="0"/>
                      <a:ext cx="4728688" cy="4127277"/>
                    </a:xfrm>
                    <a:prstGeom prst="rect">
                      <a:avLst/>
                    </a:prstGeom>
                  </pic:spPr>
                </pic:pic>
              </a:graphicData>
            </a:graphic>
          </wp:inline>
        </w:drawing>
      </w:r>
    </w:p>
    <w:p w14:paraId="43CF875D" w14:textId="77777777" w:rsidR="00FF23D6" w:rsidRDefault="00000000">
      <w:pPr>
        <w:pStyle w:val="FigureType"/>
        <w:rPr>
          <w:lang w:val="es-ES"/>
        </w:rPr>
      </w:pPr>
      <w:bookmarkStart w:id="176" w:name="F24"/>
      <w:bookmarkStart w:id="177" w:name="_Toc136972756"/>
      <w:r>
        <w:rPr>
          <w:lang w:val="es-ES"/>
        </w:rPr>
        <w:t>Figure 2</w:t>
      </w:r>
      <w:r>
        <w:rPr>
          <w:rFonts w:eastAsia="新細明體"/>
        </w:rPr>
        <w:t>4</w:t>
      </w:r>
      <w:bookmarkEnd w:id="176"/>
      <w:r>
        <w:rPr>
          <w:lang w:val="es-ES"/>
        </w:rPr>
        <w:t xml:space="preserve"> fNIRS position map</w:t>
      </w:r>
      <w:bookmarkEnd w:id="177"/>
    </w:p>
    <w:p w14:paraId="0B88E0D7" w14:textId="77777777" w:rsidR="00FF23D6" w:rsidRDefault="00000000">
      <w:pPr>
        <w:ind w:firstLineChars="0" w:firstLine="0"/>
        <w:jc w:val="center"/>
        <w:rPr>
          <w:b/>
          <w:bCs/>
          <w:lang w:val="es-ES"/>
        </w:rPr>
      </w:pPr>
      <w:r>
        <w:rPr>
          <w:b/>
          <w:bCs/>
          <w:lang w:val="es-ES"/>
        </w:rPr>
        <w:t xml:space="preserve">Arrangement of fNIRS source </w:t>
      </w:r>
      <w:r>
        <w:rPr>
          <w:rFonts w:eastAsia="新細明體" w:hint="eastAsia"/>
          <w:b/>
          <w:bCs/>
        </w:rPr>
        <w:t xml:space="preserve">(red) </w:t>
      </w:r>
      <w:r>
        <w:rPr>
          <w:b/>
          <w:bCs/>
          <w:lang w:val="es-ES"/>
        </w:rPr>
        <w:t>and detector</w:t>
      </w:r>
      <w:r>
        <w:rPr>
          <w:rFonts w:eastAsia="新細明體" w:hint="eastAsia"/>
          <w:b/>
          <w:bCs/>
        </w:rPr>
        <w:t xml:space="preserve"> (blue)</w:t>
      </w:r>
      <w:r>
        <w:rPr>
          <w:b/>
          <w:bCs/>
          <w:lang w:val="es-ES"/>
        </w:rPr>
        <w:t xml:space="preserve"> </w:t>
      </w:r>
      <w:r>
        <w:rPr>
          <w:rFonts w:eastAsia="新細明體" w:hint="eastAsia"/>
          <w:b/>
          <w:bCs/>
          <w:lang w:val="es-ES"/>
        </w:rPr>
        <w:t>channel</w:t>
      </w:r>
      <w:r>
        <w:rPr>
          <w:b/>
          <w:bCs/>
          <w:lang w:val="es-ES"/>
        </w:rPr>
        <w:t xml:space="preserve"> (top view of subject’s head)</w:t>
      </w:r>
    </w:p>
    <w:p w14:paraId="1D265AB8" w14:textId="77777777" w:rsidR="00FF23D6" w:rsidRDefault="00FF23D6">
      <w:pPr>
        <w:ind w:firstLineChars="0" w:firstLine="0"/>
        <w:rPr>
          <w:lang w:val="es-ES"/>
        </w:rPr>
      </w:pPr>
    </w:p>
    <w:p w14:paraId="63730AAD" w14:textId="77777777" w:rsidR="00FF23D6" w:rsidRDefault="00000000">
      <w:pPr>
        <w:ind w:firstLineChars="0" w:firstLine="0"/>
        <w:jc w:val="center"/>
        <w:rPr>
          <w:rFonts w:eastAsia="新細明體"/>
          <w:lang w:val="es-ES"/>
        </w:rPr>
      </w:pPr>
      <w:r>
        <w:rPr>
          <w:noProof/>
          <w:lang w:val="es-ES"/>
        </w:rPr>
        <w:drawing>
          <wp:inline distT="0" distB="0" distL="114300" distR="114300" wp14:anchorId="7751DBD7" wp14:editId="1A6BBD58">
            <wp:extent cx="5060315" cy="1152525"/>
            <wp:effectExtent l="0" t="0" r="6985" b="0"/>
            <wp:docPr id="4" name="Picture 4"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圖片1"/>
                    <pic:cNvPicPr>
                      <a:picLocks noChangeAspect="1"/>
                    </pic:cNvPicPr>
                  </pic:nvPicPr>
                  <pic:blipFill>
                    <a:blip r:embed="rId50"/>
                    <a:stretch>
                      <a:fillRect/>
                    </a:stretch>
                  </pic:blipFill>
                  <pic:spPr>
                    <a:xfrm>
                      <a:off x="0" y="0"/>
                      <a:ext cx="5090432" cy="1159276"/>
                    </a:xfrm>
                    <a:prstGeom prst="rect">
                      <a:avLst/>
                    </a:prstGeom>
                    <a:noFill/>
                    <a:ln>
                      <a:noFill/>
                    </a:ln>
                  </pic:spPr>
                </pic:pic>
              </a:graphicData>
            </a:graphic>
          </wp:inline>
        </w:drawing>
      </w:r>
    </w:p>
    <w:p w14:paraId="4F6D73C7" w14:textId="77777777" w:rsidR="00FF23D6" w:rsidRDefault="00000000">
      <w:pPr>
        <w:pStyle w:val="FigureType"/>
        <w:rPr>
          <w:rFonts w:eastAsia="新細明體"/>
          <w:lang w:val="es-ES"/>
        </w:rPr>
      </w:pPr>
      <w:bookmarkStart w:id="178" w:name="F25"/>
      <w:bookmarkStart w:id="179" w:name="_Toc136972757"/>
      <w:r>
        <w:rPr>
          <w:rFonts w:hint="eastAsia"/>
          <w:lang w:val="es-ES"/>
        </w:rPr>
        <w:t>F</w:t>
      </w:r>
      <w:r>
        <w:rPr>
          <w:lang w:val="es-ES"/>
        </w:rPr>
        <w:t>igure 2</w:t>
      </w:r>
      <w:r>
        <w:t>5</w:t>
      </w:r>
      <w:bookmarkEnd w:id="178"/>
      <w:r>
        <w:t xml:space="preserve"> </w:t>
      </w:r>
      <w:r>
        <w:rPr>
          <w:lang w:val="es-ES"/>
        </w:rPr>
        <w:t>B</w:t>
      </w:r>
      <w:r>
        <w:rPr>
          <w:rFonts w:hint="eastAsia"/>
          <w:lang w:val="es-ES"/>
        </w:rPr>
        <w:t>l</w:t>
      </w:r>
      <w:r>
        <w:rPr>
          <w:lang w:val="es-ES"/>
        </w:rPr>
        <w:t>ock design of the experiment for each condition</w:t>
      </w:r>
      <w:bookmarkEnd w:id="179"/>
    </w:p>
    <w:p w14:paraId="34FF6678" w14:textId="77777777" w:rsidR="00FF23D6" w:rsidRDefault="00FF23D6">
      <w:pPr>
        <w:ind w:firstLineChars="0" w:firstLine="0"/>
        <w:rPr>
          <w:lang w:val="es-ES"/>
        </w:rPr>
      </w:pPr>
    </w:p>
    <w:p w14:paraId="450AE6E1" w14:textId="77777777" w:rsidR="00FF23D6" w:rsidRDefault="00000000">
      <w:pPr>
        <w:ind w:firstLineChars="0" w:firstLine="0"/>
        <w:jc w:val="center"/>
        <w:rPr>
          <w:lang w:val="es-ES"/>
        </w:rPr>
      </w:pPr>
      <w:r>
        <w:rPr>
          <w:noProof/>
          <w:lang w:val="es-ES"/>
        </w:rPr>
        <w:lastRenderedPageBreak/>
        <w:drawing>
          <wp:inline distT="0" distB="0" distL="0" distR="0" wp14:anchorId="324BA4B9" wp14:editId="1AFB1930">
            <wp:extent cx="2465705" cy="1849120"/>
            <wp:effectExtent l="0" t="0" r="0" b="0"/>
            <wp:docPr id="509522307" name="圖片 3" descr="一張含有 人員, 服裝,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307" name="圖片 3" descr="一張含有 人員, 服裝, 室內, 傢俱 的圖片&#10;&#10;自動產生的描述"/>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84940" cy="1863555"/>
                    </a:xfrm>
                    <a:prstGeom prst="rect">
                      <a:avLst/>
                    </a:prstGeom>
                  </pic:spPr>
                </pic:pic>
              </a:graphicData>
            </a:graphic>
          </wp:inline>
        </w:drawing>
      </w:r>
      <w:r>
        <w:rPr>
          <w:rFonts w:eastAsia="新細明體" w:hint="eastAsia"/>
          <w:lang w:val="es-ES"/>
        </w:rPr>
        <w:t xml:space="preserve"> </w:t>
      </w:r>
      <w:r>
        <w:rPr>
          <w:noProof/>
          <w:lang w:val="es-ES"/>
        </w:rPr>
        <w:drawing>
          <wp:inline distT="0" distB="0" distL="0" distR="0" wp14:anchorId="2E0200F5" wp14:editId="1DEB8B87">
            <wp:extent cx="2466975" cy="1849755"/>
            <wp:effectExtent l="0" t="0" r="0" b="0"/>
            <wp:docPr id="1982413560" name="圖片 2" descr="一張含有 地板, 室內, 人員,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560" name="圖片 2" descr="一張含有 地板, 室內, 人員, 足部穿著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87062" cy="1865147"/>
                    </a:xfrm>
                    <a:prstGeom prst="rect">
                      <a:avLst/>
                    </a:prstGeom>
                  </pic:spPr>
                </pic:pic>
              </a:graphicData>
            </a:graphic>
          </wp:inline>
        </w:drawing>
      </w:r>
    </w:p>
    <w:p w14:paraId="4E48250C" w14:textId="77777777" w:rsidR="00FF23D6" w:rsidRDefault="00000000">
      <w:pPr>
        <w:pStyle w:val="FigureType"/>
        <w:rPr>
          <w:lang w:val="es-ES"/>
        </w:rPr>
      </w:pPr>
      <w:bookmarkStart w:id="180" w:name="F26"/>
      <w:bookmarkStart w:id="181" w:name="_Toc136972758"/>
      <w:r>
        <w:rPr>
          <w:lang w:val="es-ES"/>
        </w:rPr>
        <w:t>Figure 2</w:t>
      </w:r>
      <w:r>
        <w:rPr>
          <w:rFonts w:eastAsia="新細明體"/>
        </w:rPr>
        <w:t>6</w:t>
      </w:r>
      <w:bookmarkEnd w:id="180"/>
      <w:r>
        <w:rPr>
          <w:lang w:val="es-ES"/>
        </w:rPr>
        <w:t xml:space="preserve"> Subjects in fNIRS intervention</w:t>
      </w:r>
      <w:bookmarkEnd w:id="181"/>
    </w:p>
    <w:p w14:paraId="40C218FF" w14:textId="77777777" w:rsidR="00FF23D6" w:rsidRDefault="00000000">
      <w:pPr>
        <w:ind w:firstLineChars="0" w:firstLine="0"/>
        <w:jc w:val="center"/>
        <w:rPr>
          <w:b/>
          <w:bCs/>
          <w:lang w:val="es-ES"/>
        </w:rPr>
      </w:pPr>
      <w:r>
        <w:rPr>
          <w:b/>
          <w:bCs/>
          <w:lang w:val="es-ES"/>
        </w:rPr>
        <w:t>MT condition (left) and ARMT condition (right)</w:t>
      </w:r>
    </w:p>
    <w:p w14:paraId="7145CE18" w14:textId="77777777" w:rsidR="00FF23D6" w:rsidRDefault="00FF23D6">
      <w:pPr>
        <w:ind w:firstLineChars="0" w:firstLine="0"/>
        <w:rPr>
          <w:lang w:val="es-ES"/>
        </w:rPr>
      </w:pPr>
    </w:p>
    <w:p w14:paraId="1E00584C" w14:textId="77777777" w:rsidR="00FF23D6" w:rsidRDefault="00000000">
      <w:pPr>
        <w:ind w:firstLine="480"/>
        <w:rPr>
          <w:rFonts w:eastAsia="標楷體"/>
        </w:rPr>
      </w:pPr>
      <w:r>
        <w:rPr>
          <w:lang w:val="es-ES"/>
        </w:rPr>
        <w:t xml:space="preserve">In the last 20 minutes of intervention, subjects will be instructed by a professional therapist to continue performing repetitive movements for hand rehabilitation while using MT or ARMT </w:t>
      </w:r>
      <w:r>
        <w:rPr>
          <w:b/>
          <w:bCs/>
          <w:lang w:val="es-ES"/>
        </w:rPr>
        <w:t>(</w:t>
      </w:r>
      <w:r>
        <w:rPr>
          <w:b/>
          <w:bCs/>
          <w:lang w:val="es-ES"/>
        </w:rPr>
        <w:fldChar w:fldCharType="begin"/>
      </w:r>
      <w:r>
        <w:rPr>
          <w:b/>
          <w:bCs/>
          <w:lang w:val="es-ES"/>
        </w:rPr>
        <w:instrText xml:space="preserve"> REF T4 \h  \* MERGEFORMAT </w:instrText>
      </w:r>
      <w:r>
        <w:rPr>
          <w:b/>
          <w:bCs/>
          <w:lang w:val="es-ES"/>
        </w:rPr>
      </w:r>
      <w:r>
        <w:rPr>
          <w:b/>
          <w:bCs/>
          <w:lang w:val="es-ES"/>
        </w:rPr>
        <w:fldChar w:fldCharType="separate"/>
      </w:r>
      <w:r>
        <w:rPr>
          <w:rFonts w:eastAsia="新細明體" w:hint="eastAsia"/>
          <w:b/>
          <w:bCs/>
        </w:rPr>
        <w:t>T</w:t>
      </w:r>
      <w:r>
        <w:rPr>
          <w:rFonts w:eastAsia="新細明體"/>
          <w:b/>
          <w:bCs/>
        </w:rPr>
        <w:t>able 4</w:t>
      </w:r>
      <w:r>
        <w:rPr>
          <w:b/>
          <w:bCs/>
          <w:lang w:val="es-ES"/>
        </w:rPr>
        <w:fldChar w:fldCharType="end"/>
      </w:r>
      <w:r>
        <w:rPr>
          <w:b/>
          <w:bCs/>
          <w:lang w:val="es-ES"/>
        </w:rPr>
        <w:t>)</w:t>
      </w:r>
      <w:r>
        <w:rPr>
          <w:lang w:val="es-ES"/>
        </w:rPr>
        <w:t>. After the whole 30-minute intervention experiment, the subjects will immediately receive the hand function assessment post-test.</w:t>
      </w:r>
    </w:p>
    <w:p w14:paraId="0E480C8A" w14:textId="77777777" w:rsidR="00FF23D6" w:rsidRDefault="00FF23D6">
      <w:pPr>
        <w:ind w:firstLineChars="0" w:firstLine="0"/>
      </w:pPr>
    </w:p>
    <w:p w14:paraId="7D15D50F" w14:textId="77777777" w:rsidR="00FF23D6" w:rsidRDefault="00000000">
      <w:pPr>
        <w:pStyle w:val="TableType"/>
        <w:rPr>
          <w:rFonts w:eastAsia="新細明體"/>
        </w:rPr>
      </w:pPr>
      <w:bookmarkStart w:id="182" w:name="T4"/>
      <w:bookmarkStart w:id="183" w:name="_Toc136968063"/>
      <w:r>
        <w:rPr>
          <w:rFonts w:eastAsia="新細明體" w:hint="eastAsia"/>
        </w:rPr>
        <w:t>T</w:t>
      </w:r>
      <w:r>
        <w:rPr>
          <w:rFonts w:eastAsia="新細明體"/>
        </w:rPr>
        <w:t>able 4</w:t>
      </w:r>
      <w:bookmarkEnd w:id="182"/>
      <w:r>
        <w:rPr>
          <w:rFonts w:eastAsia="新細明體"/>
        </w:rPr>
        <w:t xml:space="preserve"> The motor task in the last 20 minutes of the intervention experiment</w:t>
      </w:r>
      <w:bookmarkEnd w:id="183"/>
    </w:p>
    <w:tbl>
      <w:tblPr>
        <w:tblStyle w:val="af7"/>
        <w:tblW w:w="0" w:type="auto"/>
        <w:shd w:val="clear" w:color="auto" w:fill="808080" w:themeFill="background1" w:themeFillShade="80"/>
        <w:tblLook w:val="04A0" w:firstRow="1" w:lastRow="0" w:firstColumn="1" w:lastColumn="0" w:noHBand="0" w:noVBand="1"/>
      </w:tblPr>
      <w:tblGrid>
        <w:gridCol w:w="4046"/>
        <w:gridCol w:w="4476"/>
      </w:tblGrid>
      <w:tr w:rsidR="00FF23D6" w14:paraId="63A0BEFB" w14:textId="77777777">
        <w:tc>
          <w:tcPr>
            <w:tcW w:w="4136" w:type="dxa"/>
            <w:shd w:val="clear" w:color="auto" w:fill="808080" w:themeFill="background1" w:themeFillShade="80"/>
          </w:tcPr>
          <w:p w14:paraId="499B92DD" w14:textId="77777777" w:rsidR="00FF23D6" w:rsidRDefault="00000000">
            <w:pPr>
              <w:ind w:firstLineChars="0" w:firstLine="0"/>
              <w:jc w:val="center"/>
              <w:rPr>
                <w:color w:val="FFFFFF" w:themeColor="background1"/>
              </w:rPr>
            </w:pPr>
            <w:r>
              <w:rPr>
                <w:noProof/>
                <w:color w:val="FFFFFF" w:themeColor="background1"/>
              </w:rPr>
              <w:drawing>
                <wp:inline distT="0" distB="0" distL="0" distR="0" wp14:anchorId="70546952" wp14:editId="7159603A">
                  <wp:extent cx="2276475" cy="1333500"/>
                  <wp:effectExtent l="0" t="0" r="0" b="0"/>
                  <wp:docPr id="137402624" name="圖片 8" descr="一張含有 腳趾, 人員, 指甲,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4" name="圖片 8" descr="一張含有 腳趾, 人員, 指甲, 赤腳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rcRect b="31292"/>
                          <a:stretch>
                            <a:fillRect/>
                          </a:stretch>
                        </pic:blipFill>
                        <pic:spPr>
                          <a:xfrm>
                            <a:off x="0" y="0"/>
                            <a:ext cx="2310218" cy="1353774"/>
                          </a:xfrm>
                          <a:prstGeom prst="rect">
                            <a:avLst/>
                          </a:prstGeom>
                          <a:ln>
                            <a:noFill/>
                          </a:ln>
                        </pic:spPr>
                      </pic:pic>
                    </a:graphicData>
                  </a:graphic>
                </wp:inline>
              </w:drawing>
            </w:r>
          </w:p>
        </w:tc>
        <w:tc>
          <w:tcPr>
            <w:tcW w:w="4386" w:type="dxa"/>
            <w:shd w:val="clear" w:color="auto" w:fill="808080" w:themeFill="background1" w:themeFillShade="80"/>
          </w:tcPr>
          <w:p w14:paraId="705E1035" w14:textId="77777777" w:rsidR="00FF23D6" w:rsidRDefault="00000000">
            <w:pPr>
              <w:ind w:firstLineChars="0" w:firstLine="0"/>
              <w:jc w:val="center"/>
              <w:rPr>
                <w:color w:val="FFFFFF" w:themeColor="background1"/>
              </w:rPr>
            </w:pPr>
            <w:r>
              <w:rPr>
                <w:noProof/>
                <w:color w:val="FFFFFF" w:themeColor="background1"/>
              </w:rPr>
              <w:drawing>
                <wp:inline distT="0" distB="0" distL="0" distR="0" wp14:anchorId="0CCD9193" wp14:editId="45567BA9">
                  <wp:extent cx="2701925" cy="1333500"/>
                  <wp:effectExtent l="0" t="0" r="3175" b="0"/>
                  <wp:docPr id="16186967" name="圖片 9" descr="一張含有 人員, 指甲, 手指, 赤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7" name="圖片 9" descr="一張含有 人員, 指甲, 手指, 赤腳 的圖片&#10;&#10;自動產生的描述"/>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2004" cy="1372887"/>
                          </a:xfrm>
                          <a:prstGeom prst="rect">
                            <a:avLst/>
                          </a:prstGeom>
                        </pic:spPr>
                      </pic:pic>
                    </a:graphicData>
                  </a:graphic>
                </wp:inline>
              </w:drawing>
            </w:r>
          </w:p>
        </w:tc>
      </w:tr>
      <w:tr w:rsidR="00FF23D6" w14:paraId="3E99E7FA" w14:textId="77777777">
        <w:tc>
          <w:tcPr>
            <w:tcW w:w="4136" w:type="dxa"/>
            <w:shd w:val="clear" w:color="auto" w:fill="000000" w:themeFill="text1" w:themeFillShade="80"/>
          </w:tcPr>
          <w:p w14:paraId="28CB9B98" w14:textId="77777777" w:rsidR="00FF23D6" w:rsidRDefault="00000000">
            <w:pPr>
              <w:ind w:firstLineChars="0" w:firstLine="0"/>
              <w:jc w:val="center"/>
              <w:rPr>
                <w:b/>
                <w:bCs/>
                <w:color w:val="FFFFFF" w:themeColor="background1"/>
              </w:rPr>
            </w:pPr>
            <w:r>
              <w:rPr>
                <w:b/>
                <w:bCs/>
                <w:color w:val="FFFFFF" w:themeColor="background1"/>
              </w:rPr>
              <w:t>Forearm pronation/ supination * 60</w:t>
            </w:r>
          </w:p>
        </w:tc>
        <w:tc>
          <w:tcPr>
            <w:tcW w:w="4386" w:type="dxa"/>
            <w:shd w:val="clear" w:color="auto" w:fill="000000" w:themeFill="text1" w:themeFillShade="80"/>
          </w:tcPr>
          <w:p w14:paraId="261CEC17" w14:textId="77777777" w:rsidR="00FF23D6" w:rsidRDefault="00000000">
            <w:pPr>
              <w:ind w:firstLineChars="0" w:firstLine="0"/>
              <w:jc w:val="center"/>
              <w:rPr>
                <w:b/>
                <w:bCs/>
                <w:color w:val="FFFFFF" w:themeColor="background1"/>
              </w:rPr>
            </w:pPr>
            <w:r>
              <w:rPr>
                <w:b/>
                <w:bCs/>
                <w:color w:val="FFFFFF" w:themeColor="background1"/>
              </w:rPr>
              <w:t>Wrist stretch/flexion * 60</w:t>
            </w:r>
          </w:p>
        </w:tc>
      </w:tr>
      <w:tr w:rsidR="00FF23D6" w14:paraId="749DBD62" w14:textId="77777777">
        <w:tc>
          <w:tcPr>
            <w:tcW w:w="4136" w:type="dxa"/>
            <w:shd w:val="clear" w:color="auto" w:fill="808080" w:themeFill="background1" w:themeFillShade="80"/>
          </w:tcPr>
          <w:p w14:paraId="31652F72" w14:textId="77777777" w:rsidR="00FF23D6" w:rsidRDefault="00000000">
            <w:pPr>
              <w:ind w:firstLineChars="0" w:firstLine="0"/>
              <w:jc w:val="center"/>
              <w:rPr>
                <w:b/>
                <w:bCs/>
                <w:color w:val="FFFFFF" w:themeColor="background1"/>
              </w:rPr>
            </w:pPr>
            <w:r>
              <w:rPr>
                <w:b/>
                <w:bCs/>
                <w:noProof/>
                <w:color w:val="FFFFFF" w:themeColor="background1"/>
              </w:rPr>
              <w:drawing>
                <wp:inline distT="0" distB="0" distL="0" distR="0" wp14:anchorId="21D2D245" wp14:editId="2FD96CAC">
                  <wp:extent cx="2202180" cy="1118235"/>
                  <wp:effectExtent l="0" t="0" r="7620" b="5715"/>
                  <wp:docPr id="924949716" name="圖片 10" descr="一張含有 指甲, 手, 手指,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716" name="圖片 10" descr="一張含有 指甲, 手, 手指, 人員 的圖片&#10;&#10;自動產生的描述"/>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24541" cy="1129679"/>
                          </a:xfrm>
                          <a:prstGeom prst="rect">
                            <a:avLst/>
                          </a:prstGeom>
                        </pic:spPr>
                      </pic:pic>
                    </a:graphicData>
                  </a:graphic>
                </wp:inline>
              </w:drawing>
            </w:r>
          </w:p>
        </w:tc>
        <w:tc>
          <w:tcPr>
            <w:tcW w:w="4386" w:type="dxa"/>
            <w:shd w:val="clear" w:color="auto" w:fill="808080" w:themeFill="background1" w:themeFillShade="80"/>
          </w:tcPr>
          <w:p w14:paraId="11DA0926" w14:textId="77777777" w:rsidR="00FF23D6" w:rsidRDefault="00000000">
            <w:pPr>
              <w:ind w:firstLineChars="0" w:firstLine="0"/>
              <w:jc w:val="center"/>
              <w:rPr>
                <w:b/>
                <w:bCs/>
                <w:color w:val="FFFFFF" w:themeColor="background1"/>
              </w:rPr>
            </w:pPr>
            <w:r>
              <w:rPr>
                <w:b/>
                <w:bCs/>
                <w:noProof/>
                <w:color w:val="FFFFFF" w:themeColor="background1"/>
              </w:rPr>
              <w:drawing>
                <wp:inline distT="0" distB="0" distL="0" distR="0" wp14:anchorId="432AC086" wp14:editId="5A28BDCE">
                  <wp:extent cx="1120140" cy="1786255"/>
                  <wp:effectExtent l="0" t="9208" r="0" b="0"/>
                  <wp:docPr id="1767239782" name="圖片 11" descr="一張含有 人員, 手指, 手,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9782" name="圖片 11" descr="一張含有 人員, 手指, 手, 指甲 的圖片&#10;&#10;自動產生的描述"/>
                          <pic:cNvPicPr>
                            <a:picLocks noChangeAspect="1"/>
                          </pic:cNvPicPr>
                        </pic:nvPicPr>
                        <pic:blipFill>
                          <a:blip r:embed="rId56" cstate="print">
                            <a:extLst>
                              <a:ext uri="{28A0092B-C50C-407E-A947-70E740481C1C}">
                                <a14:useLocalDpi xmlns:a14="http://schemas.microsoft.com/office/drawing/2010/main" val="0"/>
                              </a:ext>
                            </a:extLst>
                          </a:blip>
                          <a:srcRect l="16389" r="36567"/>
                          <a:stretch>
                            <a:fillRect/>
                          </a:stretch>
                        </pic:blipFill>
                        <pic:spPr>
                          <a:xfrm rot="5400000">
                            <a:off x="0" y="0"/>
                            <a:ext cx="1164609" cy="1856655"/>
                          </a:xfrm>
                          <a:prstGeom prst="rect">
                            <a:avLst/>
                          </a:prstGeom>
                          <a:ln>
                            <a:noFill/>
                          </a:ln>
                        </pic:spPr>
                      </pic:pic>
                    </a:graphicData>
                  </a:graphic>
                </wp:inline>
              </w:drawing>
            </w:r>
          </w:p>
        </w:tc>
      </w:tr>
      <w:tr w:rsidR="00FF23D6" w14:paraId="4CA89295" w14:textId="77777777">
        <w:tc>
          <w:tcPr>
            <w:tcW w:w="4136" w:type="dxa"/>
            <w:shd w:val="clear" w:color="auto" w:fill="000000" w:themeFill="text1" w:themeFillShade="80"/>
          </w:tcPr>
          <w:p w14:paraId="62775CD9" w14:textId="77777777" w:rsidR="00FF23D6" w:rsidRDefault="00000000">
            <w:pPr>
              <w:ind w:firstLineChars="0" w:firstLine="0"/>
              <w:jc w:val="center"/>
              <w:rPr>
                <w:b/>
                <w:bCs/>
                <w:color w:val="FFFFFF" w:themeColor="background1"/>
              </w:rPr>
            </w:pPr>
            <w:r>
              <w:rPr>
                <w:b/>
                <w:bCs/>
                <w:color w:val="FFFFFF" w:themeColor="background1"/>
              </w:rPr>
              <w:t>Finger extension/flexion * 60</w:t>
            </w:r>
          </w:p>
        </w:tc>
        <w:tc>
          <w:tcPr>
            <w:tcW w:w="4386" w:type="dxa"/>
            <w:shd w:val="clear" w:color="auto" w:fill="000000" w:themeFill="text1" w:themeFillShade="80"/>
          </w:tcPr>
          <w:p w14:paraId="1831E19A" w14:textId="77777777" w:rsidR="00FF23D6" w:rsidRDefault="00000000">
            <w:pPr>
              <w:ind w:firstLineChars="0" w:firstLine="0"/>
              <w:jc w:val="center"/>
              <w:rPr>
                <w:b/>
                <w:bCs/>
                <w:color w:val="FFFFFF" w:themeColor="background1"/>
              </w:rPr>
            </w:pPr>
            <w:r>
              <w:rPr>
                <w:b/>
                <w:bCs/>
                <w:color w:val="FFFFFF" w:themeColor="background1"/>
              </w:rPr>
              <w:t>Thumb and little finger face to face * 60</w:t>
            </w:r>
          </w:p>
        </w:tc>
      </w:tr>
      <w:tr w:rsidR="00FF23D6" w14:paraId="2147682F" w14:textId="77777777">
        <w:tc>
          <w:tcPr>
            <w:tcW w:w="4136" w:type="dxa"/>
            <w:shd w:val="clear" w:color="auto" w:fill="808080" w:themeFill="background1" w:themeFillShade="80"/>
          </w:tcPr>
          <w:p w14:paraId="7A0C3C76" w14:textId="77777777" w:rsidR="00FF23D6" w:rsidRDefault="00000000">
            <w:pPr>
              <w:ind w:firstLineChars="0" w:firstLine="0"/>
              <w:jc w:val="center"/>
              <w:rPr>
                <w:b/>
                <w:bCs/>
                <w:color w:val="FFFFFF" w:themeColor="background1"/>
              </w:rPr>
            </w:pPr>
            <w:r>
              <w:rPr>
                <w:b/>
                <w:bCs/>
                <w:noProof/>
                <w:color w:val="FFFFFF" w:themeColor="background1"/>
              </w:rPr>
              <w:lastRenderedPageBreak/>
              <w:drawing>
                <wp:inline distT="0" distB="0" distL="0" distR="0" wp14:anchorId="68065B9B" wp14:editId="56F525FE">
                  <wp:extent cx="2225675" cy="1175385"/>
                  <wp:effectExtent l="0" t="0" r="3175" b="5715"/>
                  <wp:docPr id="1249764780" name="圖片 12" descr="一張含有 手, 指甲, 人員,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4780" name="圖片 12" descr="一張含有 手, 指甲, 人員, 手指 的圖片&#10;&#10;自動產生的描述"/>
                          <pic:cNvPicPr>
                            <a:picLocks noChangeAspect="1"/>
                          </pic:cNvPicPr>
                        </pic:nvPicPr>
                        <pic:blipFill>
                          <a:blip r:embed="rId57" cstate="print">
                            <a:extLst>
                              <a:ext uri="{28A0092B-C50C-407E-A947-70E740481C1C}">
                                <a14:useLocalDpi xmlns:a14="http://schemas.microsoft.com/office/drawing/2010/main" val="0"/>
                              </a:ext>
                            </a:extLst>
                          </a:blip>
                          <a:srcRect b="18006"/>
                          <a:stretch>
                            <a:fillRect/>
                          </a:stretch>
                        </pic:blipFill>
                        <pic:spPr>
                          <a:xfrm>
                            <a:off x="0" y="0"/>
                            <a:ext cx="2256537" cy="1191756"/>
                          </a:xfrm>
                          <a:prstGeom prst="rect">
                            <a:avLst/>
                          </a:prstGeom>
                          <a:ln>
                            <a:noFill/>
                          </a:ln>
                        </pic:spPr>
                      </pic:pic>
                    </a:graphicData>
                  </a:graphic>
                </wp:inline>
              </w:drawing>
            </w:r>
          </w:p>
        </w:tc>
        <w:tc>
          <w:tcPr>
            <w:tcW w:w="4386" w:type="dxa"/>
            <w:shd w:val="clear" w:color="auto" w:fill="808080" w:themeFill="background1" w:themeFillShade="80"/>
          </w:tcPr>
          <w:p w14:paraId="42786F02" w14:textId="77777777" w:rsidR="00FF23D6" w:rsidRDefault="00000000">
            <w:pPr>
              <w:ind w:firstLineChars="0" w:firstLine="0"/>
              <w:jc w:val="center"/>
              <w:rPr>
                <w:b/>
                <w:bCs/>
                <w:color w:val="FFFFFF" w:themeColor="background1"/>
              </w:rPr>
            </w:pPr>
            <w:r>
              <w:rPr>
                <w:b/>
                <w:bCs/>
                <w:noProof/>
                <w:color w:val="FFFFFF" w:themeColor="background1"/>
              </w:rPr>
              <w:drawing>
                <wp:inline distT="0" distB="0" distL="0" distR="0" wp14:anchorId="15BF7591" wp14:editId="6D0DEB8D">
                  <wp:extent cx="1184910" cy="1792605"/>
                  <wp:effectExtent l="952" t="0" r="0" b="0"/>
                  <wp:docPr id="1353974868" name="圖片 13" descr="一張含有 人員, 手, 手指, 指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868" name="圖片 13" descr="一張含有 人員, 手, 手指, 指甲 的圖片&#10;&#10;自動產生的描述"/>
                          <pic:cNvPicPr>
                            <a:picLocks noChangeAspect="1"/>
                          </pic:cNvPicPr>
                        </pic:nvPicPr>
                        <pic:blipFill>
                          <a:blip r:embed="rId58" cstate="print">
                            <a:extLst>
                              <a:ext uri="{28A0092B-C50C-407E-A947-70E740481C1C}">
                                <a14:useLocalDpi xmlns:a14="http://schemas.microsoft.com/office/drawing/2010/main" val="0"/>
                              </a:ext>
                            </a:extLst>
                          </a:blip>
                          <a:srcRect l="27112" t="18858" r="34740" b="4214"/>
                          <a:stretch>
                            <a:fillRect/>
                          </a:stretch>
                        </pic:blipFill>
                        <pic:spPr>
                          <a:xfrm rot="5400000">
                            <a:off x="0" y="0"/>
                            <a:ext cx="1216040" cy="1839170"/>
                          </a:xfrm>
                          <a:prstGeom prst="rect">
                            <a:avLst/>
                          </a:prstGeom>
                          <a:ln>
                            <a:noFill/>
                          </a:ln>
                        </pic:spPr>
                      </pic:pic>
                    </a:graphicData>
                  </a:graphic>
                </wp:inline>
              </w:drawing>
            </w:r>
          </w:p>
        </w:tc>
      </w:tr>
      <w:tr w:rsidR="00FF23D6" w14:paraId="54E63464" w14:textId="77777777">
        <w:tc>
          <w:tcPr>
            <w:tcW w:w="4136" w:type="dxa"/>
            <w:shd w:val="clear" w:color="auto" w:fill="000000" w:themeFill="text1" w:themeFillShade="80"/>
          </w:tcPr>
          <w:p w14:paraId="4B749F5A" w14:textId="77777777" w:rsidR="00FF23D6" w:rsidRDefault="00000000">
            <w:pPr>
              <w:ind w:firstLineChars="0" w:firstLine="0"/>
              <w:jc w:val="center"/>
              <w:rPr>
                <w:b/>
                <w:bCs/>
                <w:color w:val="FFFFFF" w:themeColor="background1"/>
              </w:rPr>
            </w:pPr>
            <w:r>
              <w:rPr>
                <w:b/>
                <w:bCs/>
                <w:color w:val="FFFFFF" w:themeColor="background1"/>
              </w:rPr>
              <w:t>Thumb extension/flexion * 60</w:t>
            </w:r>
          </w:p>
        </w:tc>
        <w:tc>
          <w:tcPr>
            <w:tcW w:w="4386" w:type="dxa"/>
            <w:shd w:val="clear" w:color="auto" w:fill="000000" w:themeFill="text1" w:themeFillShade="80"/>
          </w:tcPr>
          <w:p w14:paraId="54121616" w14:textId="77777777" w:rsidR="00FF23D6" w:rsidRDefault="00000000">
            <w:pPr>
              <w:ind w:firstLineChars="0" w:firstLine="0"/>
              <w:jc w:val="center"/>
              <w:rPr>
                <w:b/>
                <w:bCs/>
                <w:color w:val="FFFFFF" w:themeColor="background1"/>
              </w:rPr>
            </w:pPr>
            <w:r>
              <w:rPr>
                <w:b/>
                <w:bCs/>
                <w:color w:val="FFFFFF" w:themeColor="background1"/>
              </w:rPr>
              <w:t>Thumb rotation * 60</w:t>
            </w:r>
          </w:p>
        </w:tc>
      </w:tr>
      <w:tr w:rsidR="00FF23D6" w14:paraId="7EAF59F2" w14:textId="77777777">
        <w:tc>
          <w:tcPr>
            <w:tcW w:w="8522" w:type="dxa"/>
            <w:gridSpan w:val="2"/>
            <w:shd w:val="clear" w:color="auto" w:fill="808080" w:themeFill="background1" w:themeFillShade="80"/>
          </w:tcPr>
          <w:p w14:paraId="1E74B779" w14:textId="77777777" w:rsidR="00FF23D6" w:rsidRDefault="00000000">
            <w:pPr>
              <w:ind w:firstLineChars="0" w:firstLine="0"/>
              <w:jc w:val="center"/>
              <w:rPr>
                <w:b/>
                <w:bCs/>
                <w:color w:val="FFFFFF" w:themeColor="background1"/>
              </w:rPr>
            </w:pPr>
            <w:r>
              <w:rPr>
                <w:b/>
                <w:bCs/>
                <w:noProof/>
                <w:color w:val="FFFFFF" w:themeColor="background1"/>
              </w:rPr>
              <w:drawing>
                <wp:inline distT="0" distB="0" distL="0" distR="0" wp14:anchorId="4A12830C" wp14:editId="433A42E5">
                  <wp:extent cx="5207000" cy="2005965"/>
                  <wp:effectExtent l="0" t="0" r="0" b="0"/>
                  <wp:docPr id="1881935600" name="圖片 15" descr="一張含有 指甲, 手, 腳趾, 手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5600" name="圖片 15" descr="一張含有 指甲, 手, 腳趾, 手指 的圖片&#10;&#10;自動產生的描述"/>
                          <pic:cNvPicPr>
                            <a:picLocks noChangeAspect="1"/>
                          </pic:cNvPicPr>
                        </pic:nvPicPr>
                        <pic:blipFill>
                          <a:blip r:embed="rId59" cstate="print">
                            <a:extLst>
                              <a:ext uri="{28A0092B-C50C-407E-A947-70E740481C1C}">
                                <a14:useLocalDpi xmlns:a14="http://schemas.microsoft.com/office/drawing/2010/main" val="0"/>
                              </a:ext>
                            </a:extLst>
                          </a:blip>
                          <a:srcRect t="11522"/>
                          <a:stretch>
                            <a:fillRect/>
                          </a:stretch>
                        </pic:blipFill>
                        <pic:spPr>
                          <a:xfrm>
                            <a:off x="0" y="0"/>
                            <a:ext cx="5207000" cy="2006226"/>
                          </a:xfrm>
                          <a:prstGeom prst="rect">
                            <a:avLst/>
                          </a:prstGeom>
                          <a:ln>
                            <a:noFill/>
                          </a:ln>
                        </pic:spPr>
                      </pic:pic>
                    </a:graphicData>
                  </a:graphic>
                </wp:inline>
              </w:drawing>
            </w:r>
          </w:p>
        </w:tc>
      </w:tr>
      <w:tr w:rsidR="00FF23D6" w14:paraId="1E9C2F38" w14:textId="77777777">
        <w:tc>
          <w:tcPr>
            <w:tcW w:w="8522" w:type="dxa"/>
            <w:gridSpan w:val="2"/>
            <w:shd w:val="clear" w:color="auto" w:fill="000000" w:themeFill="text1" w:themeFillShade="80"/>
          </w:tcPr>
          <w:p w14:paraId="281A9393" w14:textId="77777777" w:rsidR="00FF23D6" w:rsidRDefault="00000000">
            <w:pPr>
              <w:ind w:firstLineChars="0" w:firstLine="0"/>
              <w:jc w:val="center"/>
              <w:rPr>
                <w:b/>
                <w:bCs/>
                <w:color w:val="FFFFFF" w:themeColor="background1"/>
              </w:rPr>
            </w:pPr>
            <w:r>
              <w:rPr>
                <w:b/>
                <w:bCs/>
                <w:color w:val="FFFFFF" w:themeColor="background1"/>
              </w:rPr>
              <w:t>Tendon slip * 60</w:t>
            </w:r>
          </w:p>
        </w:tc>
      </w:tr>
    </w:tbl>
    <w:p w14:paraId="68CC2F63" w14:textId="77777777" w:rsidR="00FF23D6" w:rsidRDefault="00FF23D6">
      <w:pPr>
        <w:ind w:firstLineChars="0" w:firstLine="0"/>
      </w:pPr>
    </w:p>
    <w:p w14:paraId="7C42E412" w14:textId="77777777" w:rsidR="00FF23D6" w:rsidRDefault="00000000">
      <w:pPr>
        <w:pStyle w:val="2"/>
      </w:pPr>
      <w:bookmarkStart w:id="184" w:name="_Toc136981076"/>
      <w:bookmarkStart w:id="185" w:name="_Ref136970664"/>
      <w:r>
        <w:rPr>
          <w:rFonts w:hint="eastAsia"/>
        </w:rPr>
        <w:t>2.3.4 Hand Function Assessment Tool</w:t>
      </w:r>
      <w:bookmarkEnd w:id="184"/>
      <w:bookmarkEnd w:id="185"/>
    </w:p>
    <w:p w14:paraId="2D347117" w14:textId="77777777" w:rsidR="00FF23D6" w:rsidRDefault="00000000">
      <w:pPr>
        <w:pStyle w:val="Firstparagraph"/>
        <w:ind w:firstLine="480"/>
        <w:rPr>
          <w:rFonts w:eastAsia="新細明體"/>
        </w:rPr>
      </w:pPr>
      <w:r>
        <w:rPr>
          <w:lang w:val="es-ES"/>
        </w:rPr>
        <w:t xml:space="preserve">For the outcome measurements, several standardized upper limb tests are used to be pre- post-test assessment tools such as Pinch-Holding-Up-Activity (PHUA), Purdue Pegboard </w:t>
      </w:r>
      <w:r>
        <w:rPr>
          <w:rFonts w:eastAsia="新細明體" w:hint="eastAsia"/>
        </w:rPr>
        <w:t>t</w:t>
      </w:r>
      <w:r>
        <w:rPr>
          <w:lang w:val="es-ES"/>
        </w:rPr>
        <w:t xml:space="preserve">est (PPT), </w:t>
      </w:r>
      <w:r>
        <w:rPr>
          <w:color w:val="000000"/>
        </w:rPr>
        <w:t xml:space="preserve">Semmes-Weinstein </w:t>
      </w:r>
      <w:r>
        <w:rPr>
          <w:rFonts w:eastAsia="新細明體" w:hint="eastAsia"/>
          <w:color w:val="000000"/>
        </w:rPr>
        <w:t>m</w:t>
      </w:r>
      <w:r>
        <w:rPr>
          <w:color w:val="000000"/>
        </w:rPr>
        <w:t>onofilament</w:t>
      </w:r>
      <w:r>
        <w:rPr>
          <w:lang w:val="es-ES"/>
        </w:rPr>
        <w:t xml:space="preserve"> (SWM)</w:t>
      </w:r>
      <w:r>
        <w:rPr>
          <w:rFonts w:eastAsia="新細明體" w:hint="eastAsia"/>
        </w:rPr>
        <w:t>, Two-point Discrimination Test (</w:t>
      </w:r>
      <w:r>
        <w:rPr>
          <w:rFonts w:eastAsia="新細明體"/>
        </w:rPr>
        <w:t>2PD</w:t>
      </w:r>
      <w:r>
        <w:rPr>
          <w:rFonts w:eastAsia="新細明體" w:hint="eastAsia"/>
        </w:rPr>
        <w:t>)</w:t>
      </w:r>
      <w:r>
        <w:rPr>
          <w:lang w:val="es-ES"/>
        </w:rPr>
        <w:t>, Minnesota Manual Dexterity Test (MMDT). These assessment criteria will be assessed by a professional occupational therapist</w:t>
      </w:r>
      <w:r>
        <w:rPr>
          <w:rFonts w:eastAsia="新細明體"/>
          <w:lang w:val="es-ES"/>
        </w:rPr>
        <w:t xml:space="preserve">. </w:t>
      </w:r>
      <w:r>
        <w:rPr>
          <w:rFonts w:eastAsia="新細明體"/>
          <w:b/>
          <w:bCs/>
          <w:lang w:val="es-ES"/>
        </w:rPr>
        <w:fldChar w:fldCharType="begin"/>
      </w:r>
      <w:r>
        <w:rPr>
          <w:rFonts w:eastAsia="新細明體"/>
          <w:b/>
          <w:bCs/>
          <w:lang w:val="es-ES"/>
        </w:rPr>
        <w:instrText xml:space="preserve"> REF T5 \h  \* MERGEFORMAT </w:instrText>
      </w:r>
      <w:r>
        <w:rPr>
          <w:rFonts w:eastAsia="新細明體"/>
          <w:b/>
          <w:bCs/>
          <w:lang w:val="es-ES"/>
        </w:rPr>
      </w:r>
      <w:r>
        <w:rPr>
          <w:rFonts w:eastAsia="新細明體"/>
          <w:b/>
          <w:bCs/>
          <w:lang w:val="es-ES"/>
        </w:rPr>
        <w:fldChar w:fldCharType="separate"/>
      </w:r>
      <w:r>
        <w:rPr>
          <w:rFonts w:eastAsia="新細明體" w:hint="eastAsia"/>
          <w:b/>
          <w:bCs/>
        </w:rPr>
        <w:t>Table 5</w:t>
      </w:r>
      <w:r>
        <w:rPr>
          <w:rFonts w:eastAsia="新細明體"/>
          <w:b/>
          <w:bCs/>
          <w:lang w:val="es-ES"/>
        </w:rPr>
        <w:fldChar w:fldCharType="end"/>
      </w:r>
      <w:r>
        <w:rPr>
          <w:rFonts w:eastAsia="新細明體" w:hint="eastAsia"/>
          <w:b/>
          <w:bCs/>
        </w:rPr>
        <w:t xml:space="preserve"> </w:t>
      </w:r>
      <w:r>
        <w:rPr>
          <w:rFonts w:eastAsia="新細明體" w:hint="eastAsia"/>
          <w:lang w:val="es-ES"/>
        </w:rPr>
        <w:t>o</w:t>
      </w:r>
      <w:r>
        <w:rPr>
          <w:rFonts w:eastAsia="新細明體"/>
          <w:lang w:val="es-ES"/>
        </w:rPr>
        <w:t>rganized the type of functions each standardized upper limb test represents</w:t>
      </w:r>
      <w:r>
        <w:rPr>
          <w:rFonts w:eastAsia="新細明體" w:hint="eastAsia"/>
        </w:rPr>
        <w:t xml:space="preserve">, </w:t>
      </w:r>
      <w:r>
        <w:rPr>
          <w:rFonts w:eastAsia="新細明體"/>
          <w:lang w:val="es-ES"/>
        </w:rPr>
        <w:t>each</w:t>
      </w:r>
      <w:r>
        <w:rPr>
          <w:rFonts w:eastAsia="新細明體" w:hint="eastAsia"/>
          <w:lang w:val="es-ES"/>
        </w:rPr>
        <w:t xml:space="preserve"> of these will be described below</w:t>
      </w:r>
      <w:r>
        <w:rPr>
          <w:rFonts w:eastAsia="新細明體" w:hint="eastAsia"/>
        </w:rPr>
        <w:t>.</w:t>
      </w:r>
    </w:p>
    <w:p w14:paraId="4FE33E38" w14:textId="77777777" w:rsidR="00FF23D6" w:rsidRDefault="00FF23D6">
      <w:pPr>
        <w:ind w:firstLine="480"/>
        <w:rPr>
          <w:rFonts w:eastAsia="新細明體"/>
        </w:rPr>
      </w:pPr>
    </w:p>
    <w:p w14:paraId="5BD6D364" w14:textId="77777777" w:rsidR="00FF23D6" w:rsidRDefault="00000000">
      <w:pPr>
        <w:pStyle w:val="TableType"/>
        <w:rPr>
          <w:rFonts w:eastAsia="新細明體"/>
        </w:rPr>
      </w:pPr>
      <w:bookmarkStart w:id="186" w:name="T5"/>
      <w:bookmarkStart w:id="187" w:name="_Toc136968064"/>
      <w:r>
        <w:rPr>
          <w:rFonts w:eastAsia="新細明體" w:hint="eastAsia"/>
        </w:rPr>
        <w:t>Table 5</w:t>
      </w:r>
      <w:bookmarkEnd w:id="186"/>
      <w:r>
        <w:rPr>
          <w:rFonts w:eastAsia="新細明體" w:hint="eastAsia"/>
        </w:rPr>
        <w:t xml:space="preserve"> The content of the upper limb tests</w:t>
      </w:r>
      <w:bookmarkEnd w:id="187"/>
    </w:p>
    <w:tbl>
      <w:tblPr>
        <w:tblStyle w:val="af7"/>
        <w:tblW w:w="8258" w:type="dxa"/>
        <w:jc w:val="center"/>
        <w:tblLayout w:type="fixed"/>
        <w:tblLook w:val="04A0" w:firstRow="1" w:lastRow="0" w:firstColumn="1" w:lastColumn="0" w:noHBand="0" w:noVBand="1"/>
      </w:tblPr>
      <w:tblGrid>
        <w:gridCol w:w="1661"/>
        <w:gridCol w:w="3260"/>
        <w:gridCol w:w="3337"/>
      </w:tblGrid>
      <w:tr w:rsidR="00FF23D6" w14:paraId="4A8429FA" w14:textId="77777777">
        <w:trPr>
          <w:trHeight w:val="744"/>
          <w:jc w:val="center"/>
        </w:trPr>
        <w:tc>
          <w:tcPr>
            <w:tcW w:w="1661" w:type="dxa"/>
            <w:shd w:val="clear" w:color="auto" w:fill="000000" w:themeFill="text1"/>
          </w:tcPr>
          <w:p w14:paraId="5B78967E" w14:textId="77777777" w:rsidR="00FF23D6" w:rsidRDefault="00000000">
            <w:pPr>
              <w:ind w:firstLineChars="0" w:firstLine="0"/>
              <w:jc w:val="center"/>
              <w:rPr>
                <w:rFonts w:eastAsia="新細明體"/>
                <w:b/>
                <w:bCs/>
                <w:highlight w:val="black"/>
              </w:rPr>
            </w:pPr>
            <w:r>
              <w:rPr>
                <w:rFonts w:eastAsia="新細明體" w:hint="eastAsia"/>
                <w:b/>
                <w:bCs/>
                <w:highlight w:val="black"/>
              </w:rPr>
              <w:t>A</w:t>
            </w:r>
            <w:r>
              <w:rPr>
                <w:rFonts w:eastAsia="新細明體"/>
                <w:b/>
                <w:bCs/>
                <w:highlight w:val="black"/>
              </w:rPr>
              <w:t>bbreviation</w:t>
            </w:r>
          </w:p>
        </w:tc>
        <w:tc>
          <w:tcPr>
            <w:tcW w:w="3260" w:type="dxa"/>
            <w:shd w:val="clear" w:color="auto" w:fill="000000" w:themeFill="text1"/>
          </w:tcPr>
          <w:p w14:paraId="3C324095" w14:textId="77777777" w:rsidR="00FF23D6" w:rsidRDefault="00000000">
            <w:pPr>
              <w:ind w:firstLineChars="0" w:firstLine="0"/>
              <w:jc w:val="center"/>
              <w:rPr>
                <w:rFonts w:eastAsia="新細明體"/>
                <w:b/>
                <w:bCs/>
                <w:highlight w:val="black"/>
              </w:rPr>
            </w:pPr>
            <w:r>
              <w:rPr>
                <w:rFonts w:eastAsia="新細明體" w:hint="eastAsia"/>
                <w:b/>
                <w:bCs/>
                <w:highlight w:val="black"/>
              </w:rPr>
              <w:t>C</w:t>
            </w:r>
            <w:r>
              <w:rPr>
                <w:rFonts w:eastAsia="新細明體"/>
                <w:b/>
                <w:bCs/>
                <w:highlight w:val="black"/>
              </w:rPr>
              <w:t>ategory</w:t>
            </w:r>
          </w:p>
        </w:tc>
        <w:tc>
          <w:tcPr>
            <w:tcW w:w="3337" w:type="dxa"/>
            <w:shd w:val="clear" w:color="auto" w:fill="000000" w:themeFill="text1"/>
          </w:tcPr>
          <w:p w14:paraId="6EE461AD" w14:textId="77777777" w:rsidR="00FF23D6" w:rsidRDefault="00000000">
            <w:pPr>
              <w:ind w:firstLineChars="0" w:firstLine="0"/>
              <w:jc w:val="center"/>
              <w:rPr>
                <w:rFonts w:eastAsia="新細明體"/>
                <w:b/>
                <w:bCs/>
                <w:highlight w:val="black"/>
              </w:rPr>
            </w:pPr>
            <w:r>
              <w:rPr>
                <w:rFonts w:eastAsia="新細明體" w:hint="eastAsia"/>
                <w:b/>
                <w:bCs/>
                <w:highlight w:val="black"/>
              </w:rPr>
              <w:t>Index</w:t>
            </w:r>
          </w:p>
        </w:tc>
      </w:tr>
      <w:tr w:rsidR="00FF23D6" w14:paraId="0F49DAE0" w14:textId="77777777">
        <w:trPr>
          <w:trHeight w:val="744"/>
          <w:jc w:val="center"/>
        </w:trPr>
        <w:tc>
          <w:tcPr>
            <w:tcW w:w="1661" w:type="dxa"/>
            <w:shd w:val="clear" w:color="auto" w:fill="808080" w:themeFill="background1" w:themeFillShade="80"/>
          </w:tcPr>
          <w:p w14:paraId="4B4B26AC" w14:textId="77777777" w:rsidR="00FF23D6" w:rsidRDefault="00000000">
            <w:pPr>
              <w:ind w:firstLineChars="0" w:firstLine="0"/>
              <w:jc w:val="center"/>
              <w:rPr>
                <w:rFonts w:eastAsia="新細明體"/>
                <w:color w:val="FFFFFF" w:themeColor="background1"/>
              </w:rPr>
            </w:pPr>
            <w:r>
              <w:rPr>
                <w:rFonts w:eastAsia="新細明體" w:hint="eastAsia"/>
                <w:color w:val="FFFFFF" w:themeColor="background1"/>
              </w:rPr>
              <w:t>PHUA</w:t>
            </w:r>
          </w:p>
        </w:tc>
        <w:tc>
          <w:tcPr>
            <w:tcW w:w="3260" w:type="dxa"/>
          </w:tcPr>
          <w:p w14:paraId="1D177FEF" w14:textId="77777777" w:rsidR="00FF23D6" w:rsidRDefault="00000000">
            <w:pPr>
              <w:ind w:firstLineChars="0" w:firstLine="0"/>
              <w:jc w:val="center"/>
              <w:rPr>
                <w:rFonts w:eastAsia="新細明體"/>
              </w:rPr>
            </w:pPr>
            <w:r>
              <w:rPr>
                <w:rFonts w:eastAsia="新細明體" w:hint="eastAsia"/>
              </w:rPr>
              <w:t>H</w:t>
            </w:r>
            <w:r>
              <w:rPr>
                <w:rFonts w:eastAsia="新細明體"/>
              </w:rPr>
              <w:t>and strength coordination</w:t>
            </w:r>
          </w:p>
        </w:tc>
        <w:tc>
          <w:tcPr>
            <w:tcW w:w="3337" w:type="dxa"/>
          </w:tcPr>
          <w:p w14:paraId="2993B96F" w14:textId="77777777" w:rsidR="00FF23D6" w:rsidRDefault="00000000">
            <w:pPr>
              <w:ind w:firstLineChars="0" w:firstLine="0"/>
              <w:jc w:val="center"/>
              <w:rPr>
                <w:rFonts w:eastAsia="新細明體"/>
              </w:rPr>
            </w:pPr>
            <w:r>
              <w:rPr>
                <w:rFonts w:eastAsia="新細明體"/>
              </w:rPr>
              <w:t xml:space="preserve">1. </w:t>
            </w:r>
            <w:r>
              <w:rPr>
                <w:rFonts w:eastAsia="新細明體" w:hint="eastAsia"/>
              </w:rPr>
              <w:t>Ratio of max pinch force and load force</w:t>
            </w:r>
          </w:p>
          <w:p w14:paraId="233DA75A" w14:textId="77777777" w:rsidR="00FF23D6" w:rsidRDefault="00000000">
            <w:pPr>
              <w:ind w:firstLineChars="0" w:firstLine="0"/>
              <w:jc w:val="center"/>
              <w:rPr>
                <w:rFonts w:eastAsia="新細明體"/>
              </w:rPr>
            </w:pPr>
            <w:r>
              <w:rPr>
                <w:rFonts w:eastAsia="新細明體" w:hint="eastAsia"/>
              </w:rPr>
              <w:t>2</w:t>
            </w:r>
            <w:r>
              <w:rPr>
                <w:rFonts w:eastAsia="新細明體"/>
              </w:rPr>
              <w:t>. Percentage of maximal pinch strength</w:t>
            </w:r>
          </w:p>
        </w:tc>
      </w:tr>
      <w:tr w:rsidR="00FF23D6" w14:paraId="43FF2130" w14:textId="77777777">
        <w:trPr>
          <w:trHeight w:val="744"/>
          <w:jc w:val="center"/>
        </w:trPr>
        <w:tc>
          <w:tcPr>
            <w:tcW w:w="1661" w:type="dxa"/>
            <w:shd w:val="clear" w:color="auto" w:fill="808080" w:themeFill="background1" w:themeFillShade="80"/>
          </w:tcPr>
          <w:p w14:paraId="1F5E792D" w14:textId="77777777" w:rsidR="00FF23D6" w:rsidRDefault="00000000">
            <w:pPr>
              <w:ind w:firstLineChars="0" w:firstLine="0"/>
              <w:jc w:val="center"/>
              <w:rPr>
                <w:rFonts w:eastAsia="新細明體"/>
                <w:color w:val="FFFFFF" w:themeColor="background1"/>
              </w:rPr>
            </w:pPr>
            <w:r>
              <w:rPr>
                <w:rFonts w:eastAsia="新細明體" w:hint="eastAsia"/>
                <w:color w:val="FFFFFF" w:themeColor="background1"/>
              </w:rPr>
              <w:lastRenderedPageBreak/>
              <w:t>PPT</w:t>
            </w:r>
          </w:p>
        </w:tc>
        <w:tc>
          <w:tcPr>
            <w:tcW w:w="3260" w:type="dxa"/>
          </w:tcPr>
          <w:p w14:paraId="065B76DD" w14:textId="77777777" w:rsidR="00FF23D6" w:rsidRDefault="00000000">
            <w:pPr>
              <w:ind w:firstLineChars="0" w:firstLine="0"/>
              <w:jc w:val="center"/>
              <w:rPr>
                <w:rFonts w:eastAsia="新細明體"/>
              </w:rPr>
            </w:pPr>
            <w:r>
              <w:rPr>
                <w:rFonts w:eastAsia="新細明體" w:hint="eastAsia"/>
              </w:rPr>
              <w:t xml:space="preserve">Finger </w:t>
            </w:r>
            <w:r>
              <w:rPr>
                <w:rFonts w:eastAsia="新細明體"/>
              </w:rPr>
              <w:t>dexterity</w:t>
            </w:r>
          </w:p>
        </w:tc>
        <w:tc>
          <w:tcPr>
            <w:tcW w:w="3337" w:type="dxa"/>
          </w:tcPr>
          <w:p w14:paraId="7DEBA2A5" w14:textId="77777777" w:rsidR="00FF23D6" w:rsidRDefault="00000000">
            <w:pPr>
              <w:numPr>
                <w:ilvl w:val="0"/>
                <w:numId w:val="7"/>
              </w:numPr>
              <w:ind w:firstLineChars="0" w:firstLine="0"/>
              <w:jc w:val="center"/>
              <w:rPr>
                <w:rFonts w:eastAsia="新細明體"/>
              </w:rPr>
            </w:pPr>
            <w:r>
              <w:rPr>
                <w:rFonts w:eastAsia="新細明體" w:hint="eastAsia"/>
              </w:rPr>
              <w:t>Pins insertion count</w:t>
            </w:r>
          </w:p>
          <w:p w14:paraId="53CB9425" w14:textId="77777777" w:rsidR="00FF23D6" w:rsidRDefault="00000000">
            <w:pPr>
              <w:numPr>
                <w:ilvl w:val="0"/>
                <w:numId w:val="7"/>
              </w:numPr>
              <w:ind w:firstLineChars="0" w:firstLine="0"/>
              <w:jc w:val="center"/>
              <w:rPr>
                <w:rFonts w:eastAsia="新細明體"/>
              </w:rPr>
            </w:pPr>
            <w:r>
              <w:rPr>
                <w:rFonts w:eastAsia="新細明體" w:hint="eastAsia"/>
              </w:rPr>
              <w:t xml:space="preserve"> Pins assemble count</w:t>
            </w:r>
          </w:p>
        </w:tc>
      </w:tr>
      <w:tr w:rsidR="00FF23D6" w14:paraId="0E661EA2" w14:textId="77777777">
        <w:trPr>
          <w:trHeight w:val="744"/>
          <w:jc w:val="center"/>
        </w:trPr>
        <w:tc>
          <w:tcPr>
            <w:tcW w:w="1661" w:type="dxa"/>
            <w:shd w:val="clear" w:color="auto" w:fill="808080" w:themeFill="background1" w:themeFillShade="80"/>
          </w:tcPr>
          <w:p w14:paraId="2DA90ECC" w14:textId="77777777" w:rsidR="00FF23D6" w:rsidRDefault="00000000">
            <w:pPr>
              <w:ind w:firstLineChars="0" w:firstLine="0"/>
              <w:jc w:val="center"/>
              <w:rPr>
                <w:rFonts w:eastAsia="新細明體"/>
                <w:color w:val="FFFFFF" w:themeColor="background1"/>
              </w:rPr>
            </w:pPr>
            <w:r>
              <w:rPr>
                <w:rFonts w:eastAsia="新細明體" w:hint="eastAsia"/>
                <w:color w:val="FFFFFF" w:themeColor="background1"/>
              </w:rPr>
              <w:t>SWM</w:t>
            </w:r>
          </w:p>
        </w:tc>
        <w:tc>
          <w:tcPr>
            <w:tcW w:w="3260" w:type="dxa"/>
          </w:tcPr>
          <w:p w14:paraId="49A97237" w14:textId="77777777" w:rsidR="00FF23D6" w:rsidRDefault="00000000">
            <w:pPr>
              <w:ind w:firstLineChars="0" w:firstLine="0"/>
              <w:jc w:val="center"/>
              <w:rPr>
                <w:rFonts w:eastAsia="新細明體"/>
              </w:rPr>
            </w:pPr>
            <w:r>
              <w:rPr>
                <w:rFonts w:eastAsia="新細明體" w:hint="eastAsia"/>
              </w:rPr>
              <w:t>F</w:t>
            </w:r>
            <w:r>
              <w:rPr>
                <w:rFonts w:eastAsia="新細明體"/>
              </w:rPr>
              <w:t>inger sensitivity</w:t>
            </w:r>
          </w:p>
        </w:tc>
        <w:tc>
          <w:tcPr>
            <w:tcW w:w="3337" w:type="dxa"/>
          </w:tcPr>
          <w:p w14:paraId="048F741D" w14:textId="77777777" w:rsidR="00FF23D6" w:rsidRDefault="00000000">
            <w:pPr>
              <w:ind w:firstLineChars="0" w:firstLine="0"/>
              <w:jc w:val="center"/>
              <w:rPr>
                <w:rFonts w:eastAsia="新細明體"/>
              </w:rPr>
            </w:pPr>
            <w:r>
              <w:rPr>
                <w:rFonts w:eastAsia="新細明體" w:hint="eastAsia"/>
              </w:rPr>
              <w:t>1. T</w:t>
            </w:r>
            <w:r>
              <w:rPr>
                <w:rFonts w:eastAsia="新細明體"/>
              </w:rPr>
              <w:t>ouch-pressure threshold</w:t>
            </w:r>
          </w:p>
        </w:tc>
      </w:tr>
      <w:tr w:rsidR="00FF23D6" w14:paraId="47326869" w14:textId="77777777">
        <w:trPr>
          <w:trHeight w:val="744"/>
          <w:jc w:val="center"/>
        </w:trPr>
        <w:tc>
          <w:tcPr>
            <w:tcW w:w="1661" w:type="dxa"/>
            <w:shd w:val="clear" w:color="auto" w:fill="808080" w:themeFill="background1" w:themeFillShade="80"/>
          </w:tcPr>
          <w:p w14:paraId="7EB1D2C3" w14:textId="77777777" w:rsidR="00FF23D6" w:rsidRDefault="00000000">
            <w:pPr>
              <w:ind w:firstLineChars="0" w:firstLine="0"/>
              <w:jc w:val="center"/>
              <w:rPr>
                <w:rFonts w:eastAsia="新細明體"/>
                <w:color w:val="FFFFFF" w:themeColor="background1"/>
              </w:rPr>
            </w:pPr>
            <w:r>
              <w:rPr>
                <w:rFonts w:eastAsia="新細明體"/>
                <w:color w:val="FFFFFF" w:themeColor="background1"/>
              </w:rPr>
              <w:t>2PD</w:t>
            </w:r>
          </w:p>
        </w:tc>
        <w:tc>
          <w:tcPr>
            <w:tcW w:w="3260" w:type="dxa"/>
          </w:tcPr>
          <w:p w14:paraId="06EF7F99" w14:textId="77777777" w:rsidR="00FF23D6" w:rsidRDefault="00000000">
            <w:pPr>
              <w:ind w:firstLineChars="0" w:firstLine="0"/>
              <w:jc w:val="center"/>
              <w:rPr>
                <w:rFonts w:eastAsia="新細明體"/>
              </w:rPr>
            </w:pPr>
            <w:r>
              <w:rPr>
                <w:rFonts w:eastAsia="新細明體" w:hint="eastAsia"/>
              </w:rPr>
              <w:t>F</w:t>
            </w:r>
            <w:r>
              <w:rPr>
                <w:rFonts w:eastAsia="新細明體"/>
              </w:rPr>
              <w:t>inger sensitivity</w:t>
            </w:r>
          </w:p>
        </w:tc>
        <w:tc>
          <w:tcPr>
            <w:tcW w:w="3337" w:type="dxa"/>
          </w:tcPr>
          <w:p w14:paraId="2CFED4B1" w14:textId="77777777" w:rsidR="00FF23D6" w:rsidRDefault="00000000">
            <w:pPr>
              <w:numPr>
                <w:ilvl w:val="0"/>
                <w:numId w:val="8"/>
              </w:numPr>
              <w:ind w:firstLineChars="0" w:firstLine="0"/>
              <w:jc w:val="center"/>
              <w:rPr>
                <w:rFonts w:eastAsia="新細明體"/>
              </w:rPr>
            </w:pPr>
            <w:r>
              <w:rPr>
                <w:rFonts w:eastAsia="新細明體"/>
              </w:rPr>
              <w:t>Two-point distance threshold</w:t>
            </w:r>
          </w:p>
        </w:tc>
      </w:tr>
      <w:tr w:rsidR="00FF23D6" w14:paraId="7856D3C7" w14:textId="77777777">
        <w:trPr>
          <w:trHeight w:val="1176"/>
          <w:jc w:val="center"/>
        </w:trPr>
        <w:tc>
          <w:tcPr>
            <w:tcW w:w="1661" w:type="dxa"/>
            <w:shd w:val="clear" w:color="auto" w:fill="808080" w:themeFill="background1" w:themeFillShade="80"/>
          </w:tcPr>
          <w:p w14:paraId="73DC6360" w14:textId="77777777" w:rsidR="00FF23D6" w:rsidRDefault="00000000">
            <w:pPr>
              <w:ind w:firstLineChars="0" w:firstLine="0"/>
              <w:jc w:val="center"/>
              <w:rPr>
                <w:rFonts w:eastAsia="新細明體"/>
                <w:color w:val="FFFFFF" w:themeColor="background1"/>
              </w:rPr>
            </w:pPr>
            <w:r>
              <w:rPr>
                <w:rFonts w:eastAsia="新細明體" w:hint="eastAsia"/>
                <w:color w:val="FFFFFF" w:themeColor="background1"/>
              </w:rPr>
              <w:t>MMDT</w:t>
            </w:r>
          </w:p>
        </w:tc>
        <w:tc>
          <w:tcPr>
            <w:tcW w:w="3260" w:type="dxa"/>
          </w:tcPr>
          <w:p w14:paraId="68DD54E8" w14:textId="77777777" w:rsidR="00FF23D6" w:rsidRDefault="00000000">
            <w:pPr>
              <w:ind w:firstLineChars="0" w:firstLine="0"/>
              <w:jc w:val="center"/>
              <w:rPr>
                <w:rFonts w:eastAsia="新細明體"/>
              </w:rPr>
            </w:pPr>
            <w:r>
              <w:rPr>
                <w:rFonts w:eastAsia="新細明體" w:hint="eastAsia"/>
              </w:rPr>
              <w:t>U</w:t>
            </w:r>
            <w:r>
              <w:rPr>
                <w:rFonts w:eastAsia="新細明體"/>
              </w:rPr>
              <w:t>pper extremities</w:t>
            </w:r>
            <w:r>
              <w:rPr>
                <w:rFonts w:eastAsia="新細明體" w:hint="eastAsia"/>
              </w:rPr>
              <w:t xml:space="preserve"> gross motor function</w:t>
            </w:r>
          </w:p>
        </w:tc>
        <w:tc>
          <w:tcPr>
            <w:tcW w:w="3337" w:type="dxa"/>
          </w:tcPr>
          <w:p w14:paraId="0E0F2C04" w14:textId="77777777" w:rsidR="00FF23D6" w:rsidRDefault="00000000">
            <w:pPr>
              <w:numPr>
                <w:ilvl w:val="0"/>
                <w:numId w:val="9"/>
              </w:numPr>
              <w:ind w:firstLineChars="0" w:firstLine="0"/>
              <w:jc w:val="center"/>
              <w:rPr>
                <w:rFonts w:eastAsia="新細明體"/>
              </w:rPr>
            </w:pPr>
            <w:r>
              <w:rPr>
                <w:rFonts w:eastAsia="新細明體" w:hint="eastAsia"/>
              </w:rPr>
              <w:t xml:space="preserve">Time spent on </w:t>
            </w:r>
            <w:proofErr w:type="gramStart"/>
            <w:r>
              <w:rPr>
                <w:rFonts w:eastAsia="新細明體"/>
              </w:rPr>
              <w:t>placement</w:t>
            </w:r>
            <w:proofErr w:type="gramEnd"/>
          </w:p>
          <w:p w14:paraId="77183FDC" w14:textId="77777777" w:rsidR="00FF23D6" w:rsidRDefault="00000000">
            <w:pPr>
              <w:numPr>
                <w:ilvl w:val="0"/>
                <w:numId w:val="9"/>
              </w:numPr>
              <w:ind w:firstLineChars="0" w:firstLine="0"/>
              <w:jc w:val="center"/>
              <w:rPr>
                <w:rFonts w:eastAsia="新細明體"/>
              </w:rPr>
            </w:pPr>
            <w:r>
              <w:rPr>
                <w:rFonts w:eastAsia="新細明體" w:hint="eastAsia"/>
              </w:rPr>
              <w:t>Time spent on flipping</w:t>
            </w:r>
          </w:p>
        </w:tc>
      </w:tr>
    </w:tbl>
    <w:p w14:paraId="3607790C" w14:textId="77777777" w:rsidR="00FF23D6" w:rsidRDefault="00FF23D6">
      <w:pPr>
        <w:ind w:firstLine="480"/>
        <w:jc w:val="center"/>
        <w:rPr>
          <w:rFonts w:eastAsia="新細明體"/>
          <w:b/>
          <w:bCs/>
        </w:rPr>
      </w:pPr>
    </w:p>
    <w:p w14:paraId="57BB8FA9" w14:textId="77777777" w:rsidR="00FF23D6" w:rsidRDefault="00000000">
      <w:pPr>
        <w:ind w:firstLine="480"/>
        <w:rPr>
          <w:rFonts w:eastAsia="新細明體"/>
        </w:rPr>
      </w:pPr>
      <w:r>
        <w:rPr>
          <w:rFonts w:eastAsia="新細明體"/>
          <w:lang w:val="es-ES"/>
        </w:rPr>
        <w:t xml:space="preserve">PHUA test is one of the tools for evaluate human hands coordination in sensory-motor coupling controll. In most of the circumstances, humans’ strength of pinching or grasping an object would passively </w:t>
      </w:r>
      <w:r>
        <w:rPr>
          <w:rFonts w:eastAsia="新細明體" w:hint="eastAsia"/>
          <w:lang w:val="es-ES"/>
        </w:rPr>
        <w:t>adjust</w:t>
      </w:r>
      <w:r>
        <w:rPr>
          <w:rFonts w:eastAsia="新細明體"/>
          <w:lang w:val="es-ES"/>
        </w:rPr>
        <w:t xml:space="preserve"> from the changing weight of current object causing by unstable weight center or </w:t>
      </w:r>
      <w:r>
        <w:rPr>
          <w:rFonts w:eastAsia="新細明體" w:hint="eastAsia"/>
          <w:lang w:val="es-ES"/>
        </w:rPr>
        <w:t>acceleration</w:t>
      </w:r>
      <w:r>
        <w:rPr>
          <w:rFonts w:eastAsia="新細明體"/>
          <w:lang w:val="es-ES"/>
        </w:rPr>
        <w:t xml:space="preserve">, trying to found a best </w:t>
      </w:r>
      <w:r>
        <w:rPr>
          <w:rFonts w:eastAsia="新細明體" w:hint="eastAsia"/>
          <w:lang w:val="es-ES"/>
        </w:rPr>
        <w:t>efficient</w:t>
      </w:r>
      <w:r>
        <w:rPr>
          <w:rFonts w:eastAsia="新細明體"/>
          <w:lang w:val="es-ES"/>
        </w:rPr>
        <w:t xml:space="preserve"> ratio between strength and the holding object load weight. Based on this behaviour, Flanagan et al. had proposed the ratio of the maximum grip strength value to the maximum load value during the lifting process can be regarded as a sensitive parameter by which the generation of grip force relative to the load due to momentum can be observed </w:t>
      </w:r>
      <w:r>
        <w:rPr>
          <w:rFonts w:eastAsia="新細明體"/>
          <w:lang w:val="es-ES"/>
        </w:rPr>
        <w:fldChar w:fldCharType="begin"/>
      </w:r>
      <w:r>
        <w:rPr>
          <w:rFonts w:eastAsia="新細明體"/>
          <w:lang w:val="es-ES"/>
        </w:rPr>
        <w:instrText xml:space="preserve"> ADDIN EN.CITE &lt;EndNote&gt;&lt;Cite&gt;&lt;Author&gt;Flanagan&lt;/Author&gt;&lt;Year&gt;1993&lt;/Year&gt;&lt;RecNum&gt;15&lt;/RecNum&gt;&lt;DisplayText&gt;[68]&lt;/DisplayText&gt;&lt;record&gt;&lt;rec-number&gt;15&lt;/rec-number&gt;&lt;foreign-keys&gt;&lt;key app="EN" db-id="a9p9sd5zca0xate9207x0ttfrx9aepe9wafr" timestamp="1685971144"&gt;15&lt;/key&gt;&lt;/foreign-keys&gt;&lt;ref-type name="Journal Article"&gt;17&lt;/ref-type&gt;&lt;contributors&gt;&lt;authors&gt;&lt;author&gt;Flanagan, J Randall&lt;/author&gt;&lt;author&gt;Wing, Alan M&lt;/author&gt;&lt;/authors&gt;&lt;/contributors&gt;&lt;titles&gt;&lt;title&gt;Modulation of grip force with load force during point-to-point arm movements&lt;/title&gt;&lt;secondary-title&gt;Experimental brain research&lt;/secondary-title&gt;&lt;/titles&gt;&lt;periodical&gt;&lt;full-title&gt;Experimental brain research&lt;/full-title&gt;&lt;/periodical&gt;&lt;pages&gt;131-131&lt;/pages&gt;&lt;volume&gt;95&lt;/volume&gt;&lt;dates&gt;&lt;year&gt;1993&lt;/year&gt;&lt;/dates&gt;&lt;isbn&gt;0014-4819&lt;/isbn&gt;&lt;urls&gt;&lt;/urls&gt;&lt;/record&gt;&lt;/Cite&gt;&lt;/EndNote&gt;</w:instrText>
      </w:r>
      <w:r>
        <w:rPr>
          <w:rFonts w:eastAsia="新細明體"/>
          <w:lang w:val="es-ES"/>
        </w:rPr>
        <w:fldChar w:fldCharType="separate"/>
      </w:r>
      <w:r>
        <w:rPr>
          <w:rFonts w:eastAsia="新細明體"/>
          <w:lang w:val="es-ES"/>
        </w:rPr>
        <w:t>[68]</w:t>
      </w:r>
      <w:r>
        <w:rPr>
          <w:rFonts w:eastAsia="新細明體"/>
          <w:lang w:val="es-ES"/>
        </w:rPr>
        <w:fldChar w:fldCharType="end"/>
      </w:r>
      <w:commentRangeStart w:id="188"/>
      <w:r>
        <w:rPr>
          <w:rFonts w:eastAsia="新細明體"/>
          <w:lang w:val="es-ES"/>
        </w:rPr>
        <w:t>[ref]</w:t>
      </w:r>
      <w:commentRangeEnd w:id="188"/>
      <w:r>
        <w:rPr>
          <w:rStyle w:val="a3"/>
        </w:rPr>
        <w:commentReference w:id="188"/>
      </w:r>
      <w:r>
        <w:rPr>
          <w:rFonts w:eastAsia="新細明體"/>
          <w:lang w:val="es-ES"/>
        </w:rPr>
        <w:t xml:space="preserve">. The standard pinch-holding equipment of PHUA is the metal cuboid weighing 480 grams, which contains two </w:t>
      </w:r>
      <w:r>
        <w:rPr>
          <w:rFonts w:eastAsia="新細明體" w:hint="eastAsia"/>
          <w:lang w:val="es-ES"/>
        </w:rPr>
        <w:t>l</w:t>
      </w:r>
      <w:r>
        <w:rPr>
          <w:rFonts w:eastAsia="新細明體"/>
          <w:lang w:val="es-ES"/>
        </w:rPr>
        <w:t xml:space="preserve">oad cells and an accelerometers to measure subject pinch strength and detect the cuboid acceleration when it moves </w:t>
      </w:r>
      <w:r>
        <w:rPr>
          <w:rFonts w:eastAsia="新細明體"/>
          <w:b/>
          <w:bCs/>
          <w:lang w:val="es-ES"/>
        </w:rPr>
        <w:t>(</w:t>
      </w:r>
      <w:r>
        <w:rPr>
          <w:rFonts w:eastAsia="新細明體"/>
          <w:b/>
          <w:bCs/>
          <w:lang w:val="es-ES"/>
        </w:rPr>
        <w:fldChar w:fldCharType="begin"/>
      </w:r>
      <w:r>
        <w:rPr>
          <w:rFonts w:eastAsia="新細明體"/>
          <w:b/>
          <w:bCs/>
          <w:lang w:val="es-ES"/>
        </w:rPr>
        <w:instrText xml:space="preserve"> REF F27 \h  \* MERGEFORMAT </w:instrText>
      </w:r>
      <w:r>
        <w:rPr>
          <w:rFonts w:eastAsia="新細明體"/>
          <w:b/>
          <w:bCs/>
          <w:lang w:val="es-ES"/>
        </w:rPr>
      </w:r>
      <w:r>
        <w:rPr>
          <w:rFonts w:eastAsia="新細明體"/>
          <w:b/>
          <w:bCs/>
          <w:lang w:val="es-ES"/>
        </w:rPr>
        <w:fldChar w:fldCharType="separate"/>
      </w:r>
      <w:r>
        <w:rPr>
          <w:rFonts w:eastAsia="新細明體"/>
          <w:b/>
          <w:bCs/>
        </w:rPr>
        <w:t>Figure 27</w:t>
      </w:r>
      <w:r>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w:t>
      </w:r>
      <w:r>
        <w:rPr>
          <w:rFonts w:eastAsia="新細明體" w:hint="eastAsia"/>
          <w:lang w:val="es-ES"/>
        </w:rPr>
        <w:t>I</w:t>
      </w:r>
      <w:r>
        <w:rPr>
          <w:rFonts w:eastAsia="新細明體"/>
          <w:lang w:val="es-ES"/>
        </w:rPr>
        <w:t xml:space="preserve">n the </w:t>
      </w:r>
      <w:r>
        <w:rPr>
          <w:rFonts w:eastAsia="新細明體" w:hint="eastAsia"/>
          <w:lang w:val="es-ES"/>
        </w:rPr>
        <w:t>beginning</w:t>
      </w:r>
      <w:r>
        <w:rPr>
          <w:rFonts w:eastAsia="新細明體"/>
          <w:lang w:val="es-ES"/>
        </w:rPr>
        <w:t xml:space="preserve"> of the PHUA evaluation stage, the subject will follow the instruction from the therapist to lift the metal cuboid above the desk for 5 cm and make sure only holding with their thumb and index finger on load cells in the entire process. After 5 second, according to the computer sound prompt, the subject raised the cuboid to 30 cm. Data collection takes 15 seconds in one epoch. The subjects performed a total of 3 times, resting for 1 minute each time. During the test, the subject's arm is dangling, and only pinch the object with the thumb and index finger on load cells </w:t>
      </w:r>
      <w:r>
        <w:rPr>
          <w:rFonts w:eastAsia="新細明體"/>
          <w:b/>
          <w:bCs/>
          <w:lang w:val="es-ES"/>
        </w:rPr>
        <w:t>(</w:t>
      </w:r>
      <w:r>
        <w:rPr>
          <w:rFonts w:eastAsia="新細明體"/>
          <w:b/>
          <w:bCs/>
          <w:lang w:val="es-ES"/>
        </w:rPr>
        <w:fldChar w:fldCharType="begin"/>
      </w:r>
      <w:r>
        <w:rPr>
          <w:rFonts w:eastAsia="新細明體"/>
          <w:b/>
          <w:bCs/>
          <w:lang w:val="es-ES"/>
        </w:rPr>
        <w:instrText xml:space="preserve"> REF F28 \h  \* MERGEFORMAT </w:instrText>
      </w:r>
      <w:r>
        <w:rPr>
          <w:rFonts w:eastAsia="新細明體"/>
          <w:b/>
          <w:bCs/>
          <w:lang w:val="es-ES"/>
        </w:rPr>
      </w:r>
      <w:r>
        <w:rPr>
          <w:rFonts w:eastAsia="新細明體"/>
          <w:b/>
          <w:bCs/>
          <w:lang w:val="es-ES"/>
        </w:rPr>
        <w:fldChar w:fldCharType="separate"/>
      </w:r>
      <w:r>
        <w:rPr>
          <w:rFonts w:eastAsia="新細明體"/>
          <w:b/>
          <w:bCs/>
        </w:rPr>
        <w:t>Figure 28</w:t>
      </w:r>
      <w:r>
        <w:rPr>
          <w:rFonts w:eastAsia="新細明體"/>
          <w:b/>
          <w:bCs/>
          <w:lang w:val="es-ES"/>
        </w:rPr>
        <w:fldChar w:fldCharType="end"/>
      </w:r>
      <w:r>
        <w:rPr>
          <w:rFonts w:eastAsia="新細明體"/>
          <w:b/>
          <w:bCs/>
          <w:lang w:val="es-ES"/>
        </w:rPr>
        <w:t>)</w:t>
      </w:r>
      <w:r>
        <w:rPr>
          <w:rFonts w:eastAsia="新細明體"/>
          <w:lang w:val="es-ES"/>
        </w:rPr>
        <w:t>.</w:t>
      </w:r>
      <w:r>
        <w:rPr>
          <w:rFonts w:eastAsia="新細明體" w:hint="eastAsia"/>
        </w:rPr>
        <w:t xml:space="preserve"> The parameters include (1) maximum grip force value (FP</w:t>
      </w:r>
      <w:r>
        <w:rPr>
          <w:rFonts w:eastAsia="新細明體" w:hint="eastAsia"/>
          <w:vertAlign w:val="subscript"/>
        </w:rPr>
        <w:t>Peak</w:t>
      </w:r>
      <w:r>
        <w:rPr>
          <w:rFonts w:eastAsia="新細明體" w:hint="eastAsia"/>
        </w:rPr>
        <w:t>): the maximum pinch force (pinch force) during the ascent of the device (from 5 to 30 cm); (2) maximum load value (FL</w:t>
      </w:r>
      <w:r>
        <w:rPr>
          <w:rFonts w:eastAsia="新細明體" w:hint="eastAsia"/>
          <w:vertAlign w:val="subscript"/>
        </w:rPr>
        <w:t>Max</w:t>
      </w:r>
      <w:r>
        <w:rPr>
          <w:rFonts w:eastAsia="新細明體" w:hint="eastAsia"/>
        </w:rPr>
        <w:t xml:space="preserve">): at the maximum The maximum load force during acceleration. The </w:t>
      </w:r>
      <w:r>
        <w:rPr>
          <w:rFonts w:eastAsia="新細明體"/>
        </w:rPr>
        <w:t>analyzed index</w:t>
      </w:r>
      <w:r>
        <w:rPr>
          <w:rFonts w:eastAsia="新細明體" w:hint="eastAsia"/>
        </w:rPr>
        <w:t xml:space="preserve"> </w:t>
      </w:r>
      <w:r>
        <w:rPr>
          <w:rFonts w:eastAsia="新細明體"/>
        </w:rPr>
        <w:t>includes</w:t>
      </w:r>
      <w:r>
        <w:rPr>
          <w:rFonts w:eastAsia="新細明體" w:hint="eastAsia"/>
        </w:rPr>
        <w:t xml:space="preserve"> (1) force ratio (FR</w:t>
      </w:r>
      <w:r>
        <w:rPr>
          <w:rFonts w:eastAsia="新細明體" w:hint="eastAsia"/>
          <w:vertAlign w:val="subscript"/>
        </w:rPr>
        <w:t>peak</w:t>
      </w:r>
      <w:r>
        <w:rPr>
          <w:rFonts w:eastAsia="新細明體" w:hint="eastAsia"/>
        </w:rPr>
        <w:t>): the ratio of FP</w:t>
      </w:r>
      <w:r>
        <w:rPr>
          <w:rFonts w:eastAsia="新細明體" w:hint="eastAsia"/>
          <w:vertAlign w:val="subscript"/>
        </w:rPr>
        <w:t>Peak</w:t>
      </w:r>
      <w:r>
        <w:rPr>
          <w:rFonts w:eastAsia="新細明體" w:hint="eastAsia"/>
        </w:rPr>
        <w:t xml:space="preserve"> to FL</w:t>
      </w:r>
      <w:r>
        <w:rPr>
          <w:rFonts w:eastAsia="新細明體" w:hint="eastAsia"/>
          <w:vertAlign w:val="subscript"/>
        </w:rPr>
        <w:t>Max</w:t>
      </w:r>
      <w:r>
        <w:rPr>
          <w:rFonts w:eastAsia="新細明體" w:hint="eastAsia"/>
        </w:rPr>
        <w:t xml:space="preserve">; (2) Percentage of maximal pinch strength: peak pinch </w:t>
      </w:r>
      <w:r>
        <w:rPr>
          <w:rFonts w:eastAsia="新細明體" w:hint="eastAsia"/>
        </w:rPr>
        <w:lastRenderedPageBreak/>
        <w:t>force divided by the maximal static pinch force. The lower value in FR</w:t>
      </w:r>
      <w:r>
        <w:rPr>
          <w:rFonts w:eastAsia="新細明體" w:hint="eastAsia"/>
          <w:vertAlign w:val="subscript"/>
        </w:rPr>
        <w:t>peak</w:t>
      </w:r>
      <w:r>
        <w:rPr>
          <w:rFonts w:eastAsia="新細明體" w:hint="eastAsia"/>
        </w:rPr>
        <w:t xml:space="preserve"> </w:t>
      </w:r>
      <w:r>
        <w:rPr>
          <w:rFonts w:eastAsia="新細明體"/>
        </w:rPr>
        <w:t>and percentage</w:t>
      </w:r>
      <w:r>
        <w:rPr>
          <w:rFonts w:eastAsia="新細明體" w:hint="eastAsia"/>
        </w:rPr>
        <w:t xml:space="preserve"> of maximal pinch strength: more precise pinch force scaling.</w:t>
      </w:r>
    </w:p>
    <w:p w14:paraId="2D675BC2" w14:textId="77777777" w:rsidR="00FF23D6" w:rsidRDefault="00FF23D6">
      <w:pPr>
        <w:ind w:firstLineChars="0" w:firstLine="0"/>
        <w:jc w:val="center"/>
        <w:rPr>
          <w:rFonts w:eastAsia="新細明體"/>
        </w:rPr>
      </w:pPr>
    </w:p>
    <w:p w14:paraId="7137DC5E" w14:textId="77777777" w:rsidR="00FF23D6" w:rsidRDefault="00000000">
      <w:pPr>
        <w:ind w:firstLineChars="0" w:firstLine="0"/>
        <w:jc w:val="center"/>
        <w:rPr>
          <w:rFonts w:eastAsia="新細明體"/>
        </w:rPr>
      </w:pPr>
      <w:r>
        <w:rPr>
          <w:rFonts w:eastAsia="新細明體"/>
          <w:noProof/>
        </w:rPr>
        <w:drawing>
          <wp:inline distT="0" distB="0" distL="0" distR="0" wp14:anchorId="2D25155F" wp14:editId="02B1B09C">
            <wp:extent cx="4794885" cy="3305175"/>
            <wp:effectExtent l="0" t="0" r="5715" b="0"/>
            <wp:docPr id="353073576" name="圖片 353073576" descr="一張含有 寫生, 圖表, 設計,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576" name="圖片 353073576" descr="一張含有 寫生, 圖表, 設計, 藝術 的圖片&#10;&#10;自動產生的描述"/>
                    <pic:cNvPicPr>
                      <a:picLocks noChangeAspect="1"/>
                    </pic:cNvPicPr>
                  </pic:nvPicPr>
                  <pic:blipFill>
                    <a:blip r:embed="rId60" cstate="email"/>
                    <a:stretch>
                      <a:fillRect/>
                    </a:stretch>
                  </pic:blipFill>
                  <pic:spPr>
                    <a:xfrm>
                      <a:off x="0" y="0"/>
                      <a:ext cx="4807986" cy="3314079"/>
                    </a:xfrm>
                    <a:prstGeom prst="rect">
                      <a:avLst/>
                    </a:prstGeom>
                  </pic:spPr>
                </pic:pic>
              </a:graphicData>
            </a:graphic>
          </wp:inline>
        </w:drawing>
      </w:r>
    </w:p>
    <w:p w14:paraId="070DF983" w14:textId="77777777" w:rsidR="00FF23D6" w:rsidRDefault="00000000">
      <w:pPr>
        <w:pStyle w:val="FigureType"/>
        <w:rPr>
          <w:rFonts w:eastAsia="新細明體"/>
        </w:rPr>
      </w:pPr>
      <w:bookmarkStart w:id="189" w:name="F27"/>
      <w:bookmarkStart w:id="190" w:name="_Toc136972759"/>
      <w:r>
        <w:rPr>
          <w:rFonts w:eastAsia="新細明體"/>
        </w:rPr>
        <w:t>Figure 27</w:t>
      </w:r>
      <w:bookmarkEnd w:id="189"/>
      <w:r>
        <w:rPr>
          <w:rFonts w:eastAsia="新細明體"/>
        </w:rPr>
        <w:t xml:space="preserve"> PHUA metal cuboid</w:t>
      </w:r>
      <w:bookmarkEnd w:id="190"/>
    </w:p>
    <w:p w14:paraId="3E29D7B4" w14:textId="77777777" w:rsidR="00FF23D6" w:rsidRDefault="00FF23D6">
      <w:pPr>
        <w:ind w:firstLineChars="0" w:firstLine="0"/>
        <w:jc w:val="center"/>
        <w:rPr>
          <w:rFonts w:eastAsia="新細明體"/>
        </w:rPr>
      </w:pPr>
    </w:p>
    <w:p w14:paraId="6644E84F" w14:textId="77777777" w:rsidR="00FF23D6" w:rsidRDefault="00000000">
      <w:pPr>
        <w:ind w:firstLineChars="0" w:firstLine="0"/>
        <w:jc w:val="center"/>
        <w:rPr>
          <w:rFonts w:eastAsia="新細明體"/>
        </w:rPr>
      </w:pPr>
      <w:r>
        <w:rPr>
          <w:rFonts w:eastAsia="新細明體"/>
          <w:noProof/>
        </w:rPr>
        <w:drawing>
          <wp:inline distT="0" distB="0" distL="0" distR="0" wp14:anchorId="75D11501" wp14:editId="711FBA61">
            <wp:extent cx="2179955" cy="1762125"/>
            <wp:effectExtent l="19050" t="19050" r="10795" b="9525"/>
            <wp:docPr id="18436" name="圖片 1" descr="圖片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圖片 1" descr="圖片1"/>
                    <pic:cNvPicPr>
                      <a:picLocks noGrp="1" noChangeAspect="1" noChangeArrowheads="1"/>
                    </pic:cNvPicPr>
                  </pic:nvPicPr>
                  <pic:blipFill>
                    <a:blip r:embed="rId61" cstate="print"/>
                    <a:srcRect/>
                    <a:stretch>
                      <a:fillRect/>
                    </a:stretch>
                  </pic:blipFill>
                  <pic:spPr>
                    <a:xfrm>
                      <a:off x="0" y="0"/>
                      <a:ext cx="2201267" cy="1778899"/>
                    </a:xfrm>
                    <a:prstGeom prst="rect">
                      <a:avLst/>
                    </a:prstGeom>
                    <a:ln>
                      <a:solidFill>
                        <a:schemeClr val="tx1"/>
                      </a:solidFill>
                    </a:ln>
                  </pic:spPr>
                </pic:pic>
              </a:graphicData>
            </a:graphic>
          </wp:inline>
        </w:drawing>
      </w:r>
      <w:r>
        <w:rPr>
          <w:rFonts w:eastAsia="新細明體" w:hint="eastAsia"/>
        </w:rPr>
        <w:t xml:space="preserve"> </w:t>
      </w:r>
      <w:r>
        <w:rPr>
          <w:rFonts w:eastAsia="新細明體"/>
          <w:noProof/>
        </w:rPr>
        <w:drawing>
          <wp:inline distT="0" distB="0" distL="0" distR="0" wp14:anchorId="693E051C" wp14:editId="0B56F657">
            <wp:extent cx="2581275" cy="1778000"/>
            <wp:effectExtent l="0" t="0" r="0" b="0"/>
            <wp:docPr id="354649641" name="圖片 4" descr="一張含有 人員, 室內, 牆,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9641" name="圖片 4" descr="一張含有 人員, 室內, 牆, 服裝 的圖片&#10;&#10;自動產生的描述"/>
                    <pic:cNvPicPr>
                      <a:picLocks noChangeAspect="1"/>
                    </pic:cNvPicPr>
                  </pic:nvPicPr>
                  <pic:blipFill>
                    <a:blip r:embed="rId62" cstate="print">
                      <a:extLst>
                        <a:ext uri="{28A0092B-C50C-407E-A947-70E740481C1C}">
                          <a14:useLocalDpi xmlns:a14="http://schemas.microsoft.com/office/drawing/2010/main" val="0"/>
                        </a:ext>
                      </a:extLst>
                    </a:blip>
                    <a:srcRect l="12793" b="19888"/>
                    <a:stretch>
                      <a:fillRect/>
                    </a:stretch>
                  </pic:blipFill>
                  <pic:spPr>
                    <a:xfrm>
                      <a:off x="0" y="0"/>
                      <a:ext cx="2602745" cy="1793389"/>
                    </a:xfrm>
                    <a:prstGeom prst="rect">
                      <a:avLst/>
                    </a:prstGeom>
                    <a:ln>
                      <a:noFill/>
                    </a:ln>
                  </pic:spPr>
                </pic:pic>
              </a:graphicData>
            </a:graphic>
          </wp:inline>
        </w:drawing>
      </w:r>
    </w:p>
    <w:p w14:paraId="7C910952" w14:textId="77777777" w:rsidR="00FF23D6" w:rsidRDefault="00000000">
      <w:pPr>
        <w:pStyle w:val="FigureType"/>
        <w:rPr>
          <w:rFonts w:eastAsia="新細明體"/>
        </w:rPr>
      </w:pPr>
      <w:bookmarkStart w:id="191" w:name="F28"/>
      <w:bookmarkStart w:id="192" w:name="_Toc136972760"/>
      <w:r>
        <w:rPr>
          <w:rFonts w:eastAsia="新細明體"/>
        </w:rPr>
        <w:t>Figure 28</w:t>
      </w:r>
      <w:bookmarkEnd w:id="191"/>
      <w:r>
        <w:rPr>
          <w:rFonts w:eastAsia="新細明體"/>
        </w:rPr>
        <w:t xml:space="preserve"> PHUA test</w:t>
      </w:r>
      <w:bookmarkEnd w:id="192"/>
    </w:p>
    <w:p w14:paraId="631F7AD5" w14:textId="77777777" w:rsidR="00FF23D6" w:rsidRDefault="00FF23D6">
      <w:pPr>
        <w:ind w:firstLineChars="0" w:firstLine="0"/>
        <w:jc w:val="center"/>
        <w:rPr>
          <w:rFonts w:eastAsia="新細明體"/>
          <w:b/>
          <w:bCs/>
        </w:rPr>
      </w:pPr>
    </w:p>
    <w:p w14:paraId="49B83AE2" w14:textId="77777777" w:rsidR="00FF23D6" w:rsidRDefault="00000000">
      <w:pPr>
        <w:ind w:firstLine="480"/>
        <w:rPr>
          <w:rFonts w:eastAsia="新細明體"/>
        </w:rPr>
      </w:pPr>
      <w:r>
        <w:rPr>
          <w:rFonts w:eastAsia="新細明體" w:hint="eastAsia"/>
        </w:rPr>
        <w:t xml:space="preserve">PPT is a fine fingertip dexterity test with validity and reliability. Subjects were asked to arrange pins and assemble pins with washers and collars within the limit of time. Results of unilateral (dominant and non-dominant hand) pin insertion count (30 seconds), bilateral pin insertion count (30 seconds) and numbers of assembly (1 minute) consisted in outcomes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F29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Figure 29</w:t>
      </w:r>
      <w:r>
        <w:rPr>
          <w:rFonts w:eastAsia="新細明體"/>
          <w:b/>
          <w:bCs/>
        </w:rPr>
        <w:fldChar w:fldCharType="end"/>
      </w:r>
      <w:r>
        <w:rPr>
          <w:rFonts w:eastAsia="新細明體" w:hint="eastAsia"/>
          <w:b/>
          <w:bCs/>
        </w:rPr>
        <w:t>)</w:t>
      </w:r>
      <w:r>
        <w:rPr>
          <w:rFonts w:eastAsia="新細明體" w:hint="eastAsia"/>
        </w:rPr>
        <w:t xml:space="preserve">. The higher the score, the more pins </w:t>
      </w:r>
      <w:r>
        <w:rPr>
          <w:rFonts w:eastAsia="新細明體" w:hint="eastAsia"/>
        </w:rPr>
        <w:lastRenderedPageBreak/>
        <w:t>completed within the limited time, which is used as a reference to express the finger dexterity of the subject.</w:t>
      </w:r>
    </w:p>
    <w:p w14:paraId="3BB7D375" w14:textId="77777777" w:rsidR="00FF23D6" w:rsidRDefault="00FF23D6">
      <w:pPr>
        <w:ind w:firstLineChars="0" w:firstLine="0"/>
        <w:jc w:val="center"/>
        <w:rPr>
          <w:rFonts w:eastAsia="新細明體"/>
        </w:rPr>
      </w:pPr>
    </w:p>
    <w:p w14:paraId="163803CD" w14:textId="77777777" w:rsidR="00FF23D6" w:rsidRDefault="00000000">
      <w:pPr>
        <w:ind w:firstLineChars="0" w:firstLine="0"/>
        <w:jc w:val="center"/>
        <w:rPr>
          <w:rFonts w:eastAsia="新細明體"/>
        </w:rPr>
      </w:pPr>
      <w:r>
        <w:rPr>
          <w:noProof/>
        </w:rPr>
        <w:drawing>
          <wp:inline distT="0" distB="0" distL="0" distR="0" wp14:anchorId="2235220D" wp14:editId="6B681A45">
            <wp:extent cx="2593975" cy="1639570"/>
            <wp:effectExtent l="0" t="0" r="0" b="0"/>
            <wp:docPr id="205" name="Picture 9" descr="一張含有 指甲, 人員, 量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descr="一張含有 指甲, 人員, 量尺, 手 的圖片&#10;&#10;自動產生的描述"/>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596937" cy="1641780"/>
                    </a:xfrm>
                    <a:prstGeom prst="rect">
                      <a:avLst/>
                    </a:prstGeom>
                  </pic:spPr>
                </pic:pic>
              </a:graphicData>
            </a:graphic>
          </wp:inline>
        </w:drawing>
      </w:r>
      <w:r>
        <w:rPr>
          <w:rFonts w:eastAsia="新細明體" w:hint="eastAsia"/>
        </w:rPr>
        <w:t xml:space="preserve"> </w:t>
      </w:r>
      <w:r>
        <w:rPr>
          <w:noProof/>
        </w:rPr>
        <w:drawing>
          <wp:inline distT="0" distB="0" distL="0" distR="0" wp14:anchorId="13C4C932" wp14:editId="7F674E04">
            <wp:extent cx="2178050" cy="1633855"/>
            <wp:effectExtent l="0" t="0" r="0" b="4445"/>
            <wp:docPr id="1143800428" name="圖片 5" descr="一張含有 人員, 室內, 牆,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0428" name="圖片 5" descr="一張含有 人員, 室內, 牆, 女人 的圖片&#10;&#10;自動產生的描述"/>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195685" cy="1646632"/>
                    </a:xfrm>
                    <a:prstGeom prst="rect">
                      <a:avLst/>
                    </a:prstGeom>
                    <a:noFill/>
                    <a:ln>
                      <a:noFill/>
                    </a:ln>
                  </pic:spPr>
                </pic:pic>
              </a:graphicData>
            </a:graphic>
          </wp:inline>
        </w:drawing>
      </w:r>
    </w:p>
    <w:p w14:paraId="7DF69035" w14:textId="77777777" w:rsidR="00FF23D6" w:rsidRDefault="00000000">
      <w:pPr>
        <w:pStyle w:val="FigureType"/>
        <w:rPr>
          <w:rFonts w:eastAsia="新細明體"/>
        </w:rPr>
      </w:pPr>
      <w:bookmarkStart w:id="193" w:name="F29"/>
      <w:bookmarkStart w:id="194" w:name="_Toc136972761"/>
      <w:r>
        <w:rPr>
          <w:rFonts w:eastAsia="新細明體"/>
        </w:rPr>
        <w:t>Figure 29</w:t>
      </w:r>
      <w:bookmarkEnd w:id="193"/>
      <w:r>
        <w:rPr>
          <w:rFonts w:eastAsia="新細明體"/>
        </w:rPr>
        <w:t xml:space="preserve"> Purdue Pegboard test</w:t>
      </w:r>
      <w:r>
        <w:rPr>
          <w:rFonts w:eastAsia="新細明體" w:hint="eastAsia"/>
        </w:rPr>
        <w:t xml:space="preserve"> (PPT)</w:t>
      </w:r>
      <w:bookmarkEnd w:id="194"/>
    </w:p>
    <w:p w14:paraId="77073F0E" w14:textId="77777777" w:rsidR="00FF23D6" w:rsidRDefault="00FF23D6">
      <w:pPr>
        <w:ind w:firstLineChars="0" w:firstLine="0"/>
        <w:jc w:val="center"/>
        <w:rPr>
          <w:rFonts w:eastAsia="新細明體"/>
        </w:rPr>
      </w:pPr>
    </w:p>
    <w:p w14:paraId="6C0AFB63" w14:textId="77777777" w:rsidR="00FF23D6" w:rsidRDefault="00000000">
      <w:pPr>
        <w:ind w:firstLine="480"/>
        <w:rPr>
          <w:rFonts w:eastAsia="新細明體"/>
        </w:rPr>
      </w:pPr>
      <w:r>
        <w:rPr>
          <w:rFonts w:eastAsia="新細明體" w:hint="eastAsia"/>
        </w:rPr>
        <w:t xml:space="preserve">SWM uses Touch Test Sensory Evaluators (North Coast Medical, Inc, Gilroy, CA) to test the skin pressure threshold. Nylon filaments of different thicknesses are applied to the volar skin for 1-1.5 seconds of continuous force, and the threshold is defined as three tests. The lightest stimulus with at least two correct answers. The test will be applied to the pulp of the finger. Each filament is numbered as the logarithm to the base ten of the strength of a tenth of a milligram. The smaller the value, the higher the sensory sensitivity of the subject's fingers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F30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Figure 30</w:t>
      </w:r>
      <w:r>
        <w:rPr>
          <w:rFonts w:eastAsia="新細明體"/>
          <w:b/>
          <w:bCs/>
        </w:rPr>
        <w:fldChar w:fldCharType="end"/>
      </w:r>
      <w:r>
        <w:rPr>
          <w:rFonts w:eastAsia="新細明體" w:hint="eastAsia"/>
          <w:b/>
          <w:bCs/>
        </w:rPr>
        <w:t>)</w:t>
      </w:r>
      <w:r>
        <w:rPr>
          <w:rFonts w:eastAsia="新細明體" w:hint="eastAsia"/>
        </w:rPr>
        <w:t xml:space="preserve">. </w:t>
      </w:r>
    </w:p>
    <w:p w14:paraId="7C5AF62E" w14:textId="77777777" w:rsidR="00FF23D6" w:rsidRDefault="00FF23D6">
      <w:pPr>
        <w:ind w:firstLineChars="0" w:firstLine="0"/>
        <w:jc w:val="center"/>
        <w:rPr>
          <w:rFonts w:eastAsia="新細明體"/>
        </w:rPr>
      </w:pPr>
    </w:p>
    <w:p w14:paraId="48A32E3C" w14:textId="77777777" w:rsidR="00FF23D6" w:rsidRDefault="00000000">
      <w:pPr>
        <w:ind w:firstLineChars="0" w:firstLine="0"/>
        <w:jc w:val="center"/>
        <w:rPr>
          <w:rFonts w:eastAsia="新細明體"/>
        </w:rPr>
      </w:pPr>
      <w:r>
        <w:rPr>
          <w:rFonts w:eastAsia="新細明體"/>
          <w:noProof/>
        </w:rPr>
        <w:drawing>
          <wp:inline distT="0" distB="0" distL="0" distR="0" wp14:anchorId="3928DAE7" wp14:editId="6F6295AC">
            <wp:extent cx="2275205" cy="2076450"/>
            <wp:effectExtent l="0" t="0" r="0" b="0"/>
            <wp:docPr id="1026" name="Picture 2" descr="Jamar Retractable Monofil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mar Retractable Monofilamen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279584" cy="2080359"/>
                    </a:xfrm>
                    <a:prstGeom prst="rect">
                      <a:avLst/>
                    </a:prstGeom>
                    <a:noFill/>
                  </pic:spPr>
                </pic:pic>
              </a:graphicData>
            </a:graphic>
          </wp:inline>
        </w:drawing>
      </w:r>
      <w:r>
        <w:rPr>
          <w:rFonts w:eastAsia="新細明體" w:hint="eastAsia"/>
        </w:rPr>
        <w:t xml:space="preserve"> </w:t>
      </w:r>
      <w:r>
        <w:rPr>
          <w:rFonts w:eastAsia="新細明體"/>
          <w:noProof/>
        </w:rPr>
        <w:drawing>
          <wp:inline distT="0" distB="0" distL="0" distR="0" wp14:anchorId="3414EBCF" wp14:editId="21A735A6">
            <wp:extent cx="2767330" cy="2075815"/>
            <wp:effectExtent l="0" t="0" r="0" b="635"/>
            <wp:docPr id="696558833" name="圖片 6" descr="一張含有 人員, 指甲, 手指, 捲動方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8833" name="圖片 6" descr="一張含有 人員, 指甲, 手指, 捲動方塊 的圖片&#10;&#10;自動產生的描述"/>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72239" cy="2079347"/>
                    </a:xfrm>
                    <a:prstGeom prst="rect">
                      <a:avLst/>
                    </a:prstGeom>
                  </pic:spPr>
                </pic:pic>
              </a:graphicData>
            </a:graphic>
          </wp:inline>
        </w:drawing>
      </w:r>
    </w:p>
    <w:p w14:paraId="37318073" w14:textId="77777777" w:rsidR="00FF23D6" w:rsidRDefault="00000000">
      <w:pPr>
        <w:pStyle w:val="FigureType"/>
        <w:rPr>
          <w:rFonts w:eastAsia="新細明體"/>
        </w:rPr>
      </w:pPr>
      <w:bookmarkStart w:id="195" w:name="F30"/>
      <w:bookmarkStart w:id="196" w:name="_Toc136972762"/>
      <w:r>
        <w:rPr>
          <w:rFonts w:eastAsia="新細明體"/>
        </w:rPr>
        <w:t>Figure 30</w:t>
      </w:r>
      <w:bookmarkEnd w:id="195"/>
      <w:r>
        <w:rPr>
          <w:rFonts w:eastAsia="新細明體"/>
        </w:rPr>
        <w:t xml:space="preserve"> Semmes-Weinstein monofilament</w:t>
      </w:r>
      <w:r>
        <w:rPr>
          <w:rFonts w:eastAsia="新細明體" w:hint="eastAsia"/>
        </w:rPr>
        <w:t xml:space="preserve"> test (SWM)</w:t>
      </w:r>
      <w:bookmarkEnd w:id="196"/>
    </w:p>
    <w:p w14:paraId="01198EA7" w14:textId="77777777" w:rsidR="00FF23D6" w:rsidRDefault="00FF23D6">
      <w:pPr>
        <w:ind w:firstLineChars="0" w:firstLine="0"/>
        <w:jc w:val="center"/>
        <w:rPr>
          <w:rFonts w:eastAsia="新細明體"/>
          <w:b/>
          <w:bCs/>
        </w:rPr>
      </w:pPr>
    </w:p>
    <w:p w14:paraId="4C824C19" w14:textId="77777777" w:rsidR="00FF23D6" w:rsidRDefault="00000000">
      <w:pPr>
        <w:ind w:firstLine="480"/>
      </w:pPr>
      <w:r>
        <w:rPr>
          <w:rFonts w:hint="eastAsia"/>
        </w:rPr>
        <w:t xml:space="preserve">TDT is used for detecting the least distance between two prongs, evaluates subject </w:t>
      </w:r>
      <w:proofErr w:type="gramStart"/>
      <w:r>
        <w:rPr>
          <w:rFonts w:hint="eastAsia"/>
        </w:rPr>
        <w:t>is capable of discriminating</w:t>
      </w:r>
      <w:proofErr w:type="gramEnd"/>
      <w:r>
        <w:rPr>
          <w:rFonts w:hint="eastAsia"/>
        </w:rPr>
        <w:t xml:space="preserve"> two close points on a small area of skin (usually the finger pulp). The therapist uses the octagonal needled disk in </w:t>
      </w:r>
      <w:r>
        <w:rPr>
          <w:b/>
          <w:bCs/>
        </w:rPr>
        <w:fldChar w:fldCharType="begin"/>
      </w:r>
      <w:r>
        <w:rPr>
          <w:b/>
          <w:bCs/>
        </w:rPr>
        <w:instrText xml:space="preserve"> </w:instrText>
      </w:r>
      <w:r>
        <w:rPr>
          <w:rFonts w:hint="eastAsia"/>
          <w:b/>
          <w:bCs/>
        </w:rPr>
        <w:instrText>REF F31 \h</w:instrText>
      </w:r>
      <w:r>
        <w:rPr>
          <w:b/>
          <w:bCs/>
        </w:rPr>
        <w:instrText xml:space="preserve">  \* MERGEFORMAT </w:instrText>
      </w:r>
      <w:r>
        <w:rPr>
          <w:b/>
          <w:bCs/>
        </w:rPr>
      </w:r>
      <w:r>
        <w:rPr>
          <w:b/>
          <w:bCs/>
        </w:rPr>
        <w:fldChar w:fldCharType="separate"/>
      </w:r>
      <w:r>
        <w:rPr>
          <w:rFonts w:eastAsia="新細明體"/>
          <w:b/>
          <w:bCs/>
        </w:rPr>
        <w:t xml:space="preserve">Figure </w:t>
      </w:r>
      <w:r>
        <w:rPr>
          <w:rFonts w:eastAsia="新細明體" w:hint="eastAsia"/>
          <w:b/>
          <w:bCs/>
        </w:rPr>
        <w:t>3</w:t>
      </w:r>
      <w:r>
        <w:rPr>
          <w:rFonts w:eastAsia="新細明體"/>
          <w:b/>
          <w:bCs/>
        </w:rPr>
        <w:t>1</w:t>
      </w:r>
      <w:r>
        <w:rPr>
          <w:b/>
          <w:bCs/>
        </w:rPr>
        <w:fldChar w:fldCharType="end"/>
      </w:r>
      <w:r>
        <w:rPr>
          <w:rFonts w:hint="eastAsia"/>
        </w:rPr>
        <w:t xml:space="preserve"> for testing, </w:t>
      </w:r>
      <w:r>
        <w:rPr>
          <w:rFonts w:hint="eastAsia"/>
        </w:rPr>
        <w:lastRenderedPageBreak/>
        <w:t>in which seven sides are equipped with double needles with a distance from 2mm to 8mm, and the remaining side is equipped with a single needle. Lightly poke the double-needle on the random side on the fingertips of the subject for 1 to 1.5 seconds until the subject can distinguish the minimum stitch distance from a single needle, or mistakenly regard a certain level of stitch distance as a single needle three times. The lower the value obtained for this item, the higher the sensory innervation density of the subject.</w:t>
      </w:r>
    </w:p>
    <w:p w14:paraId="3DAE3419" w14:textId="77777777" w:rsidR="00FF23D6" w:rsidRDefault="00FF23D6">
      <w:pPr>
        <w:ind w:firstLineChars="0" w:firstLine="0"/>
        <w:jc w:val="center"/>
        <w:rPr>
          <w:rFonts w:eastAsia="新細明體"/>
          <w:b/>
          <w:bCs/>
        </w:rPr>
      </w:pPr>
    </w:p>
    <w:p w14:paraId="5F11804B" w14:textId="77777777" w:rsidR="00FF23D6" w:rsidRDefault="00000000">
      <w:pPr>
        <w:ind w:firstLineChars="0" w:firstLine="0"/>
        <w:jc w:val="center"/>
        <w:rPr>
          <w:rFonts w:eastAsia="新細明體"/>
          <w:b/>
          <w:bCs/>
        </w:rPr>
      </w:pPr>
      <w:r>
        <w:rPr>
          <w:noProof/>
        </w:rPr>
        <w:drawing>
          <wp:inline distT="0" distB="0" distL="114300" distR="114300" wp14:anchorId="26C1E5CA" wp14:editId="779950F8">
            <wp:extent cx="2281555" cy="2125980"/>
            <wp:effectExtent l="19050" t="19050" r="23495" b="26670"/>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284486" cy="2129326"/>
                    </a:xfrm>
                    <a:prstGeom prst="rect">
                      <a:avLst/>
                    </a:prstGeom>
                    <a:ln>
                      <a:solidFill>
                        <a:schemeClr val="tx1"/>
                      </a:solidFill>
                    </a:ln>
                  </pic:spPr>
                </pic:pic>
              </a:graphicData>
            </a:graphic>
          </wp:inline>
        </w:drawing>
      </w:r>
      <w:r>
        <w:rPr>
          <w:rFonts w:eastAsia="新細明體" w:hint="eastAsia"/>
          <w:b/>
          <w:bCs/>
        </w:rPr>
        <w:t xml:space="preserve"> </w:t>
      </w:r>
      <w:r>
        <w:rPr>
          <w:rFonts w:eastAsia="新細明體"/>
          <w:b/>
          <w:bCs/>
          <w:noProof/>
        </w:rPr>
        <w:drawing>
          <wp:inline distT="0" distB="0" distL="114300" distR="114300" wp14:anchorId="4FC42B16" wp14:editId="33B5C189">
            <wp:extent cx="2870835" cy="2152650"/>
            <wp:effectExtent l="0" t="0" r="5715" b="0"/>
            <wp:docPr id="18" name="Picture 18" descr="IMG_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5221"/>
                    <pic:cNvPicPr>
                      <a:picLocks noChangeAspect="1"/>
                    </pic:cNvPicPr>
                  </pic:nvPicPr>
                  <pic:blipFill>
                    <a:blip r:embed="rId68"/>
                    <a:stretch>
                      <a:fillRect/>
                    </a:stretch>
                  </pic:blipFill>
                  <pic:spPr>
                    <a:xfrm>
                      <a:off x="0" y="0"/>
                      <a:ext cx="2873831" cy="2154747"/>
                    </a:xfrm>
                    <a:prstGeom prst="rect">
                      <a:avLst/>
                    </a:prstGeom>
                  </pic:spPr>
                </pic:pic>
              </a:graphicData>
            </a:graphic>
          </wp:inline>
        </w:drawing>
      </w:r>
    </w:p>
    <w:p w14:paraId="3D739596" w14:textId="77777777" w:rsidR="00FF23D6" w:rsidRDefault="00000000">
      <w:pPr>
        <w:pStyle w:val="FigureType"/>
        <w:rPr>
          <w:rFonts w:eastAsia="新細明體"/>
        </w:rPr>
      </w:pPr>
      <w:bookmarkStart w:id="197" w:name="F31"/>
      <w:bookmarkStart w:id="198" w:name="_Toc136972763"/>
      <w:r>
        <w:rPr>
          <w:rFonts w:eastAsia="新細明體"/>
        </w:rPr>
        <w:t xml:space="preserve">Figure </w:t>
      </w:r>
      <w:r>
        <w:rPr>
          <w:rFonts w:eastAsia="新細明體" w:hint="eastAsia"/>
        </w:rPr>
        <w:t>3</w:t>
      </w:r>
      <w:r>
        <w:rPr>
          <w:rFonts w:eastAsia="新細明體"/>
        </w:rPr>
        <w:t>1</w:t>
      </w:r>
      <w:bookmarkEnd w:id="197"/>
      <w:r>
        <w:rPr>
          <w:rFonts w:eastAsia="新細明體"/>
        </w:rPr>
        <w:t xml:space="preserve"> </w:t>
      </w:r>
      <w:r>
        <w:rPr>
          <w:rFonts w:eastAsia="新細明體" w:hint="eastAsia"/>
        </w:rPr>
        <w:t>Two-point Discrimination Test (</w:t>
      </w:r>
      <w:r>
        <w:rPr>
          <w:rFonts w:eastAsia="新細明體"/>
        </w:rPr>
        <w:t>2P</w:t>
      </w:r>
      <w:r>
        <w:rPr>
          <w:rFonts w:eastAsia="新細明體" w:hint="eastAsia"/>
        </w:rPr>
        <w:t>D)</w:t>
      </w:r>
      <w:bookmarkEnd w:id="198"/>
    </w:p>
    <w:p w14:paraId="163E7B41" w14:textId="77777777" w:rsidR="00FF23D6" w:rsidRDefault="00FF23D6">
      <w:pPr>
        <w:ind w:firstLineChars="0" w:firstLine="0"/>
        <w:jc w:val="center"/>
        <w:rPr>
          <w:rFonts w:eastAsia="新細明體"/>
        </w:rPr>
      </w:pPr>
    </w:p>
    <w:p w14:paraId="760B2555" w14:textId="77777777" w:rsidR="00FF23D6" w:rsidRDefault="00000000">
      <w:pPr>
        <w:ind w:firstLine="480"/>
        <w:rPr>
          <w:rFonts w:eastAsia="新細明體"/>
        </w:rPr>
      </w:pPr>
      <w:r>
        <w:rPr>
          <w:rFonts w:eastAsia="新細明體"/>
        </w:rPr>
        <w:t xml:space="preserve">MMDT is a test that measures gross motor function of the upper extremities. The equipment consists of </w:t>
      </w:r>
      <w:proofErr w:type="gramStart"/>
      <w:r>
        <w:rPr>
          <w:rFonts w:eastAsia="新細明體"/>
        </w:rPr>
        <w:t>a number of</w:t>
      </w:r>
      <w:proofErr w:type="gramEnd"/>
      <w:r>
        <w:rPr>
          <w:rFonts w:eastAsia="新細明體"/>
        </w:rPr>
        <w:t xml:space="preserve"> round cake-shaped building blocks and two wooden boards with grooves for placing the building blocks</w:t>
      </w:r>
      <w:r>
        <w:rPr>
          <w:rFonts w:eastAsia="新細明體" w:hint="eastAsia"/>
        </w:rPr>
        <w:t>.</w:t>
      </w:r>
      <w:r>
        <w:rPr>
          <w:rFonts w:eastAsia="新細明體"/>
        </w:rPr>
        <w:t xml:space="preserve"> In this study, the subjects were asked to stand in front of the MMDT equipment to perform placing and flipping all the building blocks, and they were not allowed to move their positions again during the process</w:t>
      </w:r>
      <w:r>
        <w:rPr>
          <w:rFonts w:eastAsia="新細明體" w:hint="eastAsia"/>
        </w:rPr>
        <w:t xml:space="preserve">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F32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 xml:space="preserve">Figure </w:t>
      </w:r>
      <w:r>
        <w:rPr>
          <w:rFonts w:eastAsia="新細明體" w:hint="eastAsia"/>
          <w:b/>
          <w:bCs/>
        </w:rPr>
        <w:t>3</w:t>
      </w:r>
      <w:r>
        <w:rPr>
          <w:rFonts w:eastAsia="新細明體"/>
          <w:b/>
          <w:bCs/>
        </w:rPr>
        <w:t>2</w:t>
      </w:r>
      <w:r>
        <w:rPr>
          <w:rFonts w:eastAsia="新細明體"/>
          <w:b/>
          <w:bCs/>
        </w:rPr>
        <w:fldChar w:fldCharType="end"/>
      </w:r>
      <w:r>
        <w:rPr>
          <w:rFonts w:eastAsia="新細明體" w:hint="eastAsia"/>
          <w:b/>
          <w:bCs/>
        </w:rPr>
        <w:t>)</w:t>
      </w:r>
      <w:r>
        <w:rPr>
          <w:rFonts w:eastAsia="新細明體"/>
        </w:rPr>
        <w:t>. The evaluating therapist would record the time it took to complete the placing of the building blocks and flipping all the building blocks. The less time spent, the better the subject performed on gross motor skill of upper extremity.</w:t>
      </w:r>
    </w:p>
    <w:p w14:paraId="24A41AFA" w14:textId="77777777" w:rsidR="00FF23D6" w:rsidRDefault="00FF23D6">
      <w:pPr>
        <w:ind w:firstLineChars="0" w:firstLine="0"/>
        <w:jc w:val="center"/>
        <w:rPr>
          <w:rFonts w:eastAsia="新細明體"/>
        </w:rPr>
      </w:pPr>
    </w:p>
    <w:p w14:paraId="46ABAE47" w14:textId="77777777" w:rsidR="00FF23D6" w:rsidRDefault="00000000">
      <w:pPr>
        <w:ind w:firstLineChars="0" w:firstLine="0"/>
        <w:jc w:val="center"/>
        <w:rPr>
          <w:rFonts w:eastAsia="新細明體"/>
        </w:rPr>
      </w:pPr>
      <w:r>
        <w:rPr>
          <w:rFonts w:eastAsia="新細明體"/>
          <w:noProof/>
        </w:rPr>
        <w:lastRenderedPageBreak/>
        <w:drawing>
          <wp:inline distT="0" distB="0" distL="0" distR="0" wp14:anchorId="5ECE76BD" wp14:editId="31AE25ED">
            <wp:extent cx="2235835" cy="2099310"/>
            <wp:effectExtent l="0" t="0" r="0" b="0"/>
            <wp:docPr id="869594143" name="圖片 869594143" descr="MMD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9594143" name="圖片 869594143" descr="MMDT.jpg"/>
                    <pic:cNvPicPr>
                      <a:picLocks noGrp="1" noChangeAspect="1"/>
                    </pic:cNvPicPr>
                  </pic:nvPicPr>
                  <pic:blipFill>
                    <a:blip r:embed="rId69" cstate="print"/>
                    <a:stretch>
                      <a:fillRect/>
                    </a:stretch>
                  </pic:blipFill>
                  <pic:spPr>
                    <a:xfrm>
                      <a:off x="0" y="0"/>
                      <a:ext cx="2252672" cy="2115155"/>
                    </a:xfrm>
                    <a:prstGeom prst="rect">
                      <a:avLst/>
                    </a:prstGeom>
                  </pic:spPr>
                </pic:pic>
              </a:graphicData>
            </a:graphic>
          </wp:inline>
        </w:drawing>
      </w:r>
      <w:r>
        <w:rPr>
          <w:rFonts w:eastAsia="新細明體" w:hint="eastAsia"/>
        </w:rPr>
        <w:t xml:space="preserve"> </w:t>
      </w:r>
      <w:r>
        <w:rPr>
          <w:rFonts w:eastAsia="新細明體"/>
          <w:noProof/>
        </w:rPr>
        <w:drawing>
          <wp:inline distT="0" distB="0" distL="0" distR="0" wp14:anchorId="00F1B2D8" wp14:editId="5366AF5B">
            <wp:extent cx="2099945" cy="2800350"/>
            <wp:effectExtent l="0" t="7302" r="7302" b="7303"/>
            <wp:docPr id="86000629" name="圖片 8" descr="一張含有 人員, 食物, 室內, 檢查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29" name="圖片 8" descr="一張含有 人員, 食物, 室內, 檢查器 的圖片&#10;&#10;自動產生的描述"/>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rot="16200000">
                      <a:off x="0" y="0"/>
                      <a:ext cx="2111707" cy="2815693"/>
                    </a:xfrm>
                    <a:prstGeom prst="rect">
                      <a:avLst/>
                    </a:prstGeom>
                  </pic:spPr>
                </pic:pic>
              </a:graphicData>
            </a:graphic>
          </wp:inline>
        </w:drawing>
      </w:r>
    </w:p>
    <w:p w14:paraId="4349C23E" w14:textId="77777777" w:rsidR="00FF23D6" w:rsidRDefault="00000000">
      <w:pPr>
        <w:pStyle w:val="FigureType"/>
        <w:rPr>
          <w:rFonts w:eastAsia="新細明體"/>
        </w:rPr>
      </w:pPr>
      <w:bookmarkStart w:id="199" w:name="F32"/>
      <w:bookmarkStart w:id="200" w:name="_Toc136972764"/>
      <w:r>
        <w:rPr>
          <w:rFonts w:eastAsia="新細明體"/>
        </w:rPr>
        <w:t xml:space="preserve">Figure </w:t>
      </w:r>
      <w:r>
        <w:rPr>
          <w:rFonts w:eastAsia="新細明體" w:hint="eastAsia"/>
        </w:rPr>
        <w:t>3</w:t>
      </w:r>
      <w:r>
        <w:rPr>
          <w:rFonts w:eastAsia="新細明體"/>
        </w:rPr>
        <w:t>2</w:t>
      </w:r>
      <w:bookmarkEnd w:id="199"/>
      <w:r>
        <w:rPr>
          <w:rFonts w:eastAsia="新細明體"/>
        </w:rPr>
        <w:t xml:space="preserve"> Minnesota </w:t>
      </w:r>
      <w:r>
        <w:rPr>
          <w:rFonts w:eastAsia="新細明體" w:hint="eastAsia"/>
        </w:rPr>
        <w:t>M</w:t>
      </w:r>
      <w:r>
        <w:rPr>
          <w:rFonts w:eastAsia="新細明體"/>
        </w:rPr>
        <w:t xml:space="preserve">anual </w:t>
      </w:r>
      <w:r>
        <w:rPr>
          <w:rFonts w:eastAsia="新細明體" w:hint="eastAsia"/>
        </w:rPr>
        <w:t>D</w:t>
      </w:r>
      <w:r>
        <w:rPr>
          <w:rFonts w:eastAsia="新細明體"/>
        </w:rPr>
        <w:t xml:space="preserve">exterity </w:t>
      </w:r>
      <w:r>
        <w:rPr>
          <w:rFonts w:eastAsia="新細明體" w:hint="eastAsia"/>
        </w:rPr>
        <w:t>T</w:t>
      </w:r>
      <w:r>
        <w:rPr>
          <w:rFonts w:eastAsia="新細明體"/>
        </w:rPr>
        <w:t>est</w:t>
      </w:r>
      <w:bookmarkEnd w:id="200"/>
    </w:p>
    <w:p w14:paraId="7FADA64D" w14:textId="77777777" w:rsidR="00FF23D6" w:rsidRDefault="00FF23D6">
      <w:pPr>
        <w:ind w:firstLineChars="0" w:firstLine="0"/>
        <w:jc w:val="center"/>
        <w:rPr>
          <w:rFonts w:eastAsia="新細明體"/>
        </w:rPr>
      </w:pPr>
    </w:p>
    <w:p w14:paraId="43D1D9C0" w14:textId="77777777" w:rsidR="00FF23D6" w:rsidRDefault="00000000">
      <w:pPr>
        <w:pStyle w:val="2"/>
      </w:pPr>
      <w:bookmarkStart w:id="201" w:name="_Toc136981077"/>
      <w:r>
        <w:rPr>
          <w:rFonts w:hint="eastAsia"/>
        </w:rPr>
        <w:t>2.3.5 Brain Area Activity Measurement</w:t>
      </w:r>
      <w:bookmarkEnd w:id="201"/>
    </w:p>
    <w:p w14:paraId="649B654D" w14:textId="77777777" w:rsidR="00FF23D6" w:rsidRDefault="00000000">
      <w:pPr>
        <w:pStyle w:val="Firstparagraph"/>
        <w:ind w:firstLine="480"/>
        <w:rPr>
          <w:rFonts w:eastAsia="新細明體"/>
        </w:rPr>
      </w:pPr>
      <w:r>
        <w:rPr>
          <w:lang w:val="es-ES"/>
        </w:rPr>
        <w:t xml:space="preserve">At the same time, for the sake of obtaining objective quantitative data, this research additionally collects the changes in cerebral blood perfusion to analyze bilateral motor cortex and prefrontal cortex activation via fNIRS when intervention begins. In terms of quantitative data, uses Homer3 </w:t>
      </w:r>
      <w:r>
        <w:rPr>
          <w:lang w:val="es-ES"/>
        </w:rPr>
        <w:fldChar w:fldCharType="begin"/>
      </w:r>
      <w:r>
        <w:rPr>
          <w:lang w:val="es-ES"/>
        </w:rPr>
        <w:instrText xml:space="preserve"> ADDIN EN.CITE &lt;EndNote&gt;&lt;Cite&gt;&lt;Author&gt;Huppert&lt;/Author&gt;&lt;Year&gt;2009&lt;/Year&gt;&lt;RecNum&gt;14&lt;/RecNum&gt;&lt;DisplayText&gt;[69]&lt;/DisplayText&gt;&lt;record&gt;&lt;rec-number&gt;14&lt;/rec-number&gt;&lt;foreign-keys&gt;&lt;key app="EN" db-id="a9p9sd5zca0xate9207x0ttfrx9aepe9wafr" timestamp="1685971140"&gt;14&lt;/key&gt;&lt;/foreign-keys&gt;&lt;ref-type name="Journal Article"&gt;17&lt;/ref-type&gt;&lt;contributors&gt;&lt;authors&gt;&lt;author&gt;Huppert, Theodore J&lt;/author&gt;&lt;author&gt;Diamond, Solomon G&lt;/author&gt;&lt;author&gt;Franceschini, Maria A&lt;/author&gt;&lt;author&gt;Boas, David A&lt;/author&gt;&lt;/authors&gt;&lt;/contributors&gt;&lt;titles&gt;&lt;title&gt;HomER: a review of time-series analysis methods for near-infrared spectroscopy of the brain&lt;/title&gt;&lt;secondary-title&gt;Applied optics&lt;/secondary-title&gt;&lt;/titles&gt;&lt;periodical&gt;&lt;full-title&gt;Applied optics&lt;/full-title&gt;&lt;/periodical&gt;&lt;pages&gt;D280-D298&lt;/pages&gt;&lt;volume&gt;48&lt;/volume&gt;&lt;number&gt;10&lt;/number&gt;&lt;dates&gt;&lt;year&gt;2009&lt;/year&gt;&lt;/dates&gt;&lt;isbn&gt;2155-3165&lt;/isbn&gt;&lt;urls&gt;&lt;/urls&gt;&lt;/record&gt;&lt;/Cite&gt;&lt;/EndNote&gt;</w:instrText>
      </w:r>
      <w:r>
        <w:rPr>
          <w:lang w:val="es-ES"/>
        </w:rPr>
        <w:fldChar w:fldCharType="separate"/>
      </w:r>
      <w:r>
        <w:rPr>
          <w:lang w:val="es-ES"/>
        </w:rPr>
        <w:t>[69]</w:t>
      </w:r>
      <w:r>
        <w:rPr>
          <w:lang w:val="es-ES"/>
        </w:rPr>
        <w:fldChar w:fldCharType="end"/>
      </w:r>
      <w:commentRangeStart w:id="202"/>
      <w:r>
        <w:rPr>
          <w:lang w:val="es-ES"/>
        </w:rPr>
        <w:t>[</w:t>
      </w:r>
      <w:r>
        <w:rPr>
          <w:rFonts w:eastAsia="新細明體" w:hint="eastAsia"/>
        </w:rPr>
        <w:t>ref</w:t>
      </w:r>
      <w:r>
        <w:rPr>
          <w:lang w:val="es-ES"/>
        </w:rPr>
        <w:t>]</w:t>
      </w:r>
      <w:commentRangeEnd w:id="202"/>
      <w:r>
        <w:commentReference w:id="202"/>
      </w:r>
      <w:r>
        <w:rPr>
          <w:lang w:val="es-ES"/>
        </w:rPr>
        <w:t xml:space="preserve"> to remove signal artifacts, a bandpass filter (0.01~0.1 Hz) to remove physiological signals that may affect (heart rate, respiratory, etc.), and finally output the changes in oxyhemoglobin after 10-block average in the specific cortex</w:t>
      </w:r>
      <w:r>
        <w:rPr>
          <w:rFonts w:eastAsia="新細明體" w:hint="eastAsia"/>
        </w:rPr>
        <w:t xml:space="preserve">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F33 \h</w:instrText>
      </w:r>
      <w:r>
        <w:rPr>
          <w:rFonts w:eastAsia="新細明體"/>
          <w:b/>
          <w:bCs/>
        </w:rPr>
        <w:instrText xml:space="preserve">  \* MERGEFORMAT </w:instrText>
      </w:r>
      <w:r>
        <w:rPr>
          <w:rFonts w:eastAsia="新細明體"/>
          <w:b/>
          <w:bCs/>
        </w:rPr>
      </w:r>
      <w:r>
        <w:rPr>
          <w:rFonts w:eastAsia="新細明體"/>
          <w:b/>
          <w:bCs/>
        </w:rPr>
        <w:fldChar w:fldCharType="separate"/>
      </w:r>
      <w:r>
        <w:rPr>
          <w:rFonts w:eastAsia="新細明體"/>
          <w:b/>
          <w:bCs/>
        </w:rPr>
        <w:t xml:space="preserve">Figure </w:t>
      </w:r>
      <w:r>
        <w:rPr>
          <w:rFonts w:eastAsia="新細明體" w:hint="eastAsia"/>
          <w:b/>
          <w:bCs/>
        </w:rPr>
        <w:t>3</w:t>
      </w:r>
      <w:r>
        <w:rPr>
          <w:rFonts w:eastAsia="新細明體"/>
          <w:b/>
          <w:bCs/>
        </w:rPr>
        <w:t>3</w:t>
      </w:r>
      <w:r>
        <w:rPr>
          <w:rFonts w:eastAsia="新細明體"/>
          <w:b/>
          <w:bCs/>
        </w:rPr>
        <w:fldChar w:fldCharType="end"/>
      </w:r>
      <w:r>
        <w:rPr>
          <w:rFonts w:eastAsia="新細明體" w:hint="eastAsia"/>
          <w:b/>
          <w:bCs/>
        </w:rPr>
        <w:t>)</w:t>
      </w:r>
      <w:r>
        <w:rPr>
          <w:lang w:val="es-ES"/>
        </w:rPr>
        <w:t>. It is worth noting that the process of converting optical density to concentration in the fNIRS pre-processing process is based on the Modified Beer-Lambert Law (MBLL), which is commonly used in fNIRS to convert changes in optical density to changes in hemoglobin concentration</w:t>
      </w:r>
      <w:r>
        <w:rPr>
          <w:rFonts w:ascii="新細明體" w:eastAsia="新細明體" w:hAnsi="新細明體"/>
          <w:lang w:val="es-ES"/>
        </w:rPr>
        <w:t>.</w:t>
      </w:r>
      <w:r>
        <w:rPr>
          <w:lang w:val="es-ES"/>
        </w:rPr>
        <w:t xml:space="preserve"> The MBLL is an adaptation of the Beer-Lambert Law, which describes the relationship between the absorbance of light by a medium and the concentration of the absorbing substance. HbO (oxygenated hemoglobin) is typically measured using near-infrared light in the range of approximately 650 to 900 nm. This wavelength range is commonly referred to as the "near-infrared window" because it allows light to penetrate biological tissues, including the human skull, with relatively low absorption and scattering. In this experiment, we choose 850 nm near-infrared light to the source to detect HbO in the certain region of cortex.</w:t>
      </w:r>
    </w:p>
    <w:p w14:paraId="288330BD" w14:textId="77777777" w:rsidR="00FF23D6" w:rsidRDefault="00FF23D6">
      <w:pPr>
        <w:ind w:firstLineChars="0" w:firstLine="0"/>
        <w:jc w:val="center"/>
        <w:rPr>
          <w:rFonts w:eastAsia="新細明體"/>
        </w:rPr>
      </w:pPr>
    </w:p>
    <w:p w14:paraId="4BF1912F" w14:textId="77777777" w:rsidR="00FF23D6" w:rsidRDefault="00000000">
      <w:pPr>
        <w:ind w:firstLineChars="0" w:firstLine="0"/>
        <w:jc w:val="center"/>
        <w:rPr>
          <w:rFonts w:eastAsia="新細明體"/>
        </w:rPr>
      </w:pPr>
      <w:r>
        <w:rPr>
          <w:rFonts w:eastAsia="新細明體" w:hint="eastAsia"/>
          <w:noProof/>
        </w:rPr>
        <w:lastRenderedPageBreak/>
        <w:drawing>
          <wp:inline distT="0" distB="0" distL="0" distR="0" wp14:anchorId="25621A51" wp14:editId="3F9855B7">
            <wp:extent cx="5000625" cy="5048250"/>
            <wp:effectExtent l="0" t="0" r="9525" b="0"/>
            <wp:docPr id="1411020108" name="圖片 1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0108" name="圖片 11" descr="一張含有 黑色, 黑暗 的圖片&#10;&#10;自動產生的描述"/>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54077" cy="5101984"/>
                    </a:xfrm>
                    <a:prstGeom prst="rect">
                      <a:avLst/>
                    </a:prstGeom>
                  </pic:spPr>
                </pic:pic>
              </a:graphicData>
            </a:graphic>
          </wp:inline>
        </w:drawing>
      </w:r>
    </w:p>
    <w:p w14:paraId="0D5B9FB4" w14:textId="77777777" w:rsidR="00FF23D6" w:rsidRDefault="00000000">
      <w:pPr>
        <w:pStyle w:val="FigureType"/>
        <w:rPr>
          <w:rFonts w:eastAsia="新細明體"/>
        </w:rPr>
      </w:pPr>
      <w:bookmarkStart w:id="203" w:name="F33"/>
      <w:bookmarkStart w:id="204" w:name="_Toc136972765"/>
      <w:r>
        <w:rPr>
          <w:rFonts w:eastAsia="新細明體"/>
        </w:rPr>
        <w:t xml:space="preserve">Figure </w:t>
      </w:r>
      <w:r>
        <w:rPr>
          <w:rFonts w:eastAsia="新細明體" w:hint="eastAsia"/>
        </w:rPr>
        <w:t>3</w:t>
      </w:r>
      <w:r>
        <w:rPr>
          <w:rFonts w:eastAsia="新細明體"/>
        </w:rPr>
        <w:t>3</w:t>
      </w:r>
      <w:bookmarkEnd w:id="203"/>
      <w:r>
        <w:rPr>
          <w:rFonts w:eastAsia="新細明體"/>
        </w:rPr>
        <w:t xml:space="preserve"> Pre-processing flow in Homer3</w:t>
      </w:r>
      <w:bookmarkEnd w:id="204"/>
    </w:p>
    <w:p w14:paraId="0F0A77E3" w14:textId="77777777" w:rsidR="00FF23D6" w:rsidRDefault="00FF23D6">
      <w:pPr>
        <w:ind w:firstLineChars="0" w:firstLine="0"/>
        <w:jc w:val="center"/>
        <w:rPr>
          <w:rFonts w:eastAsia="新細明體"/>
        </w:rPr>
      </w:pPr>
    </w:p>
    <w:p w14:paraId="1FA5FB7C" w14:textId="77777777" w:rsidR="00FF23D6" w:rsidRDefault="00000000">
      <w:pPr>
        <w:ind w:firstLine="480"/>
      </w:pPr>
      <w:r>
        <w:rPr>
          <w:lang w:val="es-ES"/>
        </w:rPr>
        <w:t xml:space="preserve">The </w:t>
      </w:r>
      <w:r>
        <w:rPr>
          <w:rFonts w:hint="eastAsia"/>
        </w:rPr>
        <w:t>G</w:t>
      </w:r>
      <w:r>
        <w:t xml:space="preserve">eneral </w:t>
      </w:r>
      <w:r>
        <w:rPr>
          <w:rFonts w:hint="eastAsia"/>
        </w:rPr>
        <w:t>L</w:t>
      </w:r>
      <w:r>
        <w:t xml:space="preserve">inear </w:t>
      </w:r>
      <w:r>
        <w:rPr>
          <w:rFonts w:hint="eastAsia"/>
        </w:rPr>
        <w:t>M</w:t>
      </w:r>
      <w:r>
        <w:t>odel (GLM)</w:t>
      </w:r>
      <w:r>
        <w:rPr>
          <w:rFonts w:hint="eastAsia"/>
        </w:rPr>
        <w:t xml:space="preserve"> of the modified gamma function convoluted square wave according to the time length of the intervention interval </w:t>
      </w:r>
      <w:r>
        <w:t>was also applied for effect estimation, according to assumptions, the beta value</w:t>
      </w:r>
      <w:r>
        <w:rPr>
          <w:rFonts w:eastAsia="新細明體" w:hint="eastAsia"/>
        </w:rPr>
        <w:t xml:space="preserve"> (</w:t>
      </w:r>
      <w:r>
        <w:rPr>
          <w:rFonts w:eastAsia="新細明體"/>
          <w:i/>
          <w:iCs/>
        </w:rPr>
        <w:t>β</w:t>
      </w:r>
      <w:r>
        <w:rPr>
          <w:rFonts w:eastAsia="新細明體" w:hint="eastAsia"/>
        </w:rPr>
        <w:t>)</w:t>
      </w:r>
      <w:r>
        <w:t xml:space="preserve"> generated by GLM indicates the strength of the modulation of the hemodynamic response</w:t>
      </w:r>
      <w:r>
        <w:rPr>
          <w:rFonts w:hint="eastAsia"/>
        </w:rPr>
        <w:t xml:space="preserve"> </w:t>
      </w:r>
      <w:r>
        <w:fldChar w:fldCharType="begin">
          <w:fldData xml:space="preserve">PEVuZE5vdGU+PENpdGU+PEF1dGhvcj5Nb3JvPC9BdXRob3I+PFllYXI+MjAxNDwvWWVhcj48UmVj
TnVtPjE5PC9SZWNOdW0+PERpc3BsYXlUZXh0Pls1MCwgNjcsIDcwLCA3MV08L0Rpc3BsYXlUZXh0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 </w:instrText>
      </w:r>
      <w:r>
        <w:fldChar w:fldCharType="begin">
          <w:fldData xml:space="preserve">PEVuZE5vdGU+PENpdGU+PEF1dGhvcj5Nb3JvPC9BdXRob3I+PFllYXI+MjAxNDwvWWVhcj48UmVj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</w:fldData>
        </w:fldChar>
      </w:r>
      <w:r>
        <w:instrText xml:space="preserve"> ADDIN EN.CITE.DATA </w:instrText>
      </w:r>
      <w:r>
        <w:fldChar w:fldCharType="end"/>
      </w:r>
      <w:r>
        <w:fldChar w:fldCharType="separate"/>
      </w:r>
      <w:r>
        <w:t>[50, 67, 70, 71]</w:t>
      </w:r>
      <w:r>
        <w:fldChar w:fldCharType="end"/>
      </w:r>
      <w:commentRangeStart w:id="205"/>
      <w:r>
        <w:rPr>
          <w:rFonts w:hint="eastAsia"/>
        </w:rPr>
        <w:t>[ref]</w:t>
      </w:r>
      <w:commentRangeEnd w:id="205"/>
      <w:r>
        <w:commentReference w:id="205"/>
      </w:r>
      <w:r>
        <w:t xml:space="preserve">. </w:t>
      </w:r>
      <w:r>
        <w:rPr>
          <w:rFonts w:hint="eastAsia"/>
        </w:rPr>
        <w:t>In fNIRS quantitative analysis, GLM regression can be regarded as a method to normalize the signal of each channel, and beta value is its amplification factor.</w:t>
      </w:r>
      <w:r>
        <w:rPr>
          <w:rFonts w:eastAsia="新細明體" w:hint="eastAsia"/>
        </w:rPr>
        <w:t xml:space="preserve"> </w:t>
      </w:r>
      <w:r>
        <w:rPr>
          <w:rFonts w:hint="eastAsia"/>
        </w:rPr>
        <w:t>This value can be used as indirect evidence for the activation of the relevant brain area</w:t>
      </w:r>
      <w:r>
        <w:t xml:space="preserve">. </w:t>
      </w:r>
    </w:p>
    <w:p w14:paraId="45A660A2" w14:textId="77777777" w:rsidR="00FF23D6" w:rsidRDefault="00000000">
      <w:pPr>
        <w:ind w:firstLine="480"/>
        <w:rPr>
          <w:rFonts w:eastAsia="新細明體"/>
        </w:rPr>
      </w:pPr>
      <w:r>
        <w:rPr>
          <w:rFonts w:eastAsia="新細明體"/>
          <w:b/>
          <w:bCs/>
        </w:rPr>
        <w:fldChar w:fldCharType="begin"/>
      </w:r>
      <w:r>
        <w:rPr>
          <w:rFonts w:eastAsia="新細明體"/>
          <w:b/>
          <w:bCs/>
        </w:rPr>
        <w:instrText xml:space="preserve"> REF F34 \h  \* MERGEFORMAT </w:instrText>
      </w:r>
      <w:r>
        <w:rPr>
          <w:rFonts w:eastAsia="新細明體"/>
          <w:b/>
          <w:bCs/>
        </w:rPr>
      </w:r>
      <w:r>
        <w:rPr>
          <w:rFonts w:eastAsia="新細明體"/>
          <w:b/>
          <w:bCs/>
        </w:rPr>
        <w:fldChar w:fldCharType="separate"/>
      </w:r>
      <w:r>
        <w:rPr>
          <w:rFonts w:eastAsia="新細明體"/>
          <w:b/>
          <w:bCs/>
        </w:rPr>
        <w:t>Figure 34</w:t>
      </w:r>
      <w:r>
        <w:rPr>
          <w:rFonts w:eastAsia="新細明體"/>
          <w:b/>
          <w:bCs/>
        </w:rPr>
        <w:fldChar w:fldCharType="end"/>
      </w:r>
      <w:r>
        <w:rPr>
          <w:rFonts w:eastAsia="新細明體"/>
          <w:b/>
          <w:bCs/>
        </w:rPr>
        <w:t xml:space="preserve"> </w:t>
      </w:r>
      <w:r>
        <w:rPr>
          <w:rFonts w:eastAsia="新細明體"/>
        </w:rPr>
        <w:t xml:space="preserve">shows </w:t>
      </w:r>
      <w:r>
        <w:t>o</w:t>
      </w:r>
      <w:r>
        <w:rPr>
          <w:rFonts w:eastAsia="新細明體"/>
        </w:rPr>
        <w:t>ne of the subjects exercised the prefrontal cortex contralateral to the motion hand (left hand) during the ARMT intervention</w:t>
      </w:r>
      <w:r>
        <w:rPr>
          <w:rFonts w:eastAsia="新細明體" w:hint="eastAsia"/>
        </w:rPr>
        <w:t>.</w:t>
      </w:r>
      <w:r>
        <w:rPr>
          <w:rFonts w:eastAsia="新細明體"/>
        </w:rPr>
        <w:t xml:space="preserve"> The processing methods of 10-block averaging and GLM regression will get different signal waveforms, but generally they will all conform to the general trend of channel </w:t>
      </w:r>
      <w:r>
        <w:rPr>
          <w:rFonts w:eastAsia="新細明體"/>
        </w:rPr>
        <w:lastRenderedPageBreak/>
        <w:t>strength.</w:t>
      </w:r>
      <w:r>
        <w:rPr>
          <w:rFonts w:eastAsia="新細明體" w:hint="eastAsia"/>
        </w:rPr>
        <w:t xml:space="preserve"> Channels are considered a </w:t>
      </w:r>
      <w:r>
        <w:rPr>
          <w:rFonts w:eastAsia="新細明體"/>
        </w:rPr>
        <w:t>higher excitation level</w:t>
      </w:r>
      <w:r>
        <w:rPr>
          <w:rFonts w:eastAsia="新細明體" w:hint="eastAsia"/>
        </w:rPr>
        <w:t xml:space="preserve"> will have larger beta values in GLM analysis.</w:t>
      </w:r>
    </w:p>
    <w:p w14:paraId="1AD5F96D" w14:textId="77777777" w:rsidR="00FF23D6" w:rsidRDefault="00FF23D6">
      <w:pPr>
        <w:ind w:firstLineChars="0" w:firstLine="0"/>
        <w:jc w:val="center"/>
      </w:pPr>
    </w:p>
    <w:p w14:paraId="1DCE8485" w14:textId="77777777" w:rsidR="00FF23D6" w:rsidRDefault="00000000">
      <w:pPr>
        <w:ind w:firstLineChars="0" w:firstLine="0"/>
        <w:jc w:val="center"/>
        <w:rPr>
          <w:rFonts w:eastAsia="新細明體"/>
        </w:rPr>
      </w:pPr>
      <w:r>
        <w:rPr>
          <w:rFonts w:eastAsia="新細明體"/>
          <w:noProof/>
        </w:rPr>
        <w:drawing>
          <wp:inline distT="0" distB="0" distL="0" distR="0" wp14:anchorId="521D2179" wp14:editId="429A108C">
            <wp:extent cx="4854575" cy="4389120"/>
            <wp:effectExtent l="0" t="0" r="3175" b="0"/>
            <wp:docPr id="1290826404" name="圖片 14"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404" name="圖片 14" descr="一張含有 文字, 螢幕擷取畫面, 繪圖, 圖表 的圖片&#10;&#10;自動產生的描述"/>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54680" cy="4389163"/>
                    </a:xfrm>
                    <a:prstGeom prst="rect">
                      <a:avLst/>
                    </a:prstGeom>
                  </pic:spPr>
                </pic:pic>
              </a:graphicData>
            </a:graphic>
          </wp:inline>
        </w:drawing>
      </w:r>
    </w:p>
    <w:p w14:paraId="16BEA574" w14:textId="77777777" w:rsidR="00FF23D6" w:rsidRDefault="00FF23D6">
      <w:pPr>
        <w:ind w:firstLineChars="0" w:firstLine="0"/>
        <w:jc w:val="center"/>
        <w:rPr>
          <w:rFonts w:eastAsia="新細明體"/>
        </w:rPr>
      </w:pPr>
    </w:p>
    <w:p w14:paraId="2ADE2364" w14:textId="77777777" w:rsidR="00FF23D6" w:rsidRDefault="00000000">
      <w:pPr>
        <w:pStyle w:val="FigureType"/>
        <w:rPr>
          <w:rFonts w:eastAsia="新細明體"/>
        </w:rPr>
      </w:pPr>
      <w:bookmarkStart w:id="206" w:name="F34"/>
      <w:bookmarkStart w:id="207" w:name="_Toc136972766"/>
      <w:r>
        <w:rPr>
          <w:rFonts w:eastAsia="新細明體"/>
        </w:rPr>
        <w:t>Figure 34</w:t>
      </w:r>
      <w:bookmarkEnd w:id="206"/>
      <w:r>
        <w:rPr>
          <w:rFonts w:eastAsia="新細明體"/>
        </w:rPr>
        <w:t xml:space="preserve"> Processed fNIRS signal preview</w:t>
      </w:r>
      <w:bookmarkEnd w:id="207"/>
    </w:p>
    <w:p w14:paraId="27007B69" w14:textId="77777777" w:rsidR="00FF23D6" w:rsidRDefault="00000000">
      <w:pPr>
        <w:ind w:firstLineChars="0" w:firstLine="0"/>
        <w:jc w:val="center"/>
        <w:rPr>
          <w:rFonts w:eastAsia="新細明體"/>
          <w:b/>
          <w:bCs/>
        </w:rPr>
      </w:pPr>
      <w:r>
        <w:rPr>
          <w:rFonts w:eastAsia="新細明體"/>
          <w:b/>
          <w:bCs/>
        </w:rPr>
        <w:t>Four channels of the results after fNIRS signal preprocessing in 10 intervention blocks</w:t>
      </w:r>
      <w:r>
        <w:rPr>
          <w:rFonts w:eastAsia="新細明體" w:hint="eastAsia"/>
          <w:b/>
          <w:bCs/>
        </w:rPr>
        <w:t xml:space="preserve"> (a),</w:t>
      </w:r>
      <w:r>
        <w:rPr>
          <w:rFonts w:eastAsia="新細明體"/>
          <w:b/>
          <w:bCs/>
        </w:rPr>
        <w:t xml:space="preserve"> </w:t>
      </w:r>
      <w:r>
        <w:rPr>
          <w:rFonts w:eastAsia="新細明體" w:hint="eastAsia"/>
          <w:b/>
          <w:bCs/>
        </w:rPr>
        <w:t>b</w:t>
      </w:r>
      <w:r>
        <w:rPr>
          <w:rFonts w:eastAsia="新細明體"/>
          <w:b/>
          <w:bCs/>
        </w:rPr>
        <w:t>lock average result (b)</w:t>
      </w:r>
      <w:r>
        <w:rPr>
          <w:rFonts w:eastAsia="新細明體" w:hint="eastAsia"/>
          <w:b/>
          <w:bCs/>
        </w:rPr>
        <w:t xml:space="preserve"> and</w:t>
      </w:r>
      <w:r>
        <w:rPr>
          <w:rFonts w:eastAsia="新細明體"/>
          <w:b/>
          <w:bCs/>
        </w:rPr>
        <w:t xml:space="preserve"> GLM regression result (c)</w:t>
      </w:r>
    </w:p>
    <w:p w14:paraId="588B3AF1" w14:textId="77777777" w:rsidR="00FF23D6" w:rsidRDefault="00FF23D6">
      <w:pPr>
        <w:pStyle w:val="Firstparagraph"/>
        <w:ind w:firstLineChars="0" w:firstLine="0"/>
        <w:jc w:val="center"/>
        <w:rPr>
          <w:rFonts w:eastAsia="新細明體"/>
        </w:rPr>
      </w:pPr>
    </w:p>
    <w:p w14:paraId="70611A8C" w14:textId="77777777" w:rsidR="00FF23D6" w:rsidRDefault="00FF23D6">
      <w:pPr>
        <w:ind w:firstLine="480"/>
        <w:rPr>
          <w:rFonts w:eastAsia="新細明體"/>
        </w:rPr>
      </w:pPr>
    </w:p>
    <w:p w14:paraId="58445562" w14:textId="77777777" w:rsidR="00FF23D6" w:rsidRDefault="00000000">
      <w:pPr>
        <w:pStyle w:val="1"/>
        <w:wordWrap w:val="0"/>
      </w:pPr>
      <w:r>
        <w:rPr>
          <w:u w:val="single"/>
        </w:rPr>
        <w:lastRenderedPageBreak/>
        <w:t xml:space="preserve">                                                                </w:t>
      </w:r>
      <w:bookmarkStart w:id="208" w:name="_Toc136981078"/>
      <w:commentRangeStart w:id="209"/>
      <w:r>
        <w:rPr>
          <w:u w:val="single"/>
        </w:rPr>
        <w:t>Chapter 3</w:t>
      </w:r>
      <w:commentRangeEnd w:id="209"/>
      <w:r>
        <w:commentReference w:id="209"/>
      </w:r>
      <w:r>
        <w:rPr>
          <w:u w:val="single"/>
        </w:rPr>
        <w:t xml:space="preserve"> </w:t>
      </w:r>
      <w:r>
        <w:t>Result and Conclusion</w:t>
      </w:r>
      <w:bookmarkEnd w:id="208"/>
    </w:p>
    <w:p w14:paraId="381B28DC" w14:textId="77777777" w:rsidR="00FF23D6" w:rsidRDefault="00000000">
      <w:pPr>
        <w:pStyle w:val="2"/>
        <w:numPr>
          <w:ilvl w:val="1"/>
          <w:numId w:val="6"/>
        </w:numPr>
      </w:pPr>
      <w:bookmarkStart w:id="210" w:name="_Toc136981079"/>
      <w:r>
        <w:rPr>
          <w:rFonts w:hint="eastAsia"/>
        </w:rPr>
        <w:t>RESULT AND COMPARISION</w:t>
      </w:r>
      <w:bookmarkEnd w:id="210"/>
    </w:p>
    <w:p w14:paraId="04FB46BC" w14:textId="77777777" w:rsidR="00FF23D6" w:rsidRDefault="00000000">
      <w:pPr>
        <w:pStyle w:val="2"/>
      </w:pPr>
      <w:bookmarkStart w:id="211" w:name="_Toc136981080"/>
      <w:r>
        <w:rPr>
          <w:rFonts w:hint="eastAsia"/>
        </w:rPr>
        <w:t>3.1.1 Subjects</w:t>
      </w:r>
      <w:bookmarkEnd w:id="211"/>
    </w:p>
    <w:p w14:paraId="36D5405D" w14:textId="77777777" w:rsidR="00FF23D6" w:rsidRDefault="00000000">
      <w:pPr>
        <w:ind w:firstLine="480"/>
      </w:pPr>
      <w:r>
        <w:rPr>
          <w:rFonts w:hint="eastAsia"/>
        </w:rPr>
        <w:t xml:space="preserve">All the subjects (n = 30) listed in </w:t>
      </w:r>
      <w:r>
        <w:rPr>
          <w:b/>
          <w:bCs/>
        </w:rPr>
        <w:fldChar w:fldCharType="begin"/>
      </w:r>
      <w:r>
        <w:rPr>
          <w:b/>
          <w:bCs/>
        </w:rPr>
        <w:instrText xml:space="preserve"> </w:instrText>
      </w:r>
      <w:r>
        <w:rPr>
          <w:rFonts w:hint="eastAsia"/>
          <w:b/>
          <w:bCs/>
        </w:rPr>
        <w:instrText>REF T3 \h</w:instrText>
      </w:r>
      <w:r>
        <w:rPr>
          <w:b/>
          <w:bCs/>
        </w:rPr>
        <w:instrText xml:space="preserve">  \* MERGEFORMAT </w:instrText>
      </w:r>
      <w:r>
        <w:rPr>
          <w:b/>
          <w:bCs/>
        </w:rPr>
      </w:r>
      <w:r>
        <w:rPr>
          <w:b/>
          <w:bCs/>
        </w:rPr>
        <w:fldChar w:fldCharType="separate"/>
      </w:r>
      <w:r>
        <w:rPr>
          <w:rFonts w:eastAsia="新細明體"/>
          <w:b/>
          <w:bCs/>
        </w:rPr>
        <w:t>Table 3</w:t>
      </w:r>
      <w:r>
        <w:rPr>
          <w:b/>
          <w:bCs/>
        </w:rPr>
        <w:fldChar w:fldCharType="end"/>
      </w:r>
      <w:r>
        <w:rPr>
          <w:rFonts w:hint="eastAsia"/>
        </w:rPr>
        <w:t xml:space="preserve"> had experienced 30 minutes of intervention in both MT group and ARMT group and used for statistical analysis by their consent. The statistical analysis will be divided into two parts, comparing the differences between the pre- and post-tests with the scores measured by the same hand function assessment tools, that is, PHUA, PPT, SWM and MMDT introduced in subtitle </w:t>
      </w:r>
      <w:r>
        <w:rPr>
          <w:b/>
          <w:bCs/>
        </w:rPr>
        <w:fldChar w:fldCharType="begin"/>
      </w:r>
      <w:r>
        <w:rPr>
          <w:b/>
          <w:bCs/>
        </w:rPr>
        <w:instrText xml:space="preserve"> </w:instrText>
      </w:r>
      <w:r>
        <w:rPr>
          <w:rFonts w:hint="eastAsia"/>
          <w:b/>
          <w:bCs/>
        </w:rPr>
        <w:instrText>REF _Ref136970664 \h</w:instrText>
      </w:r>
      <w:r>
        <w:rPr>
          <w:b/>
          <w:bCs/>
        </w:rPr>
        <w:instrText xml:space="preserve">  \* MERGEFORMAT </w:instrText>
      </w:r>
      <w:r>
        <w:rPr>
          <w:b/>
          <w:bCs/>
        </w:rPr>
      </w:r>
      <w:r>
        <w:rPr>
          <w:b/>
          <w:bCs/>
        </w:rPr>
        <w:fldChar w:fldCharType="separate"/>
      </w:r>
      <w:r>
        <w:rPr>
          <w:rFonts w:hint="eastAsia"/>
          <w:b/>
          <w:bCs/>
        </w:rPr>
        <w:t>2.3.4 Hand Function Assessment Tool</w:t>
      </w:r>
      <w:r>
        <w:rPr>
          <w:b/>
          <w:bCs/>
        </w:rPr>
        <w:fldChar w:fldCharType="end"/>
      </w:r>
      <w:r>
        <w:rPr>
          <w:rFonts w:hint="eastAsia"/>
        </w:rPr>
        <w:t xml:space="preserve">. The second part is fNIRS analysis in the bilateral motor/prefrontal cortex during the MT or ARMT intervention. However, for poor signal quality in brain cortex ROI recorded by fNIRS, 5 subjects were excluded in the fNIRS analysis, also 1 subject who reported feeling 3D dizzy when using ARMT system was excluded </w:t>
      </w:r>
      <w:r>
        <w:rPr>
          <w:rFonts w:hint="eastAsia"/>
          <w:b/>
          <w:bCs/>
        </w:rPr>
        <w:t>(</w:t>
      </w:r>
      <w:r>
        <w:rPr>
          <w:b/>
          <w:bCs/>
        </w:rPr>
        <w:fldChar w:fldCharType="begin"/>
      </w:r>
      <w:r>
        <w:rPr>
          <w:b/>
          <w:bCs/>
        </w:rPr>
        <w:instrText xml:space="preserve"> </w:instrText>
      </w:r>
      <w:r>
        <w:rPr>
          <w:rFonts w:hint="eastAsia"/>
          <w:b/>
          <w:bCs/>
        </w:rPr>
        <w:instrText>REF T6 \h</w:instrText>
      </w:r>
      <w:r>
        <w:rPr>
          <w:b/>
          <w:bCs/>
        </w:rPr>
        <w:instrText xml:space="preserve">  \* MERGEFORMAT </w:instrText>
      </w:r>
      <w:r>
        <w:rPr>
          <w:b/>
          <w:bCs/>
        </w:rPr>
      </w:r>
      <w:r>
        <w:rPr>
          <w:b/>
          <w:bCs/>
        </w:rPr>
        <w:fldChar w:fldCharType="separate"/>
      </w:r>
      <w:r>
        <w:rPr>
          <w:rFonts w:hint="eastAsia"/>
          <w:b/>
          <w:bCs/>
        </w:rPr>
        <w:t>Table 6</w:t>
      </w:r>
      <w:r>
        <w:rPr>
          <w:b/>
          <w:bCs/>
        </w:rPr>
        <w:fldChar w:fldCharType="end"/>
      </w:r>
      <w:r>
        <w:rPr>
          <w:rFonts w:hint="eastAsia"/>
          <w:b/>
          <w:bCs/>
        </w:rPr>
        <w:t>)</w:t>
      </w:r>
      <w:r>
        <w:rPr>
          <w:rFonts w:hint="eastAsia"/>
        </w:rPr>
        <w:t>.</w:t>
      </w:r>
    </w:p>
    <w:p w14:paraId="2E12EDC1" w14:textId="77777777" w:rsidR="00FF23D6" w:rsidRDefault="00FF23D6">
      <w:pPr>
        <w:ind w:firstLineChars="0" w:firstLine="0"/>
        <w:jc w:val="center"/>
      </w:pPr>
    </w:p>
    <w:p w14:paraId="2737C0E8" w14:textId="77777777" w:rsidR="00FF23D6" w:rsidRDefault="00000000">
      <w:pPr>
        <w:pStyle w:val="TableType"/>
      </w:pPr>
      <w:bookmarkStart w:id="212" w:name="T6"/>
      <w:bookmarkStart w:id="213" w:name="_Toc136968065"/>
      <w:r>
        <w:rPr>
          <w:rFonts w:hint="eastAsia"/>
        </w:rPr>
        <w:t>Table 6</w:t>
      </w:r>
      <w:bookmarkEnd w:id="212"/>
      <w:r>
        <w:rPr>
          <w:rFonts w:hint="eastAsia"/>
        </w:rPr>
        <w:t xml:space="preserve"> The number of statistical samples for the interventional experiment</w:t>
      </w:r>
      <w:bookmarkEnd w:id="213"/>
    </w:p>
    <w:tbl>
      <w:tblPr>
        <w:tblStyle w:val="af7"/>
        <w:tblW w:w="0" w:type="auto"/>
        <w:tblLook w:val="04A0" w:firstRow="1" w:lastRow="0" w:firstColumn="1" w:lastColumn="0" w:noHBand="0" w:noVBand="1"/>
      </w:tblPr>
      <w:tblGrid>
        <w:gridCol w:w="2840"/>
        <w:gridCol w:w="2841"/>
        <w:gridCol w:w="2841"/>
      </w:tblGrid>
      <w:tr w:rsidR="00FF23D6" w14:paraId="763424EE" w14:textId="77777777">
        <w:tc>
          <w:tcPr>
            <w:tcW w:w="2840" w:type="dxa"/>
            <w:shd w:val="clear" w:color="auto" w:fill="000000" w:themeFill="text1"/>
          </w:tcPr>
          <w:p w14:paraId="20F05C2D" w14:textId="77777777" w:rsidR="00FF23D6" w:rsidRDefault="00000000">
            <w:pPr>
              <w:ind w:firstLineChars="0" w:firstLine="0"/>
              <w:jc w:val="center"/>
              <w:rPr>
                <w:b/>
                <w:bCs/>
              </w:rPr>
            </w:pPr>
            <w:r>
              <w:rPr>
                <w:rFonts w:hint="eastAsia"/>
                <w:b/>
                <w:bCs/>
              </w:rPr>
              <w:t>Category</w:t>
            </w:r>
          </w:p>
        </w:tc>
        <w:tc>
          <w:tcPr>
            <w:tcW w:w="2841" w:type="dxa"/>
            <w:shd w:val="clear" w:color="auto" w:fill="000000" w:themeFill="text1"/>
          </w:tcPr>
          <w:p w14:paraId="400CE04C" w14:textId="77777777" w:rsidR="00FF23D6" w:rsidRDefault="00000000">
            <w:pPr>
              <w:ind w:firstLineChars="0" w:firstLine="0"/>
              <w:jc w:val="center"/>
              <w:rPr>
                <w:b/>
                <w:bCs/>
              </w:rPr>
            </w:pPr>
            <w:r>
              <w:rPr>
                <w:rFonts w:hint="eastAsia"/>
                <w:b/>
                <w:bCs/>
              </w:rPr>
              <w:t>Group</w:t>
            </w:r>
          </w:p>
        </w:tc>
        <w:tc>
          <w:tcPr>
            <w:tcW w:w="2841" w:type="dxa"/>
            <w:shd w:val="clear" w:color="auto" w:fill="000000" w:themeFill="text1"/>
          </w:tcPr>
          <w:p w14:paraId="4905950E" w14:textId="77777777" w:rsidR="00FF23D6" w:rsidRDefault="00000000">
            <w:pPr>
              <w:ind w:firstLineChars="0" w:firstLine="0"/>
              <w:jc w:val="center"/>
            </w:pPr>
            <w:r>
              <w:rPr>
                <w:rFonts w:hint="eastAsia"/>
                <w:b/>
                <w:bCs/>
              </w:rPr>
              <w:t>Samples (n)</w:t>
            </w:r>
          </w:p>
        </w:tc>
      </w:tr>
      <w:tr w:rsidR="00FF23D6" w14:paraId="0FE250D8" w14:textId="77777777">
        <w:tc>
          <w:tcPr>
            <w:tcW w:w="2840" w:type="dxa"/>
            <w:vMerge w:val="restart"/>
          </w:tcPr>
          <w:p w14:paraId="4979BF6A" w14:textId="77777777" w:rsidR="00FF23D6" w:rsidRDefault="00000000">
            <w:pPr>
              <w:ind w:firstLineChars="0" w:firstLine="0"/>
              <w:jc w:val="center"/>
            </w:pPr>
            <w:r>
              <w:rPr>
                <w:rFonts w:hint="eastAsia"/>
              </w:rPr>
              <w:t>Hand function evaluation</w:t>
            </w:r>
          </w:p>
        </w:tc>
        <w:tc>
          <w:tcPr>
            <w:tcW w:w="2841" w:type="dxa"/>
          </w:tcPr>
          <w:p w14:paraId="5EB11036" w14:textId="77777777" w:rsidR="00FF23D6" w:rsidRDefault="00000000">
            <w:pPr>
              <w:ind w:firstLineChars="0" w:firstLine="0"/>
              <w:jc w:val="center"/>
            </w:pPr>
            <w:r>
              <w:rPr>
                <w:rFonts w:hint="eastAsia"/>
              </w:rPr>
              <w:t>MT</w:t>
            </w:r>
          </w:p>
        </w:tc>
        <w:tc>
          <w:tcPr>
            <w:tcW w:w="2841" w:type="dxa"/>
          </w:tcPr>
          <w:p w14:paraId="49C7C521" w14:textId="77777777" w:rsidR="00FF23D6" w:rsidRDefault="00000000">
            <w:pPr>
              <w:ind w:firstLineChars="0" w:firstLine="0"/>
              <w:jc w:val="center"/>
            </w:pPr>
            <w:r>
              <w:rPr>
                <w:rFonts w:hint="eastAsia"/>
              </w:rPr>
              <w:t>30</w:t>
            </w:r>
          </w:p>
        </w:tc>
      </w:tr>
      <w:tr w:rsidR="00FF23D6" w14:paraId="6B77A89B" w14:textId="77777777">
        <w:tc>
          <w:tcPr>
            <w:tcW w:w="2840" w:type="dxa"/>
            <w:vMerge/>
          </w:tcPr>
          <w:p w14:paraId="78441760" w14:textId="77777777" w:rsidR="00FF23D6" w:rsidRDefault="00FF23D6">
            <w:pPr>
              <w:ind w:firstLineChars="0" w:firstLine="0"/>
              <w:jc w:val="center"/>
            </w:pPr>
          </w:p>
        </w:tc>
        <w:tc>
          <w:tcPr>
            <w:tcW w:w="2841" w:type="dxa"/>
          </w:tcPr>
          <w:p w14:paraId="6741C4D2" w14:textId="77777777" w:rsidR="00FF23D6" w:rsidRDefault="00000000">
            <w:pPr>
              <w:ind w:firstLineChars="0" w:firstLine="0"/>
              <w:jc w:val="center"/>
            </w:pPr>
            <w:r>
              <w:rPr>
                <w:rFonts w:hint="eastAsia"/>
              </w:rPr>
              <w:t>ARMT</w:t>
            </w:r>
          </w:p>
        </w:tc>
        <w:tc>
          <w:tcPr>
            <w:tcW w:w="2841" w:type="dxa"/>
          </w:tcPr>
          <w:p w14:paraId="61288B5F" w14:textId="77777777" w:rsidR="00FF23D6" w:rsidRDefault="00000000">
            <w:pPr>
              <w:ind w:firstLineChars="0" w:firstLine="0"/>
              <w:jc w:val="center"/>
            </w:pPr>
            <w:r>
              <w:rPr>
                <w:rFonts w:hint="eastAsia"/>
              </w:rPr>
              <w:t>30</w:t>
            </w:r>
          </w:p>
        </w:tc>
      </w:tr>
      <w:tr w:rsidR="00FF23D6" w14:paraId="580B12E5" w14:textId="77777777">
        <w:tc>
          <w:tcPr>
            <w:tcW w:w="2840" w:type="dxa"/>
            <w:vMerge w:val="restart"/>
          </w:tcPr>
          <w:p w14:paraId="688C2E21" w14:textId="77777777" w:rsidR="00FF23D6" w:rsidRDefault="00000000">
            <w:pPr>
              <w:ind w:firstLineChars="0" w:firstLine="0"/>
              <w:jc w:val="center"/>
            </w:pPr>
            <w:r>
              <w:rPr>
                <w:rFonts w:hint="eastAsia"/>
              </w:rPr>
              <w:t>fNIRS analysis in bilateral hemisphere ROI</w:t>
            </w:r>
          </w:p>
        </w:tc>
        <w:tc>
          <w:tcPr>
            <w:tcW w:w="2841" w:type="dxa"/>
          </w:tcPr>
          <w:p w14:paraId="64D29083" w14:textId="77777777" w:rsidR="00FF23D6" w:rsidRDefault="00000000">
            <w:pPr>
              <w:ind w:firstLineChars="0" w:firstLine="0"/>
              <w:jc w:val="center"/>
            </w:pPr>
            <w:r>
              <w:rPr>
                <w:rFonts w:hint="eastAsia"/>
              </w:rPr>
              <w:t>MT</w:t>
            </w:r>
          </w:p>
        </w:tc>
        <w:tc>
          <w:tcPr>
            <w:tcW w:w="2841" w:type="dxa"/>
          </w:tcPr>
          <w:p w14:paraId="7CFEDA56" w14:textId="77777777" w:rsidR="00FF23D6" w:rsidRDefault="00000000">
            <w:pPr>
              <w:ind w:firstLineChars="0" w:firstLine="0"/>
              <w:jc w:val="center"/>
            </w:pPr>
            <w:r>
              <w:rPr>
                <w:rFonts w:hint="eastAsia"/>
              </w:rPr>
              <w:t>25</w:t>
            </w:r>
          </w:p>
        </w:tc>
      </w:tr>
      <w:tr w:rsidR="00FF23D6" w14:paraId="3031646D" w14:textId="77777777">
        <w:tc>
          <w:tcPr>
            <w:tcW w:w="2840" w:type="dxa"/>
            <w:vMerge/>
          </w:tcPr>
          <w:p w14:paraId="3BE0CC8F" w14:textId="77777777" w:rsidR="00FF23D6" w:rsidRDefault="00FF23D6">
            <w:pPr>
              <w:ind w:firstLineChars="0" w:firstLine="0"/>
              <w:jc w:val="center"/>
            </w:pPr>
          </w:p>
        </w:tc>
        <w:tc>
          <w:tcPr>
            <w:tcW w:w="2841" w:type="dxa"/>
          </w:tcPr>
          <w:p w14:paraId="3A145CF8" w14:textId="77777777" w:rsidR="00FF23D6" w:rsidRDefault="00000000">
            <w:pPr>
              <w:ind w:firstLineChars="0" w:firstLine="0"/>
              <w:jc w:val="center"/>
            </w:pPr>
            <w:r>
              <w:rPr>
                <w:rFonts w:hint="eastAsia"/>
              </w:rPr>
              <w:t>ARMT</w:t>
            </w:r>
          </w:p>
        </w:tc>
        <w:tc>
          <w:tcPr>
            <w:tcW w:w="2841" w:type="dxa"/>
          </w:tcPr>
          <w:p w14:paraId="3A3F79D3" w14:textId="77777777" w:rsidR="00FF23D6" w:rsidRDefault="00000000">
            <w:pPr>
              <w:ind w:firstLineChars="0" w:firstLine="0"/>
              <w:jc w:val="center"/>
            </w:pPr>
            <w:r>
              <w:rPr>
                <w:rFonts w:hint="eastAsia"/>
              </w:rPr>
              <w:t>24</w:t>
            </w:r>
          </w:p>
        </w:tc>
      </w:tr>
    </w:tbl>
    <w:p w14:paraId="71E67C17" w14:textId="77777777" w:rsidR="00FF23D6" w:rsidRDefault="00FF23D6">
      <w:pPr>
        <w:ind w:firstLineChars="0" w:firstLine="0"/>
        <w:jc w:val="center"/>
      </w:pPr>
    </w:p>
    <w:p w14:paraId="32337E09" w14:textId="77777777" w:rsidR="00FF23D6" w:rsidRDefault="00000000">
      <w:pPr>
        <w:pStyle w:val="2"/>
      </w:pPr>
      <w:bookmarkStart w:id="214" w:name="_Toc136981081"/>
      <w:r>
        <w:rPr>
          <w:rFonts w:hint="eastAsia"/>
        </w:rPr>
        <w:t>3.1.2 Hand Function Evaluation</w:t>
      </w:r>
      <w:bookmarkEnd w:id="214"/>
    </w:p>
    <w:p w14:paraId="7C76E686" w14:textId="77777777" w:rsidR="00FF23D6" w:rsidRDefault="00000000">
      <w:pPr>
        <w:ind w:firstLine="480"/>
      </w:pPr>
      <w:r>
        <w:rPr>
          <w:rFonts w:hint="eastAsia"/>
        </w:rPr>
        <w:t xml:space="preserve">SPSS 17.0 was used as a tool for statistical analysis in the experimental results. On the premise that Shapiro-Wilk's test was used to verify that the collected subject data set conforms to the normal distribution, repeated measurement analysis of variance (ANOVA) was used to verify whether there is a significant difference among </w:t>
      </w:r>
      <w:r>
        <w:rPr>
          <w:rFonts w:hint="eastAsia"/>
        </w:rPr>
        <w:lastRenderedPageBreak/>
        <w:t>the three conditions, that is, pre-test, post-test of MT and post-test of ARMT difference. The null hypothesis (H</w:t>
      </w:r>
      <w:r>
        <w:rPr>
          <w:rFonts w:hint="eastAsia"/>
          <w:vertAlign w:val="subscript"/>
        </w:rPr>
        <w:t>0</w:t>
      </w:r>
      <w:r>
        <w:rPr>
          <w:rFonts w:hint="eastAsia"/>
        </w:rPr>
        <w:t>) before the analysis is that there is no significant difference between these three different conditions, which assumes that no matter whether MT or ARMT intervention is used, there is no short-term improvement in the hand function of healthy subjects from the statistical data. Defined when the p value is less than 0.05, the result is considered to reject the H</w:t>
      </w:r>
      <w:r>
        <w:rPr>
          <w:rFonts w:hint="eastAsia"/>
          <w:vertAlign w:val="subscript"/>
        </w:rPr>
        <w:t>0</w:t>
      </w:r>
      <w:r>
        <w:rPr>
          <w:rFonts w:hint="eastAsia"/>
        </w:rPr>
        <w:t xml:space="preserve">. </w:t>
      </w:r>
      <w:r>
        <w:rPr>
          <w:b/>
          <w:bCs/>
        </w:rPr>
        <w:fldChar w:fldCharType="begin"/>
      </w:r>
      <w:r>
        <w:rPr>
          <w:b/>
          <w:bCs/>
        </w:rPr>
        <w:instrText xml:space="preserve"> </w:instrText>
      </w:r>
      <w:r>
        <w:rPr>
          <w:rFonts w:hint="eastAsia"/>
          <w:b/>
          <w:bCs/>
        </w:rPr>
        <w:instrText>REF T7_1 \h</w:instrText>
      </w:r>
      <w:r>
        <w:rPr>
          <w:b/>
          <w:bCs/>
        </w:rPr>
        <w:instrText xml:space="preserve">  \* MERGEFORMAT </w:instrText>
      </w:r>
      <w:r>
        <w:rPr>
          <w:b/>
          <w:bCs/>
        </w:rPr>
      </w:r>
      <w:r>
        <w:rPr>
          <w:b/>
          <w:bCs/>
        </w:rPr>
        <w:fldChar w:fldCharType="separate"/>
      </w:r>
      <w:r>
        <w:rPr>
          <w:b/>
          <w:bCs/>
          <w:lang w:val="es-ES"/>
        </w:rPr>
        <w:t xml:space="preserve">Table </w:t>
      </w:r>
      <w:r>
        <w:rPr>
          <w:rFonts w:eastAsia="新細明體" w:hint="eastAsia"/>
          <w:b/>
          <w:bCs/>
        </w:rPr>
        <w:t>7</w:t>
      </w:r>
      <w:r>
        <w:rPr>
          <w:b/>
          <w:bCs/>
          <w:lang w:val="es-ES"/>
        </w:rPr>
        <w:t>.</w:t>
      </w:r>
      <w:r>
        <w:rPr>
          <w:rFonts w:eastAsia="新細明體" w:hint="eastAsia"/>
          <w:b/>
          <w:bCs/>
        </w:rPr>
        <w:t>1</w:t>
      </w:r>
      <w:r>
        <w:rPr>
          <w:b/>
          <w:bCs/>
        </w:rPr>
        <w:fldChar w:fldCharType="end"/>
      </w:r>
      <w:r>
        <w:rPr>
          <w:rFonts w:hint="eastAsia"/>
          <w:b/>
          <w:bCs/>
        </w:rPr>
        <w:t xml:space="preserve"> </w:t>
      </w:r>
      <w:r>
        <w:rPr>
          <w:rFonts w:hint="eastAsia"/>
        </w:rPr>
        <w:t>shows the outcome measures result in each assessment scale.</w:t>
      </w:r>
    </w:p>
    <w:p w14:paraId="787698EA" w14:textId="77777777" w:rsidR="00FF23D6" w:rsidRDefault="00000000">
      <w:pPr>
        <w:ind w:firstLine="480"/>
      </w:pPr>
      <w:r>
        <w:rPr>
          <w:b/>
          <w:bCs/>
        </w:rPr>
        <w:fldChar w:fldCharType="begin"/>
      </w:r>
      <w:r>
        <w:rPr>
          <w:b/>
          <w:bCs/>
        </w:rPr>
        <w:instrText xml:space="preserve"> </w:instrText>
      </w:r>
      <w:r>
        <w:rPr>
          <w:rFonts w:hint="eastAsia"/>
          <w:b/>
          <w:bCs/>
        </w:rPr>
        <w:instrText>REF T7_2 \h</w:instrText>
      </w:r>
      <w:r>
        <w:rPr>
          <w:b/>
          <w:bCs/>
        </w:rPr>
        <w:instrText xml:space="preserve">  \* MERGEFORMAT </w:instrText>
      </w:r>
      <w:r>
        <w:rPr>
          <w:b/>
          <w:bCs/>
        </w:rPr>
      </w:r>
      <w:r>
        <w:rPr>
          <w:b/>
          <w:bCs/>
        </w:rPr>
        <w:fldChar w:fldCharType="separate"/>
      </w:r>
      <w:r>
        <w:rPr>
          <w:b/>
          <w:bCs/>
          <w:lang w:val="es-ES"/>
        </w:rPr>
        <w:t xml:space="preserve">Table </w:t>
      </w:r>
      <w:r>
        <w:rPr>
          <w:rFonts w:eastAsia="新細明體" w:hint="eastAsia"/>
          <w:b/>
          <w:bCs/>
        </w:rPr>
        <w:t>7.2</w:t>
      </w:r>
      <w:r>
        <w:rPr>
          <w:b/>
          <w:bCs/>
        </w:rPr>
        <w:fldChar w:fldCharType="end"/>
      </w:r>
      <w:r>
        <w:rPr>
          <w:rFonts w:hint="eastAsia"/>
          <w:b/>
          <w:bCs/>
        </w:rPr>
        <w:t xml:space="preserve"> </w:t>
      </w:r>
      <w:r>
        <w:rPr>
          <w:rFonts w:hint="eastAsia"/>
        </w:rPr>
        <w:t xml:space="preserve">shows the difference in outcome measures between pre- and post-test in each assessment scale and different conditions for 30 healthy subjects. The focus of the statistical analysis is to compare the pre-test results before intervention as the baseline condition with ARMT condition or MT condition, also insight ARMT's potential well efficacy by comparing the difference is significant between it and MT condition. The chart shows that no matter which intervention method is used, under the indicators of PPT of Dominant hand, PPT of both </w:t>
      </w:r>
      <w:r>
        <w:t>hands</w:t>
      </w:r>
      <w:r>
        <w:rPr>
          <w:rFonts w:hint="eastAsia"/>
        </w:rPr>
        <w:t>, PPT of assembly, MMDT of placing and MMDT of turning, the intervention of ARMT or MT can make healthy subjects have a short-term and significant differences in these scores. However, the SWM results in this chart also show that neither intervention affected subjects' performance on finger sensation. The following content will graph the results of each hand function assessment tool for more detailed observation.</w:t>
      </w:r>
    </w:p>
    <w:p w14:paraId="78D53B1F" w14:textId="77777777" w:rsidR="00FF23D6" w:rsidRDefault="00FF23D6">
      <w:pPr>
        <w:ind w:firstLine="480"/>
        <w:rPr>
          <w:u w:val="single"/>
          <w:lang w:val="es-ES"/>
        </w:rPr>
      </w:pPr>
    </w:p>
    <w:p w14:paraId="274A06AE" w14:textId="77777777" w:rsidR="00FF23D6" w:rsidRDefault="00000000">
      <w:pPr>
        <w:pStyle w:val="TableType"/>
        <w:rPr>
          <w:lang w:val="es-ES"/>
        </w:rPr>
      </w:pPr>
      <w:bookmarkStart w:id="215" w:name="T7_1"/>
      <w:bookmarkStart w:id="216" w:name="_Toc136968066"/>
      <w:r>
        <w:rPr>
          <w:lang w:val="es-ES"/>
        </w:rPr>
        <w:t xml:space="preserve">Table </w:t>
      </w:r>
      <w:r>
        <w:rPr>
          <w:rFonts w:eastAsia="新細明體" w:hint="eastAsia"/>
        </w:rPr>
        <w:t>7</w:t>
      </w:r>
      <w:r>
        <w:rPr>
          <w:lang w:val="es-ES"/>
        </w:rPr>
        <w:t>.</w:t>
      </w:r>
      <w:r>
        <w:rPr>
          <w:rFonts w:eastAsia="新細明體" w:hint="eastAsia"/>
        </w:rPr>
        <w:t>1</w:t>
      </w:r>
      <w:bookmarkEnd w:id="215"/>
      <w:r>
        <w:rPr>
          <w:lang w:val="es-ES"/>
        </w:rPr>
        <w:t xml:space="preserve"> The outcome measures in each assessment scale.</w:t>
      </w:r>
      <w:bookmarkEnd w:id="216"/>
    </w:p>
    <w:p w14:paraId="5DEF02C6" w14:textId="77777777" w:rsidR="00FF23D6" w:rsidRDefault="00000000">
      <w:pPr>
        <w:ind w:firstLine="480"/>
        <w:jc w:val="center"/>
        <w:rPr>
          <w:b/>
          <w:bCs/>
          <w:lang w:val="es-ES"/>
        </w:rPr>
      </w:pPr>
      <w:r>
        <w:rPr>
          <w:b/>
          <w:bCs/>
          <w:lang w:val="es-ES"/>
        </w:rPr>
        <w:t>*DH: dominant hand, *BH: both hands.</w:t>
      </w:r>
    </w:p>
    <w:tbl>
      <w:tblPr>
        <w:tblStyle w:val="af7"/>
        <w:tblW w:w="8171" w:type="dxa"/>
        <w:tblInd w:w="108" w:type="dxa"/>
        <w:tblLook w:val="04A0" w:firstRow="1" w:lastRow="0" w:firstColumn="1" w:lastColumn="0" w:noHBand="0" w:noVBand="1"/>
      </w:tblPr>
      <w:tblGrid>
        <w:gridCol w:w="2091"/>
        <w:gridCol w:w="2026"/>
        <w:gridCol w:w="2026"/>
        <w:gridCol w:w="2028"/>
      </w:tblGrid>
      <w:tr w:rsidR="00FF23D6" w14:paraId="79FEDE5A" w14:textId="77777777">
        <w:trPr>
          <w:trHeight w:val="574"/>
        </w:trPr>
        <w:tc>
          <w:tcPr>
            <w:tcW w:w="2091" w:type="dxa"/>
            <w:shd w:val="clear" w:color="auto" w:fill="000000" w:themeFill="text1"/>
            <w:vAlign w:val="center"/>
          </w:tcPr>
          <w:p w14:paraId="354A3D4C" w14:textId="77777777" w:rsidR="00FF23D6" w:rsidRDefault="00000000">
            <w:pPr>
              <w:pStyle w:val="Web"/>
              <w:widowControl/>
              <w:ind w:left="142" w:hangingChars="59" w:hanging="142"/>
              <w:jc w:val="center"/>
              <w:rPr>
                <w:rFonts w:eastAsia="新細明體"/>
                <w:b/>
                <w:bCs/>
                <w:color w:val="FFFFFF" w:themeColor="background1"/>
                <w:lang w:eastAsia="zh-TW"/>
              </w:rPr>
            </w:pPr>
            <w:r>
              <w:rPr>
                <w:rFonts w:eastAsia="新細明體" w:hint="eastAsia"/>
                <w:b/>
                <w:bCs/>
                <w:color w:val="FFFFFF" w:themeColor="background1"/>
                <w:lang w:eastAsia="zh-TW"/>
              </w:rPr>
              <w:t>Effectiveness</w:t>
            </w:r>
          </w:p>
        </w:tc>
        <w:tc>
          <w:tcPr>
            <w:tcW w:w="2026" w:type="dxa"/>
            <w:shd w:val="clear" w:color="auto" w:fill="000000" w:themeFill="text1"/>
            <w:vAlign w:val="center"/>
          </w:tcPr>
          <w:p w14:paraId="7C1E5E81" w14:textId="77777777" w:rsidR="00FF23D6" w:rsidRDefault="00000000">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Baseline (pretest)</w:t>
            </w:r>
          </w:p>
        </w:tc>
        <w:tc>
          <w:tcPr>
            <w:tcW w:w="2026" w:type="dxa"/>
            <w:shd w:val="clear" w:color="auto" w:fill="000000" w:themeFill="text1"/>
            <w:vAlign w:val="center"/>
          </w:tcPr>
          <w:p w14:paraId="341C6929" w14:textId="77777777" w:rsidR="00FF23D6" w:rsidRDefault="00000000">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ARMT</w:t>
            </w:r>
          </w:p>
        </w:tc>
        <w:tc>
          <w:tcPr>
            <w:tcW w:w="2028" w:type="dxa"/>
            <w:shd w:val="clear" w:color="auto" w:fill="000000" w:themeFill="text1"/>
            <w:vAlign w:val="center"/>
          </w:tcPr>
          <w:p w14:paraId="40FB0BC2" w14:textId="77777777" w:rsidR="00FF23D6" w:rsidRDefault="00000000">
            <w:pPr>
              <w:pStyle w:val="Web"/>
              <w:widowControl/>
              <w:jc w:val="center"/>
              <w:rPr>
                <w:rFonts w:eastAsia="新細明體"/>
                <w:b/>
                <w:bCs/>
                <w:color w:val="FFFFFF" w:themeColor="background1"/>
                <w:lang w:eastAsia="zh-TW"/>
              </w:rPr>
            </w:pPr>
            <w:r>
              <w:rPr>
                <w:rFonts w:eastAsia="新細明體" w:hint="eastAsia"/>
                <w:b/>
                <w:bCs/>
                <w:color w:val="FFFFFF" w:themeColor="background1"/>
                <w:lang w:eastAsia="zh-TW"/>
              </w:rPr>
              <w:t>MT</w:t>
            </w:r>
          </w:p>
        </w:tc>
      </w:tr>
      <w:tr w:rsidR="00FF23D6" w14:paraId="1B6A6462" w14:textId="77777777">
        <w:trPr>
          <w:trHeight w:val="574"/>
        </w:trPr>
        <w:tc>
          <w:tcPr>
            <w:tcW w:w="2091" w:type="dxa"/>
            <w:shd w:val="clear" w:color="auto" w:fill="7F7F7F" w:themeFill="background1" w:themeFillShade="7F"/>
            <w:vAlign w:val="center"/>
          </w:tcPr>
          <w:p w14:paraId="41A50A79" w14:textId="77777777" w:rsidR="00FF23D6" w:rsidRDefault="00000000">
            <w:pPr>
              <w:pStyle w:val="Web"/>
              <w:widowControl/>
              <w:jc w:val="center"/>
              <w:rPr>
                <w:rFonts w:eastAsia="新細明體"/>
                <w:b/>
                <w:bCs/>
                <w:lang w:eastAsia="zh-TW"/>
              </w:rPr>
            </w:pPr>
            <w:r>
              <w:rPr>
                <w:color w:val="FFFFFF"/>
              </w:rPr>
              <w:t>PHUA</w:t>
            </w:r>
            <w:r>
              <w:rPr>
                <w:color w:val="FFFFFF"/>
              </w:rPr>
              <w:br/>
            </w:r>
            <w:r>
              <w:rPr>
                <w:rFonts w:eastAsia="新細明體" w:hint="eastAsia"/>
                <w:color w:val="FFFFFF"/>
                <w:lang w:eastAsia="zh-TW"/>
              </w:rPr>
              <w:t>(</w:t>
            </w:r>
            <w:r>
              <w:rPr>
                <w:color w:val="FFFFFF"/>
              </w:rPr>
              <w:t>FR</w:t>
            </w:r>
            <w:r>
              <w:rPr>
                <w:color w:val="FFFFFF"/>
                <w:vertAlign w:val="subscript"/>
              </w:rPr>
              <w:t>peak</w:t>
            </w:r>
            <w:r>
              <w:rPr>
                <w:rFonts w:eastAsia="新細明體" w:hint="eastAsia"/>
                <w:color w:val="FFFFFF"/>
                <w:lang w:eastAsia="zh-TW"/>
              </w:rPr>
              <w:t>)</w:t>
            </w:r>
          </w:p>
        </w:tc>
        <w:tc>
          <w:tcPr>
            <w:tcW w:w="2026" w:type="dxa"/>
            <w:vAlign w:val="center"/>
          </w:tcPr>
          <w:p w14:paraId="738F8D75" w14:textId="77777777" w:rsidR="00FF23D6" w:rsidRDefault="00000000">
            <w:pPr>
              <w:pStyle w:val="Web"/>
              <w:widowControl/>
              <w:jc w:val="center"/>
              <w:rPr>
                <w:b/>
                <w:bCs/>
                <w:lang w:val="es-ES"/>
              </w:rPr>
            </w:pPr>
            <w:r>
              <w:rPr>
                <w:color w:val="000000"/>
              </w:rPr>
              <w:t>3.35 ± .64</w:t>
            </w:r>
          </w:p>
        </w:tc>
        <w:tc>
          <w:tcPr>
            <w:tcW w:w="2026" w:type="dxa"/>
            <w:vAlign w:val="center"/>
          </w:tcPr>
          <w:p w14:paraId="6532C8F9" w14:textId="77777777" w:rsidR="00FF23D6" w:rsidRDefault="00000000">
            <w:pPr>
              <w:pStyle w:val="Web"/>
              <w:widowControl/>
              <w:jc w:val="center"/>
              <w:rPr>
                <w:b/>
                <w:bCs/>
                <w:lang w:val="es-ES"/>
              </w:rPr>
            </w:pPr>
            <w:r>
              <w:rPr>
                <w:color w:val="000000"/>
              </w:rPr>
              <w:t>3.01 ± .56</w:t>
            </w:r>
          </w:p>
        </w:tc>
        <w:tc>
          <w:tcPr>
            <w:tcW w:w="2028" w:type="dxa"/>
            <w:vAlign w:val="center"/>
          </w:tcPr>
          <w:p w14:paraId="6854E1E1" w14:textId="77777777" w:rsidR="00FF23D6" w:rsidRDefault="00000000">
            <w:pPr>
              <w:pStyle w:val="Web"/>
              <w:widowControl/>
              <w:jc w:val="center"/>
              <w:rPr>
                <w:b/>
                <w:bCs/>
                <w:lang w:val="es-ES"/>
              </w:rPr>
            </w:pPr>
            <w:r>
              <w:rPr>
                <w:color w:val="000000"/>
              </w:rPr>
              <w:t>3.30 ±.60</w:t>
            </w:r>
          </w:p>
        </w:tc>
      </w:tr>
      <w:tr w:rsidR="00FF23D6" w14:paraId="195171CC" w14:textId="77777777">
        <w:trPr>
          <w:trHeight w:val="574"/>
        </w:trPr>
        <w:tc>
          <w:tcPr>
            <w:tcW w:w="2091" w:type="dxa"/>
            <w:shd w:val="clear" w:color="auto" w:fill="7F7F7F" w:themeFill="background1" w:themeFillShade="7F"/>
            <w:vAlign w:val="center"/>
          </w:tcPr>
          <w:p w14:paraId="5B99CFCD" w14:textId="77777777" w:rsidR="00FF23D6" w:rsidRDefault="00000000">
            <w:pPr>
              <w:pStyle w:val="Web"/>
              <w:widowControl/>
              <w:jc w:val="center"/>
              <w:rPr>
                <w:rFonts w:eastAsia="新細明體"/>
                <w:b/>
                <w:bCs/>
                <w:lang w:eastAsia="zh-TW"/>
              </w:rPr>
            </w:pPr>
            <w:r>
              <w:rPr>
                <w:color w:val="FFFFFF"/>
              </w:rPr>
              <w:t>PHUA </w:t>
            </w:r>
            <w:r>
              <w:rPr>
                <w:color w:val="FFFFFF"/>
              </w:rPr>
              <w:br/>
            </w:r>
            <w:r>
              <w:rPr>
                <w:rFonts w:eastAsia="新細明體" w:hint="eastAsia"/>
                <w:color w:val="FFFFFF"/>
                <w:lang w:eastAsia="zh-TW"/>
              </w:rPr>
              <w:t>Percentage (%)</w:t>
            </w:r>
          </w:p>
        </w:tc>
        <w:tc>
          <w:tcPr>
            <w:tcW w:w="2026" w:type="dxa"/>
            <w:vAlign w:val="center"/>
          </w:tcPr>
          <w:p w14:paraId="36C5E143" w14:textId="77777777" w:rsidR="00FF23D6" w:rsidRDefault="00000000">
            <w:pPr>
              <w:pStyle w:val="Web"/>
              <w:widowControl/>
              <w:jc w:val="center"/>
              <w:rPr>
                <w:b/>
                <w:bCs/>
                <w:lang w:val="es-ES"/>
              </w:rPr>
            </w:pPr>
            <w:r>
              <w:rPr>
                <w:color w:val="000000"/>
              </w:rPr>
              <w:t>42.1 ± 13.7</w:t>
            </w:r>
          </w:p>
        </w:tc>
        <w:tc>
          <w:tcPr>
            <w:tcW w:w="2026" w:type="dxa"/>
            <w:vAlign w:val="center"/>
          </w:tcPr>
          <w:p w14:paraId="605F8F7F" w14:textId="77777777" w:rsidR="00FF23D6" w:rsidRDefault="00000000">
            <w:pPr>
              <w:pStyle w:val="Web"/>
              <w:widowControl/>
              <w:jc w:val="center"/>
              <w:rPr>
                <w:b/>
                <w:bCs/>
                <w:lang w:val="es-ES"/>
              </w:rPr>
            </w:pPr>
            <w:r>
              <w:rPr>
                <w:color w:val="000000"/>
              </w:rPr>
              <w:t>34.7 ± 11.0</w:t>
            </w:r>
          </w:p>
        </w:tc>
        <w:tc>
          <w:tcPr>
            <w:tcW w:w="2028" w:type="dxa"/>
            <w:vAlign w:val="center"/>
          </w:tcPr>
          <w:p w14:paraId="4D10D1E7" w14:textId="77777777" w:rsidR="00FF23D6" w:rsidRDefault="00000000">
            <w:pPr>
              <w:pStyle w:val="Web"/>
              <w:widowControl/>
              <w:jc w:val="center"/>
              <w:rPr>
                <w:b/>
                <w:bCs/>
                <w:lang w:val="es-ES"/>
              </w:rPr>
            </w:pPr>
            <w:r>
              <w:rPr>
                <w:color w:val="000000"/>
              </w:rPr>
              <w:t>39.0 ± 11.9</w:t>
            </w:r>
          </w:p>
        </w:tc>
      </w:tr>
      <w:tr w:rsidR="00FF23D6" w14:paraId="07122E55" w14:textId="77777777">
        <w:trPr>
          <w:trHeight w:val="574"/>
        </w:trPr>
        <w:tc>
          <w:tcPr>
            <w:tcW w:w="2091" w:type="dxa"/>
            <w:shd w:val="clear" w:color="auto" w:fill="7F7F7F" w:themeFill="background1" w:themeFillShade="7F"/>
            <w:vAlign w:val="center"/>
          </w:tcPr>
          <w:p w14:paraId="648761A5" w14:textId="77777777" w:rsidR="00FF23D6" w:rsidRDefault="00000000">
            <w:pPr>
              <w:pStyle w:val="Web"/>
              <w:widowControl/>
              <w:jc w:val="center"/>
              <w:rPr>
                <w:b/>
                <w:bCs/>
                <w:lang w:val="es-ES"/>
              </w:rPr>
            </w:pPr>
            <w:r>
              <w:rPr>
                <w:color w:val="FFFFFF"/>
              </w:rPr>
              <w:t>PPT</w:t>
            </w:r>
            <w:r>
              <w:rPr>
                <w:color w:val="FFFFFF"/>
              </w:rPr>
              <w:br/>
              <w:t>(DH)</w:t>
            </w:r>
          </w:p>
        </w:tc>
        <w:tc>
          <w:tcPr>
            <w:tcW w:w="2026" w:type="dxa"/>
            <w:vAlign w:val="center"/>
          </w:tcPr>
          <w:p w14:paraId="38B9DC2C" w14:textId="77777777" w:rsidR="00FF23D6" w:rsidRDefault="00000000">
            <w:pPr>
              <w:pStyle w:val="Web"/>
              <w:widowControl/>
              <w:jc w:val="center"/>
              <w:rPr>
                <w:b/>
                <w:bCs/>
                <w:lang w:val="es-ES"/>
              </w:rPr>
            </w:pPr>
            <w:r>
              <w:rPr>
                <w:color w:val="000000"/>
              </w:rPr>
              <w:t>14.98 ± 1.69</w:t>
            </w:r>
          </w:p>
        </w:tc>
        <w:tc>
          <w:tcPr>
            <w:tcW w:w="2026" w:type="dxa"/>
            <w:vAlign w:val="center"/>
          </w:tcPr>
          <w:p w14:paraId="4D4046AC" w14:textId="77777777" w:rsidR="00FF23D6" w:rsidRDefault="00000000">
            <w:pPr>
              <w:pStyle w:val="Web"/>
              <w:widowControl/>
              <w:jc w:val="center"/>
              <w:rPr>
                <w:b/>
                <w:bCs/>
                <w:lang w:val="es-ES"/>
              </w:rPr>
            </w:pPr>
            <w:r>
              <w:rPr>
                <w:color w:val="000000"/>
              </w:rPr>
              <w:t>17.20 ± 1.61</w:t>
            </w:r>
          </w:p>
        </w:tc>
        <w:tc>
          <w:tcPr>
            <w:tcW w:w="2028" w:type="dxa"/>
            <w:vAlign w:val="center"/>
          </w:tcPr>
          <w:p w14:paraId="35E40149" w14:textId="77777777" w:rsidR="00FF23D6" w:rsidRDefault="00000000">
            <w:pPr>
              <w:pStyle w:val="Web"/>
              <w:widowControl/>
              <w:jc w:val="center"/>
              <w:rPr>
                <w:b/>
                <w:bCs/>
                <w:lang w:val="es-ES"/>
              </w:rPr>
            </w:pPr>
            <w:r>
              <w:rPr>
                <w:color w:val="000000"/>
              </w:rPr>
              <w:t>15.90 ± 1.48</w:t>
            </w:r>
          </w:p>
        </w:tc>
      </w:tr>
      <w:tr w:rsidR="00FF23D6" w14:paraId="27C0437A" w14:textId="77777777">
        <w:trPr>
          <w:trHeight w:val="574"/>
        </w:trPr>
        <w:tc>
          <w:tcPr>
            <w:tcW w:w="2091" w:type="dxa"/>
            <w:shd w:val="clear" w:color="auto" w:fill="7F7F7F" w:themeFill="background1" w:themeFillShade="7F"/>
            <w:vAlign w:val="center"/>
          </w:tcPr>
          <w:p w14:paraId="5F881A11" w14:textId="77777777" w:rsidR="00FF23D6" w:rsidRDefault="00000000">
            <w:pPr>
              <w:pStyle w:val="Web"/>
              <w:widowControl/>
              <w:jc w:val="center"/>
              <w:rPr>
                <w:b/>
                <w:bCs/>
                <w:lang w:val="es-ES"/>
              </w:rPr>
            </w:pPr>
            <w:r>
              <w:rPr>
                <w:color w:val="FFFFFF"/>
              </w:rPr>
              <w:t>PPT</w:t>
            </w:r>
            <w:r>
              <w:rPr>
                <w:color w:val="FFFFFF"/>
              </w:rPr>
              <w:br/>
              <w:t>(non-DH)</w:t>
            </w:r>
          </w:p>
        </w:tc>
        <w:tc>
          <w:tcPr>
            <w:tcW w:w="2026" w:type="dxa"/>
            <w:vAlign w:val="center"/>
          </w:tcPr>
          <w:p w14:paraId="035CD7F2" w14:textId="77777777" w:rsidR="00FF23D6" w:rsidRDefault="00000000">
            <w:pPr>
              <w:pStyle w:val="Web"/>
              <w:widowControl/>
              <w:jc w:val="center"/>
              <w:rPr>
                <w:b/>
                <w:bCs/>
                <w:lang w:val="es-ES"/>
              </w:rPr>
            </w:pPr>
            <w:r>
              <w:rPr>
                <w:color w:val="000000"/>
              </w:rPr>
              <w:t>14.75 ± 1.34</w:t>
            </w:r>
          </w:p>
        </w:tc>
        <w:tc>
          <w:tcPr>
            <w:tcW w:w="2026" w:type="dxa"/>
            <w:vAlign w:val="center"/>
          </w:tcPr>
          <w:p w14:paraId="1BD50342" w14:textId="77777777" w:rsidR="00FF23D6" w:rsidRDefault="00000000">
            <w:pPr>
              <w:pStyle w:val="Web"/>
              <w:widowControl/>
              <w:jc w:val="center"/>
              <w:rPr>
                <w:b/>
                <w:bCs/>
                <w:lang w:val="es-ES"/>
              </w:rPr>
            </w:pPr>
            <w:r>
              <w:rPr>
                <w:color w:val="000000"/>
              </w:rPr>
              <w:t>16.02 ± 1.52</w:t>
            </w:r>
          </w:p>
        </w:tc>
        <w:tc>
          <w:tcPr>
            <w:tcW w:w="2028" w:type="dxa"/>
            <w:vAlign w:val="center"/>
          </w:tcPr>
          <w:p w14:paraId="55EAB21F" w14:textId="77777777" w:rsidR="00FF23D6" w:rsidRDefault="00000000">
            <w:pPr>
              <w:pStyle w:val="Web"/>
              <w:widowControl/>
              <w:jc w:val="center"/>
              <w:rPr>
                <w:b/>
                <w:bCs/>
                <w:lang w:val="es-ES"/>
              </w:rPr>
            </w:pPr>
            <w:r>
              <w:rPr>
                <w:color w:val="000000"/>
              </w:rPr>
              <w:t>12.97 ± 1.49</w:t>
            </w:r>
          </w:p>
        </w:tc>
      </w:tr>
      <w:tr w:rsidR="00FF23D6" w14:paraId="5EB91924" w14:textId="77777777">
        <w:trPr>
          <w:trHeight w:val="574"/>
        </w:trPr>
        <w:tc>
          <w:tcPr>
            <w:tcW w:w="2091" w:type="dxa"/>
            <w:shd w:val="clear" w:color="auto" w:fill="7F7F7F" w:themeFill="background1" w:themeFillShade="7F"/>
            <w:vAlign w:val="center"/>
          </w:tcPr>
          <w:p w14:paraId="15E96E99" w14:textId="77777777" w:rsidR="00FF23D6" w:rsidRDefault="00000000">
            <w:pPr>
              <w:pStyle w:val="Web"/>
              <w:widowControl/>
              <w:jc w:val="center"/>
              <w:rPr>
                <w:b/>
                <w:bCs/>
                <w:lang w:val="es-ES"/>
              </w:rPr>
            </w:pPr>
            <w:r>
              <w:rPr>
                <w:color w:val="FFFFFF"/>
              </w:rPr>
              <w:t>PPT</w:t>
            </w:r>
            <w:r>
              <w:rPr>
                <w:color w:val="FFFFFF"/>
              </w:rPr>
              <w:br/>
              <w:t>(BH)</w:t>
            </w:r>
          </w:p>
        </w:tc>
        <w:tc>
          <w:tcPr>
            <w:tcW w:w="2026" w:type="dxa"/>
            <w:vAlign w:val="center"/>
          </w:tcPr>
          <w:p w14:paraId="37449DCD" w14:textId="77777777" w:rsidR="00FF23D6" w:rsidRDefault="00000000">
            <w:pPr>
              <w:pStyle w:val="Web"/>
              <w:widowControl/>
              <w:jc w:val="center"/>
              <w:rPr>
                <w:b/>
                <w:bCs/>
                <w:lang w:val="es-ES"/>
              </w:rPr>
            </w:pPr>
            <w:r>
              <w:rPr>
                <w:color w:val="000000"/>
              </w:rPr>
              <w:t>12.48 ± 1.49</w:t>
            </w:r>
          </w:p>
        </w:tc>
        <w:tc>
          <w:tcPr>
            <w:tcW w:w="2026" w:type="dxa"/>
            <w:vAlign w:val="center"/>
          </w:tcPr>
          <w:p w14:paraId="5E66A07B" w14:textId="77777777" w:rsidR="00FF23D6" w:rsidRDefault="00000000">
            <w:pPr>
              <w:pStyle w:val="Web"/>
              <w:widowControl/>
              <w:jc w:val="center"/>
              <w:rPr>
                <w:b/>
                <w:bCs/>
                <w:lang w:val="es-ES"/>
              </w:rPr>
            </w:pPr>
            <w:r>
              <w:rPr>
                <w:color w:val="000000"/>
              </w:rPr>
              <w:t>14.05 ± 1.26</w:t>
            </w:r>
          </w:p>
        </w:tc>
        <w:tc>
          <w:tcPr>
            <w:tcW w:w="2028" w:type="dxa"/>
            <w:vAlign w:val="center"/>
          </w:tcPr>
          <w:p w14:paraId="222774D0" w14:textId="77777777" w:rsidR="00FF23D6" w:rsidRDefault="00000000">
            <w:pPr>
              <w:pStyle w:val="Web"/>
              <w:widowControl/>
              <w:jc w:val="center"/>
              <w:rPr>
                <w:b/>
                <w:bCs/>
                <w:lang w:val="es-ES"/>
              </w:rPr>
            </w:pPr>
            <w:r>
              <w:rPr>
                <w:color w:val="000000"/>
              </w:rPr>
              <w:t>13.27 ± 1.09</w:t>
            </w:r>
          </w:p>
        </w:tc>
      </w:tr>
      <w:tr w:rsidR="00FF23D6" w14:paraId="758236A9" w14:textId="77777777">
        <w:trPr>
          <w:trHeight w:val="574"/>
        </w:trPr>
        <w:tc>
          <w:tcPr>
            <w:tcW w:w="2091" w:type="dxa"/>
            <w:shd w:val="clear" w:color="auto" w:fill="7F7F7F" w:themeFill="background1" w:themeFillShade="7F"/>
            <w:vAlign w:val="center"/>
          </w:tcPr>
          <w:p w14:paraId="7E066226" w14:textId="77777777" w:rsidR="00FF23D6" w:rsidRDefault="00000000">
            <w:pPr>
              <w:pStyle w:val="Web"/>
              <w:widowControl/>
              <w:jc w:val="center"/>
              <w:rPr>
                <w:b/>
                <w:bCs/>
                <w:lang w:val="es-ES"/>
              </w:rPr>
            </w:pPr>
            <w:r>
              <w:rPr>
                <w:color w:val="FFFFFF"/>
              </w:rPr>
              <w:t>PPT</w:t>
            </w:r>
            <w:r>
              <w:rPr>
                <w:color w:val="FFFFFF"/>
              </w:rPr>
              <w:br/>
              <w:t>(Assembly)</w:t>
            </w:r>
          </w:p>
        </w:tc>
        <w:tc>
          <w:tcPr>
            <w:tcW w:w="2026" w:type="dxa"/>
            <w:vAlign w:val="center"/>
          </w:tcPr>
          <w:p w14:paraId="55F05778" w14:textId="77777777" w:rsidR="00FF23D6" w:rsidRDefault="00000000">
            <w:pPr>
              <w:pStyle w:val="Web"/>
              <w:widowControl/>
              <w:jc w:val="center"/>
              <w:rPr>
                <w:b/>
                <w:bCs/>
                <w:lang w:val="es-ES"/>
              </w:rPr>
            </w:pPr>
            <w:r>
              <w:rPr>
                <w:color w:val="000000"/>
              </w:rPr>
              <w:t>40.43 ± 5.38</w:t>
            </w:r>
          </w:p>
        </w:tc>
        <w:tc>
          <w:tcPr>
            <w:tcW w:w="2026" w:type="dxa"/>
            <w:vAlign w:val="center"/>
          </w:tcPr>
          <w:p w14:paraId="0058869E" w14:textId="77777777" w:rsidR="00FF23D6" w:rsidRDefault="00000000">
            <w:pPr>
              <w:pStyle w:val="Web"/>
              <w:widowControl/>
              <w:jc w:val="center"/>
              <w:rPr>
                <w:b/>
                <w:bCs/>
                <w:lang w:val="es-ES"/>
              </w:rPr>
            </w:pPr>
            <w:r>
              <w:rPr>
                <w:color w:val="000000"/>
              </w:rPr>
              <w:t>46.33 ± 5.74</w:t>
            </w:r>
          </w:p>
        </w:tc>
        <w:tc>
          <w:tcPr>
            <w:tcW w:w="2028" w:type="dxa"/>
            <w:vAlign w:val="center"/>
          </w:tcPr>
          <w:p w14:paraId="5F30FDB7" w14:textId="77777777" w:rsidR="00FF23D6" w:rsidRDefault="00000000">
            <w:pPr>
              <w:pStyle w:val="Web"/>
              <w:widowControl/>
              <w:jc w:val="center"/>
              <w:rPr>
                <w:b/>
                <w:bCs/>
                <w:lang w:val="es-ES"/>
              </w:rPr>
            </w:pPr>
            <w:r>
              <w:rPr>
                <w:color w:val="000000"/>
              </w:rPr>
              <w:t>42.53 ± 5.63</w:t>
            </w:r>
          </w:p>
        </w:tc>
      </w:tr>
      <w:tr w:rsidR="00FF23D6" w14:paraId="443A046D" w14:textId="77777777">
        <w:trPr>
          <w:trHeight w:val="862"/>
        </w:trPr>
        <w:tc>
          <w:tcPr>
            <w:tcW w:w="2091" w:type="dxa"/>
            <w:shd w:val="clear" w:color="auto" w:fill="7F7F7F" w:themeFill="background1" w:themeFillShade="7F"/>
            <w:vAlign w:val="center"/>
          </w:tcPr>
          <w:p w14:paraId="1F77F02D" w14:textId="77777777" w:rsidR="00FF23D6" w:rsidRDefault="00000000">
            <w:pPr>
              <w:pStyle w:val="Web"/>
              <w:widowControl/>
              <w:jc w:val="center"/>
              <w:rPr>
                <w:color w:val="FFFFFF"/>
              </w:rPr>
            </w:pPr>
            <w:r>
              <w:rPr>
                <w:color w:val="FFFFFF"/>
              </w:rPr>
              <w:lastRenderedPageBreak/>
              <w:t>SWM</w:t>
            </w:r>
          </w:p>
          <w:p w14:paraId="5745AEB6" w14:textId="77777777" w:rsidR="00FF23D6" w:rsidRDefault="00000000">
            <w:pPr>
              <w:pStyle w:val="Web"/>
              <w:widowControl/>
              <w:jc w:val="center"/>
              <w:rPr>
                <w:b/>
                <w:bCs/>
                <w:lang w:val="es-ES"/>
              </w:rPr>
            </w:pPr>
            <w:r>
              <w:rPr>
                <w:color w:val="FFFFFF"/>
              </w:rPr>
              <w:t>(Thumb)</w:t>
            </w:r>
          </w:p>
        </w:tc>
        <w:tc>
          <w:tcPr>
            <w:tcW w:w="2026" w:type="dxa"/>
            <w:vAlign w:val="center"/>
          </w:tcPr>
          <w:p w14:paraId="274C5715" w14:textId="77777777" w:rsidR="00FF23D6" w:rsidRDefault="00000000">
            <w:pPr>
              <w:pStyle w:val="Web"/>
              <w:widowControl/>
              <w:jc w:val="center"/>
              <w:rPr>
                <w:b/>
                <w:bCs/>
                <w:lang w:val="es-ES"/>
              </w:rPr>
            </w:pPr>
            <w:r>
              <w:rPr>
                <w:color w:val="000000"/>
              </w:rPr>
              <w:t>2.387 ± .038</w:t>
            </w:r>
          </w:p>
        </w:tc>
        <w:tc>
          <w:tcPr>
            <w:tcW w:w="2026" w:type="dxa"/>
            <w:vAlign w:val="center"/>
          </w:tcPr>
          <w:p w14:paraId="36B587BD" w14:textId="77777777" w:rsidR="00FF23D6" w:rsidRDefault="00000000">
            <w:pPr>
              <w:pStyle w:val="Web"/>
              <w:widowControl/>
              <w:jc w:val="center"/>
              <w:rPr>
                <w:b/>
                <w:bCs/>
                <w:lang w:val="es-ES"/>
              </w:rPr>
            </w:pPr>
            <w:r>
              <w:rPr>
                <w:color w:val="000000"/>
              </w:rPr>
              <w:t>2.381± .036</w:t>
            </w:r>
          </w:p>
        </w:tc>
        <w:tc>
          <w:tcPr>
            <w:tcW w:w="2028" w:type="dxa"/>
            <w:vAlign w:val="center"/>
          </w:tcPr>
          <w:p w14:paraId="6D251F98" w14:textId="77777777" w:rsidR="00FF23D6" w:rsidRDefault="00000000">
            <w:pPr>
              <w:pStyle w:val="Web"/>
              <w:widowControl/>
              <w:jc w:val="center"/>
              <w:rPr>
                <w:b/>
                <w:bCs/>
                <w:lang w:val="es-ES"/>
              </w:rPr>
            </w:pPr>
            <w:r>
              <w:rPr>
                <w:color w:val="000000"/>
              </w:rPr>
              <w:t>2.384± .037</w:t>
            </w:r>
          </w:p>
        </w:tc>
      </w:tr>
      <w:tr w:rsidR="00FF23D6" w14:paraId="69348198" w14:textId="77777777">
        <w:trPr>
          <w:trHeight w:val="862"/>
        </w:trPr>
        <w:tc>
          <w:tcPr>
            <w:tcW w:w="2091" w:type="dxa"/>
            <w:shd w:val="clear" w:color="auto" w:fill="7F7F7F" w:themeFill="background1" w:themeFillShade="7F"/>
            <w:vAlign w:val="center"/>
          </w:tcPr>
          <w:p w14:paraId="00C8AD55" w14:textId="77777777" w:rsidR="00FF23D6" w:rsidRDefault="00000000">
            <w:pPr>
              <w:pStyle w:val="Web"/>
              <w:widowControl/>
              <w:jc w:val="center"/>
            </w:pPr>
            <w:r>
              <w:rPr>
                <w:color w:val="FFFFFF"/>
              </w:rPr>
              <w:t>SWM</w:t>
            </w:r>
          </w:p>
          <w:p w14:paraId="2DAE404A" w14:textId="77777777" w:rsidR="00FF23D6" w:rsidRDefault="00000000">
            <w:pPr>
              <w:pStyle w:val="Web"/>
              <w:widowControl/>
              <w:jc w:val="center"/>
              <w:rPr>
                <w:rFonts w:eastAsia="新細明體"/>
                <w:b/>
                <w:bCs/>
                <w:lang w:eastAsia="zh-TW"/>
              </w:rPr>
            </w:pPr>
            <w:r>
              <w:rPr>
                <w:color w:val="FFFFFF"/>
              </w:rPr>
              <w:t>(Index finger)</w:t>
            </w:r>
          </w:p>
        </w:tc>
        <w:tc>
          <w:tcPr>
            <w:tcW w:w="2026" w:type="dxa"/>
            <w:vAlign w:val="center"/>
          </w:tcPr>
          <w:p w14:paraId="10E52962" w14:textId="77777777" w:rsidR="00FF23D6" w:rsidRDefault="00000000">
            <w:pPr>
              <w:pStyle w:val="Web"/>
              <w:widowControl/>
              <w:jc w:val="center"/>
              <w:rPr>
                <w:b/>
                <w:bCs/>
                <w:lang w:val="es-ES"/>
              </w:rPr>
            </w:pPr>
            <w:r>
              <w:rPr>
                <w:color w:val="000000"/>
              </w:rPr>
              <w:t>2.360 ± .139</w:t>
            </w:r>
          </w:p>
        </w:tc>
        <w:tc>
          <w:tcPr>
            <w:tcW w:w="2026" w:type="dxa"/>
            <w:vAlign w:val="center"/>
          </w:tcPr>
          <w:p w14:paraId="4271530E" w14:textId="77777777" w:rsidR="00FF23D6" w:rsidRDefault="00000000">
            <w:pPr>
              <w:pStyle w:val="Web"/>
              <w:widowControl/>
              <w:jc w:val="center"/>
              <w:rPr>
                <w:b/>
                <w:bCs/>
                <w:lang w:val="es-ES"/>
              </w:rPr>
            </w:pPr>
            <w:r>
              <w:rPr>
                <w:color w:val="000000"/>
              </w:rPr>
              <w:t>2.352 ± .137</w:t>
            </w:r>
          </w:p>
        </w:tc>
        <w:tc>
          <w:tcPr>
            <w:tcW w:w="2028" w:type="dxa"/>
            <w:vAlign w:val="center"/>
          </w:tcPr>
          <w:p w14:paraId="108C15FF" w14:textId="77777777" w:rsidR="00FF23D6" w:rsidRDefault="00000000">
            <w:pPr>
              <w:pStyle w:val="Web"/>
              <w:widowControl/>
              <w:jc w:val="center"/>
              <w:rPr>
                <w:b/>
                <w:bCs/>
                <w:lang w:val="es-ES"/>
              </w:rPr>
            </w:pPr>
            <w:r>
              <w:rPr>
                <w:color w:val="000000"/>
              </w:rPr>
              <w:t>2.360 ± .139</w:t>
            </w:r>
          </w:p>
        </w:tc>
      </w:tr>
      <w:tr w:rsidR="00FF23D6" w14:paraId="75C1DA75" w14:textId="77777777">
        <w:trPr>
          <w:trHeight w:val="862"/>
        </w:trPr>
        <w:tc>
          <w:tcPr>
            <w:tcW w:w="2091" w:type="dxa"/>
            <w:shd w:val="clear" w:color="auto" w:fill="7F7F7F" w:themeFill="background1" w:themeFillShade="7F"/>
            <w:vAlign w:val="center"/>
          </w:tcPr>
          <w:p w14:paraId="1E5C99A2" w14:textId="77777777" w:rsidR="00FF23D6" w:rsidRDefault="00000000">
            <w:pPr>
              <w:pStyle w:val="Web"/>
              <w:widowControl/>
              <w:jc w:val="center"/>
              <w:rPr>
                <w:rFonts w:eastAsia="新細明體"/>
                <w:color w:val="FFFFFF"/>
                <w:lang w:eastAsia="zh-TW"/>
              </w:rPr>
            </w:pPr>
            <w:r>
              <w:rPr>
                <w:rFonts w:eastAsia="新細明體" w:hint="eastAsia"/>
                <w:color w:val="FFFFFF"/>
                <w:lang w:eastAsia="zh-TW"/>
              </w:rPr>
              <w:t>2PD</w:t>
            </w:r>
          </w:p>
          <w:p w14:paraId="617EA787" w14:textId="77777777" w:rsidR="00FF23D6" w:rsidRDefault="00000000">
            <w:pPr>
              <w:pStyle w:val="Web"/>
              <w:widowControl/>
              <w:jc w:val="center"/>
              <w:rPr>
                <w:rFonts w:eastAsia="新細明體"/>
                <w:color w:val="FFFFFF"/>
                <w:lang w:eastAsia="zh-TW"/>
              </w:rPr>
            </w:pPr>
            <w:r>
              <w:rPr>
                <w:rFonts w:eastAsia="新細明體" w:hint="eastAsia"/>
                <w:color w:val="FFFFFF"/>
                <w:lang w:eastAsia="zh-TW"/>
              </w:rPr>
              <w:t>(Thumb)</w:t>
            </w:r>
          </w:p>
        </w:tc>
        <w:tc>
          <w:tcPr>
            <w:tcW w:w="2026" w:type="dxa"/>
            <w:vAlign w:val="center"/>
          </w:tcPr>
          <w:p w14:paraId="52EDD16A" w14:textId="77777777" w:rsidR="00FF23D6" w:rsidRDefault="00000000">
            <w:pPr>
              <w:pStyle w:val="Web"/>
              <w:widowControl/>
              <w:jc w:val="center"/>
              <w:rPr>
                <w:color w:val="000000"/>
              </w:rPr>
            </w:pPr>
            <w:r>
              <w:rPr>
                <w:color w:val="000000"/>
              </w:rPr>
              <w:t>3.4 ± .7</w:t>
            </w:r>
          </w:p>
        </w:tc>
        <w:tc>
          <w:tcPr>
            <w:tcW w:w="2026" w:type="dxa"/>
            <w:vAlign w:val="center"/>
          </w:tcPr>
          <w:p w14:paraId="0887B484" w14:textId="77777777" w:rsidR="00FF23D6" w:rsidRDefault="00000000">
            <w:pPr>
              <w:pStyle w:val="Web"/>
              <w:widowControl/>
              <w:jc w:val="center"/>
              <w:rPr>
                <w:color w:val="000000"/>
              </w:rPr>
            </w:pPr>
            <w:r>
              <w:rPr>
                <w:color w:val="000000"/>
              </w:rPr>
              <w:t>3.1 ± .6</w:t>
            </w:r>
          </w:p>
        </w:tc>
        <w:tc>
          <w:tcPr>
            <w:tcW w:w="2028" w:type="dxa"/>
            <w:vAlign w:val="center"/>
          </w:tcPr>
          <w:p w14:paraId="5924D9BC" w14:textId="77777777" w:rsidR="00FF23D6" w:rsidRDefault="00000000">
            <w:pPr>
              <w:pStyle w:val="Web"/>
              <w:widowControl/>
              <w:jc w:val="center"/>
              <w:rPr>
                <w:color w:val="000000"/>
              </w:rPr>
            </w:pPr>
            <w:r>
              <w:rPr>
                <w:color w:val="000000"/>
              </w:rPr>
              <w:t>3.3 ± .6</w:t>
            </w:r>
          </w:p>
        </w:tc>
      </w:tr>
      <w:tr w:rsidR="00FF23D6" w14:paraId="1DE2F4A5" w14:textId="77777777">
        <w:trPr>
          <w:trHeight w:val="862"/>
        </w:trPr>
        <w:tc>
          <w:tcPr>
            <w:tcW w:w="2091" w:type="dxa"/>
            <w:shd w:val="clear" w:color="auto" w:fill="7F7F7F" w:themeFill="background1" w:themeFillShade="7F"/>
            <w:vAlign w:val="center"/>
          </w:tcPr>
          <w:p w14:paraId="28E6C08D" w14:textId="77777777" w:rsidR="00FF23D6" w:rsidRDefault="00000000">
            <w:pPr>
              <w:pStyle w:val="Web"/>
              <w:widowControl/>
              <w:jc w:val="center"/>
              <w:rPr>
                <w:rFonts w:eastAsia="新細明體"/>
                <w:color w:val="FFFFFF"/>
                <w:lang w:eastAsia="zh-TW"/>
              </w:rPr>
            </w:pPr>
            <w:r>
              <w:rPr>
                <w:rFonts w:eastAsia="新細明體" w:hint="eastAsia"/>
                <w:color w:val="FFFFFF"/>
                <w:lang w:eastAsia="zh-TW"/>
              </w:rPr>
              <w:t>2PD</w:t>
            </w:r>
          </w:p>
          <w:p w14:paraId="3775B96A" w14:textId="77777777" w:rsidR="00FF23D6" w:rsidRDefault="00000000">
            <w:pPr>
              <w:pStyle w:val="Web"/>
              <w:widowControl/>
              <w:jc w:val="center"/>
              <w:rPr>
                <w:rFonts w:eastAsia="新細明體"/>
                <w:color w:val="FFFFFF"/>
                <w:lang w:eastAsia="zh-TW"/>
              </w:rPr>
            </w:pPr>
            <w:r>
              <w:rPr>
                <w:rFonts w:eastAsia="新細明體" w:hint="eastAsia"/>
                <w:color w:val="FFFFFF"/>
                <w:lang w:eastAsia="zh-TW"/>
              </w:rPr>
              <w:t>(Index finger)</w:t>
            </w:r>
          </w:p>
        </w:tc>
        <w:tc>
          <w:tcPr>
            <w:tcW w:w="2026" w:type="dxa"/>
            <w:vAlign w:val="center"/>
          </w:tcPr>
          <w:p w14:paraId="3A56E955" w14:textId="77777777" w:rsidR="00FF23D6" w:rsidRDefault="00000000">
            <w:pPr>
              <w:pStyle w:val="Web"/>
              <w:widowControl/>
              <w:jc w:val="center"/>
              <w:rPr>
                <w:color w:val="000000"/>
              </w:rPr>
            </w:pPr>
            <w:r>
              <w:rPr>
                <w:color w:val="000000"/>
              </w:rPr>
              <w:t>3.2 ± .5</w:t>
            </w:r>
          </w:p>
        </w:tc>
        <w:tc>
          <w:tcPr>
            <w:tcW w:w="2026" w:type="dxa"/>
            <w:vAlign w:val="center"/>
          </w:tcPr>
          <w:p w14:paraId="334222D8" w14:textId="77777777" w:rsidR="00FF23D6" w:rsidRDefault="00000000">
            <w:pPr>
              <w:pStyle w:val="Web"/>
              <w:widowControl/>
              <w:jc w:val="center"/>
              <w:rPr>
                <w:color w:val="000000"/>
              </w:rPr>
            </w:pPr>
            <w:r>
              <w:rPr>
                <w:color w:val="000000"/>
              </w:rPr>
              <w:t>2.6 ± .6</w:t>
            </w:r>
          </w:p>
        </w:tc>
        <w:tc>
          <w:tcPr>
            <w:tcW w:w="2028" w:type="dxa"/>
            <w:vAlign w:val="center"/>
          </w:tcPr>
          <w:p w14:paraId="0B3F7E75" w14:textId="77777777" w:rsidR="00FF23D6" w:rsidRDefault="00000000">
            <w:pPr>
              <w:pStyle w:val="Web"/>
              <w:widowControl/>
              <w:jc w:val="center"/>
              <w:rPr>
                <w:color w:val="000000"/>
              </w:rPr>
            </w:pPr>
            <w:r>
              <w:rPr>
                <w:color w:val="000000"/>
              </w:rPr>
              <w:t>3.1 ± .6</w:t>
            </w:r>
          </w:p>
        </w:tc>
      </w:tr>
      <w:tr w:rsidR="00FF23D6" w14:paraId="7A789907" w14:textId="77777777">
        <w:trPr>
          <w:trHeight w:val="574"/>
        </w:trPr>
        <w:tc>
          <w:tcPr>
            <w:tcW w:w="2091" w:type="dxa"/>
            <w:shd w:val="clear" w:color="auto" w:fill="7F7F7F" w:themeFill="background1" w:themeFillShade="7F"/>
            <w:vAlign w:val="center"/>
          </w:tcPr>
          <w:p w14:paraId="26D022E1" w14:textId="77777777" w:rsidR="00FF23D6" w:rsidRDefault="00000000">
            <w:pPr>
              <w:pStyle w:val="Web"/>
              <w:widowControl/>
              <w:jc w:val="center"/>
              <w:rPr>
                <w:b/>
                <w:bCs/>
                <w:lang w:val="es-ES"/>
              </w:rPr>
            </w:pPr>
            <w:r>
              <w:rPr>
                <w:color w:val="FFFFFF"/>
              </w:rPr>
              <w:t>MMDT</w:t>
            </w:r>
            <w:r>
              <w:rPr>
                <w:color w:val="FFFFFF"/>
              </w:rPr>
              <w:br/>
              <w:t>(Placing)</w:t>
            </w:r>
          </w:p>
        </w:tc>
        <w:tc>
          <w:tcPr>
            <w:tcW w:w="2026" w:type="dxa"/>
            <w:vAlign w:val="center"/>
          </w:tcPr>
          <w:p w14:paraId="19D6C96A" w14:textId="77777777" w:rsidR="00FF23D6" w:rsidRDefault="00000000">
            <w:pPr>
              <w:pStyle w:val="Web"/>
              <w:widowControl/>
              <w:jc w:val="center"/>
              <w:rPr>
                <w:b/>
                <w:bCs/>
                <w:lang w:val="es-ES"/>
              </w:rPr>
            </w:pPr>
            <w:r>
              <w:rPr>
                <w:color w:val="000000"/>
              </w:rPr>
              <w:t>63.37 ± 6.95</w:t>
            </w:r>
          </w:p>
        </w:tc>
        <w:tc>
          <w:tcPr>
            <w:tcW w:w="2026" w:type="dxa"/>
            <w:vAlign w:val="center"/>
          </w:tcPr>
          <w:p w14:paraId="5FF99969" w14:textId="77777777" w:rsidR="00FF23D6" w:rsidRDefault="00000000">
            <w:pPr>
              <w:pStyle w:val="Web"/>
              <w:widowControl/>
              <w:jc w:val="center"/>
              <w:rPr>
                <w:b/>
                <w:bCs/>
                <w:lang w:val="es-ES"/>
              </w:rPr>
            </w:pPr>
            <w:r>
              <w:rPr>
                <w:color w:val="000000"/>
              </w:rPr>
              <w:t>58.39 ± 5.93</w:t>
            </w:r>
          </w:p>
        </w:tc>
        <w:tc>
          <w:tcPr>
            <w:tcW w:w="2028" w:type="dxa"/>
            <w:vAlign w:val="center"/>
          </w:tcPr>
          <w:p w14:paraId="057F29F0" w14:textId="77777777" w:rsidR="00FF23D6" w:rsidRDefault="00000000">
            <w:pPr>
              <w:pStyle w:val="Web"/>
              <w:widowControl/>
              <w:jc w:val="center"/>
              <w:rPr>
                <w:b/>
                <w:bCs/>
                <w:lang w:val="es-ES"/>
              </w:rPr>
            </w:pPr>
            <w:r>
              <w:rPr>
                <w:color w:val="000000"/>
              </w:rPr>
              <w:t>61.39 ± 6.99</w:t>
            </w:r>
          </w:p>
        </w:tc>
      </w:tr>
      <w:tr w:rsidR="00FF23D6" w14:paraId="638732C9" w14:textId="77777777">
        <w:trPr>
          <w:trHeight w:val="588"/>
        </w:trPr>
        <w:tc>
          <w:tcPr>
            <w:tcW w:w="2091" w:type="dxa"/>
            <w:shd w:val="clear" w:color="auto" w:fill="7F7F7F" w:themeFill="background1" w:themeFillShade="7F"/>
            <w:vAlign w:val="center"/>
          </w:tcPr>
          <w:p w14:paraId="7F938E43" w14:textId="77777777" w:rsidR="00FF23D6" w:rsidRDefault="00000000">
            <w:pPr>
              <w:pStyle w:val="Web"/>
              <w:widowControl/>
              <w:jc w:val="center"/>
              <w:rPr>
                <w:b/>
                <w:bCs/>
                <w:lang w:val="es-ES"/>
              </w:rPr>
            </w:pPr>
            <w:r>
              <w:rPr>
                <w:color w:val="FFFFFF"/>
              </w:rPr>
              <w:t>MMDT</w:t>
            </w:r>
            <w:r>
              <w:rPr>
                <w:color w:val="FFFFFF"/>
              </w:rPr>
              <w:br/>
              <w:t>(Turning)</w:t>
            </w:r>
          </w:p>
        </w:tc>
        <w:tc>
          <w:tcPr>
            <w:tcW w:w="2026" w:type="dxa"/>
            <w:vAlign w:val="center"/>
          </w:tcPr>
          <w:p w14:paraId="5AC58FC2" w14:textId="77777777" w:rsidR="00FF23D6" w:rsidRDefault="00000000">
            <w:pPr>
              <w:pStyle w:val="Web"/>
              <w:widowControl/>
              <w:jc w:val="center"/>
              <w:rPr>
                <w:b/>
                <w:bCs/>
                <w:lang w:val="es-ES"/>
              </w:rPr>
            </w:pPr>
            <w:r>
              <w:rPr>
                <w:color w:val="000000"/>
              </w:rPr>
              <w:t>48.06 ± 5.80</w:t>
            </w:r>
          </w:p>
        </w:tc>
        <w:tc>
          <w:tcPr>
            <w:tcW w:w="2026" w:type="dxa"/>
            <w:vAlign w:val="center"/>
          </w:tcPr>
          <w:p w14:paraId="6828E336" w14:textId="77777777" w:rsidR="00FF23D6" w:rsidRDefault="00000000">
            <w:pPr>
              <w:pStyle w:val="Web"/>
              <w:widowControl/>
              <w:jc w:val="center"/>
              <w:rPr>
                <w:b/>
                <w:bCs/>
                <w:lang w:val="es-ES"/>
              </w:rPr>
            </w:pPr>
            <w:r>
              <w:rPr>
                <w:color w:val="000000"/>
              </w:rPr>
              <w:t>41.42 ± 5.12</w:t>
            </w:r>
          </w:p>
        </w:tc>
        <w:tc>
          <w:tcPr>
            <w:tcW w:w="2028" w:type="dxa"/>
            <w:vAlign w:val="center"/>
          </w:tcPr>
          <w:p w14:paraId="03A17160" w14:textId="77777777" w:rsidR="00FF23D6" w:rsidRDefault="00000000">
            <w:pPr>
              <w:pStyle w:val="Web"/>
              <w:widowControl/>
              <w:jc w:val="center"/>
              <w:rPr>
                <w:b/>
                <w:bCs/>
                <w:lang w:val="es-ES"/>
              </w:rPr>
            </w:pPr>
            <w:r>
              <w:rPr>
                <w:color w:val="000000"/>
              </w:rPr>
              <w:t>43.81 ± 6.41</w:t>
            </w:r>
          </w:p>
        </w:tc>
      </w:tr>
    </w:tbl>
    <w:p w14:paraId="54B42ABA" w14:textId="77777777" w:rsidR="00FF23D6" w:rsidRDefault="00FF23D6">
      <w:pPr>
        <w:ind w:firstLine="480"/>
        <w:jc w:val="center"/>
        <w:rPr>
          <w:b/>
          <w:bCs/>
          <w:lang w:val="es-ES"/>
        </w:rPr>
      </w:pPr>
    </w:p>
    <w:p w14:paraId="1ED7F604" w14:textId="77777777" w:rsidR="00FF23D6" w:rsidRDefault="00000000">
      <w:pPr>
        <w:pStyle w:val="TableType"/>
        <w:rPr>
          <w:lang w:val="es-ES"/>
        </w:rPr>
      </w:pPr>
      <w:bookmarkStart w:id="217" w:name="T7_2"/>
      <w:bookmarkStart w:id="218" w:name="_Toc136968067"/>
      <w:r>
        <w:rPr>
          <w:lang w:val="es-ES"/>
        </w:rPr>
        <w:t xml:space="preserve">Table </w:t>
      </w:r>
      <w:r>
        <w:rPr>
          <w:rFonts w:eastAsia="新細明體" w:hint="eastAsia"/>
        </w:rPr>
        <w:t>7.2</w:t>
      </w:r>
      <w:bookmarkEnd w:id="217"/>
      <w:r>
        <w:rPr>
          <w:lang w:val="es-ES"/>
        </w:rPr>
        <w:t xml:space="preserve"> </w:t>
      </w:r>
      <w:r>
        <w:rPr>
          <w:rFonts w:eastAsia="新細明體" w:hint="eastAsia"/>
        </w:rPr>
        <w:t>P value of p</w:t>
      </w:r>
      <w:r>
        <w:rPr>
          <w:rFonts w:hint="eastAsia"/>
          <w:lang w:val="es-ES"/>
        </w:rPr>
        <w:t xml:space="preserve">airwise comparison </w:t>
      </w:r>
      <w:r>
        <w:rPr>
          <w:rFonts w:eastAsia="新細明體" w:hint="eastAsia"/>
        </w:rPr>
        <w:t>in</w:t>
      </w:r>
      <w:r>
        <w:rPr>
          <w:rFonts w:hint="eastAsia"/>
          <w:lang w:val="es-ES"/>
        </w:rPr>
        <w:t xml:space="preserve"> three conditions</w:t>
      </w:r>
      <w:bookmarkEnd w:id="218"/>
    </w:p>
    <w:tbl>
      <w:tblPr>
        <w:tblStyle w:val="af7"/>
        <w:tblW w:w="0" w:type="auto"/>
        <w:tblInd w:w="108" w:type="dxa"/>
        <w:tblLook w:val="04A0" w:firstRow="1" w:lastRow="0" w:firstColumn="1" w:lastColumn="0" w:noHBand="0" w:noVBand="1"/>
      </w:tblPr>
      <w:tblGrid>
        <w:gridCol w:w="2024"/>
        <w:gridCol w:w="2024"/>
        <w:gridCol w:w="2025"/>
        <w:gridCol w:w="2025"/>
      </w:tblGrid>
      <w:tr w:rsidR="00FF23D6" w14:paraId="358BFFF3" w14:textId="77777777">
        <w:trPr>
          <w:trHeight w:val="294"/>
        </w:trPr>
        <w:tc>
          <w:tcPr>
            <w:tcW w:w="2024" w:type="dxa"/>
            <w:shd w:val="clear" w:color="auto" w:fill="000000" w:themeFill="text1"/>
            <w:vAlign w:val="center"/>
          </w:tcPr>
          <w:p w14:paraId="5E05C620" w14:textId="77777777" w:rsidR="00FF23D6" w:rsidRDefault="00000000">
            <w:pPr>
              <w:pStyle w:val="Web"/>
              <w:widowControl/>
              <w:jc w:val="center"/>
              <w:rPr>
                <w:color w:val="FFFFFF"/>
              </w:rPr>
            </w:pPr>
            <w:r>
              <w:rPr>
                <w:rFonts w:eastAsia="新細明體" w:hint="eastAsia"/>
                <w:b/>
                <w:bCs/>
                <w:color w:val="FFFFFF" w:themeColor="background1"/>
                <w:lang w:eastAsia="zh-TW"/>
              </w:rPr>
              <w:t>Effectiveness</w:t>
            </w:r>
          </w:p>
        </w:tc>
        <w:tc>
          <w:tcPr>
            <w:tcW w:w="2024" w:type="dxa"/>
            <w:shd w:val="clear" w:color="auto" w:fill="000000" w:themeFill="text1"/>
          </w:tcPr>
          <w:p w14:paraId="1E8EAF31" w14:textId="77777777" w:rsidR="00FF23D6" w:rsidRDefault="00000000">
            <w:pPr>
              <w:ind w:firstLine="480"/>
              <w:jc w:val="center"/>
              <w:rPr>
                <w:b/>
                <w:bCs/>
              </w:rPr>
            </w:pPr>
            <w:r>
              <w:rPr>
                <w:rFonts w:eastAsia="新細明體" w:hint="eastAsia"/>
                <w:b/>
                <w:bCs/>
                <w:color w:val="FFFFFF" w:themeColor="background1"/>
                <w:szCs w:val="24"/>
              </w:rPr>
              <w:t>Baseline vs ARMT</w:t>
            </w:r>
          </w:p>
        </w:tc>
        <w:tc>
          <w:tcPr>
            <w:tcW w:w="2025" w:type="dxa"/>
            <w:shd w:val="clear" w:color="auto" w:fill="000000" w:themeFill="text1"/>
          </w:tcPr>
          <w:p w14:paraId="62E39E0D" w14:textId="77777777" w:rsidR="00FF23D6" w:rsidRDefault="00000000">
            <w:pPr>
              <w:ind w:firstLine="480"/>
              <w:jc w:val="center"/>
              <w:rPr>
                <w:b/>
                <w:bCs/>
              </w:rPr>
            </w:pPr>
            <w:r>
              <w:rPr>
                <w:rFonts w:eastAsia="新細明體" w:hint="eastAsia"/>
                <w:b/>
                <w:bCs/>
                <w:color w:val="FFFFFF" w:themeColor="background1"/>
                <w:szCs w:val="24"/>
              </w:rPr>
              <w:t>Baseline vs MT</w:t>
            </w:r>
          </w:p>
        </w:tc>
        <w:tc>
          <w:tcPr>
            <w:tcW w:w="2025" w:type="dxa"/>
            <w:shd w:val="clear" w:color="auto" w:fill="000000" w:themeFill="text1"/>
          </w:tcPr>
          <w:p w14:paraId="51333BDA" w14:textId="77777777" w:rsidR="00FF23D6" w:rsidRDefault="00000000">
            <w:pPr>
              <w:ind w:firstLine="480"/>
              <w:jc w:val="center"/>
              <w:rPr>
                <w:b/>
                <w:bCs/>
              </w:rPr>
            </w:pPr>
            <w:r>
              <w:rPr>
                <w:rFonts w:eastAsia="新細明體" w:hint="eastAsia"/>
                <w:b/>
                <w:bCs/>
                <w:color w:val="FFFFFF" w:themeColor="background1"/>
                <w:szCs w:val="24"/>
              </w:rPr>
              <w:t>ARMT vs MT</w:t>
            </w:r>
          </w:p>
        </w:tc>
      </w:tr>
      <w:tr w:rsidR="00FF23D6" w14:paraId="55C7EB55" w14:textId="77777777">
        <w:trPr>
          <w:trHeight w:val="570"/>
        </w:trPr>
        <w:tc>
          <w:tcPr>
            <w:tcW w:w="2024" w:type="dxa"/>
            <w:shd w:val="clear" w:color="auto" w:fill="7F7F7F" w:themeFill="background1" w:themeFillShade="7F"/>
            <w:vAlign w:val="center"/>
          </w:tcPr>
          <w:p w14:paraId="56E6DA61" w14:textId="77777777" w:rsidR="00FF23D6" w:rsidRDefault="00000000">
            <w:pPr>
              <w:pStyle w:val="Web"/>
              <w:widowControl/>
              <w:jc w:val="center"/>
              <w:rPr>
                <w:b/>
                <w:bCs/>
                <w:lang w:val="es-ES"/>
              </w:rPr>
            </w:pPr>
            <w:r>
              <w:rPr>
                <w:color w:val="FFFFFF"/>
              </w:rPr>
              <w:t>PHUA</w:t>
            </w:r>
            <w:r>
              <w:rPr>
                <w:color w:val="FFFFFF"/>
              </w:rPr>
              <w:br/>
            </w:r>
            <w:r>
              <w:rPr>
                <w:rFonts w:eastAsia="新細明體" w:hint="eastAsia"/>
                <w:color w:val="FFFFFF"/>
                <w:lang w:eastAsia="zh-TW"/>
              </w:rPr>
              <w:t>(</w:t>
            </w:r>
            <w:r>
              <w:rPr>
                <w:color w:val="FFFFFF"/>
              </w:rPr>
              <w:t>FR</w:t>
            </w:r>
            <w:r>
              <w:rPr>
                <w:color w:val="FFFFFF"/>
                <w:vertAlign w:val="subscript"/>
              </w:rPr>
              <w:t>peak</w:t>
            </w:r>
            <w:r>
              <w:rPr>
                <w:rFonts w:eastAsia="新細明體" w:hint="eastAsia"/>
                <w:color w:val="FFFFFF"/>
                <w:lang w:eastAsia="zh-TW"/>
              </w:rPr>
              <w:t>)</w:t>
            </w:r>
          </w:p>
        </w:tc>
        <w:tc>
          <w:tcPr>
            <w:tcW w:w="2024" w:type="dxa"/>
            <w:vAlign w:val="center"/>
          </w:tcPr>
          <w:p w14:paraId="7154918E" w14:textId="77777777" w:rsidR="00FF23D6" w:rsidRDefault="00000000">
            <w:pPr>
              <w:pStyle w:val="Web"/>
              <w:widowControl/>
              <w:jc w:val="center"/>
              <w:rPr>
                <w:b/>
                <w:bCs/>
                <w:highlight w:val="lightGray"/>
                <w:lang w:val="es-ES"/>
              </w:rPr>
            </w:pPr>
            <w:r>
              <w:rPr>
                <w:color w:val="000000"/>
                <w:highlight w:val="lightGray"/>
              </w:rPr>
              <w:t>.003</w:t>
            </w:r>
          </w:p>
        </w:tc>
        <w:tc>
          <w:tcPr>
            <w:tcW w:w="2025" w:type="dxa"/>
            <w:vAlign w:val="center"/>
          </w:tcPr>
          <w:p w14:paraId="5460D804" w14:textId="77777777" w:rsidR="00FF23D6" w:rsidRDefault="00000000">
            <w:pPr>
              <w:pStyle w:val="Web"/>
              <w:widowControl/>
              <w:jc w:val="center"/>
              <w:rPr>
                <w:b/>
                <w:bCs/>
                <w:lang w:val="es-ES"/>
              </w:rPr>
            </w:pPr>
            <w:r>
              <w:rPr>
                <w:color w:val="000000"/>
              </w:rPr>
              <w:t>.513</w:t>
            </w:r>
          </w:p>
        </w:tc>
        <w:tc>
          <w:tcPr>
            <w:tcW w:w="2025" w:type="dxa"/>
            <w:vAlign w:val="center"/>
          </w:tcPr>
          <w:p w14:paraId="224BECCB" w14:textId="77777777" w:rsidR="00FF23D6" w:rsidRDefault="00000000">
            <w:pPr>
              <w:pStyle w:val="Web"/>
              <w:widowControl/>
              <w:jc w:val="center"/>
              <w:rPr>
                <w:b/>
                <w:bCs/>
                <w:highlight w:val="lightGray"/>
                <w:lang w:val="es-ES"/>
              </w:rPr>
            </w:pPr>
            <w:r>
              <w:rPr>
                <w:color w:val="000000"/>
                <w:highlight w:val="lightGray"/>
              </w:rPr>
              <w:t>.002</w:t>
            </w:r>
          </w:p>
        </w:tc>
      </w:tr>
      <w:tr w:rsidR="00FF23D6" w14:paraId="53FFF5A8" w14:textId="77777777">
        <w:trPr>
          <w:trHeight w:val="570"/>
        </w:trPr>
        <w:tc>
          <w:tcPr>
            <w:tcW w:w="2024" w:type="dxa"/>
            <w:shd w:val="clear" w:color="auto" w:fill="7F7F7F" w:themeFill="background1" w:themeFillShade="7F"/>
            <w:vAlign w:val="center"/>
          </w:tcPr>
          <w:p w14:paraId="719BEF92" w14:textId="77777777" w:rsidR="00FF23D6" w:rsidRDefault="00000000">
            <w:pPr>
              <w:pStyle w:val="Web"/>
              <w:widowControl/>
              <w:jc w:val="center"/>
              <w:rPr>
                <w:b/>
                <w:bCs/>
                <w:lang w:val="es-ES"/>
              </w:rPr>
            </w:pPr>
            <w:r>
              <w:rPr>
                <w:color w:val="FFFFFF"/>
              </w:rPr>
              <w:t>PHUA </w:t>
            </w:r>
            <w:r>
              <w:rPr>
                <w:color w:val="FFFFFF"/>
              </w:rPr>
              <w:br/>
            </w:r>
            <w:r>
              <w:rPr>
                <w:rFonts w:eastAsia="新細明體" w:hint="eastAsia"/>
                <w:color w:val="FFFFFF"/>
                <w:lang w:eastAsia="zh-TW"/>
              </w:rPr>
              <w:t>(Force ratio)</w:t>
            </w:r>
          </w:p>
        </w:tc>
        <w:tc>
          <w:tcPr>
            <w:tcW w:w="2024" w:type="dxa"/>
            <w:vAlign w:val="center"/>
          </w:tcPr>
          <w:p w14:paraId="0642B020" w14:textId="77777777" w:rsidR="00FF23D6" w:rsidRDefault="00000000">
            <w:pPr>
              <w:pStyle w:val="Web"/>
              <w:widowControl/>
              <w:jc w:val="center"/>
              <w:rPr>
                <w:b/>
                <w:bCs/>
                <w:highlight w:val="lightGray"/>
                <w:lang w:val="es-ES"/>
              </w:rPr>
            </w:pPr>
            <w:r>
              <w:rPr>
                <w:color w:val="000000"/>
                <w:highlight w:val="lightGray"/>
              </w:rPr>
              <w:t>&lt; .001</w:t>
            </w:r>
          </w:p>
        </w:tc>
        <w:tc>
          <w:tcPr>
            <w:tcW w:w="2025" w:type="dxa"/>
            <w:vAlign w:val="center"/>
          </w:tcPr>
          <w:p w14:paraId="476B674F" w14:textId="77777777" w:rsidR="00FF23D6" w:rsidRDefault="00000000">
            <w:pPr>
              <w:pStyle w:val="Web"/>
              <w:widowControl/>
              <w:jc w:val="center"/>
              <w:rPr>
                <w:b/>
                <w:bCs/>
                <w:lang w:val="es-ES"/>
              </w:rPr>
            </w:pPr>
            <w:r>
              <w:rPr>
                <w:color w:val="000000"/>
              </w:rPr>
              <w:t>.105</w:t>
            </w:r>
          </w:p>
        </w:tc>
        <w:tc>
          <w:tcPr>
            <w:tcW w:w="2025" w:type="dxa"/>
            <w:vAlign w:val="center"/>
          </w:tcPr>
          <w:p w14:paraId="7E671790" w14:textId="77777777" w:rsidR="00FF23D6" w:rsidRDefault="00000000">
            <w:pPr>
              <w:pStyle w:val="Web"/>
              <w:widowControl/>
              <w:jc w:val="center"/>
              <w:rPr>
                <w:b/>
                <w:bCs/>
                <w:highlight w:val="lightGray"/>
                <w:lang w:val="es-ES"/>
              </w:rPr>
            </w:pPr>
            <w:r>
              <w:rPr>
                <w:color w:val="000000"/>
                <w:highlight w:val="lightGray"/>
              </w:rPr>
              <w:t>.021</w:t>
            </w:r>
          </w:p>
        </w:tc>
      </w:tr>
      <w:tr w:rsidR="00FF23D6" w14:paraId="1C4BE7E8" w14:textId="77777777">
        <w:trPr>
          <w:trHeight w:val="294"/>
        </w:trPr>
        <w:tc>
          <w:tcPr>
            <w:tcW w:w="2024" w:type="dxa"/>
            <w:shd w:val="clear" w:color="auto" w:fill="7F7F7F" w:themeFill="background1" w:themeFillShade="7F"/>
            <w:vAlign w:val="center"/>
          </w:tcPr>
          <w:p w14:paraId="1D802219" w14:textId="77777777" w:rsidR="00FF23D6" w:rsidRDefault="00000000">
            <w:pPr>
              <w:pStyle w:val="Web"/>
              <w:widowControl/>
              <w:jc w:val="center"/>
              <w:rPr>
                <w:b/>
                <w:bCs/>
                <w:lang w:val="es-ES"/>
              </w:rPr>
            </w:pPr>
            <w:r>
              <w:rPr>
                <w:color w:val="FFFFFF"/>
              </w:rPr>
              <w:t>PPT</w:t>
            </w:r>
            <w:r>
              <w:rPr>
                <w:color w:val="FFFFFF"/>
              </w:rPr>
              <w:br/>
              <w:t>(DH)</w:t>
            </w:r>
          </w:p>
        </w:tc>
        <w:tc>
          <w:tcPr>
            <w:tcW w:w="2024" w:type="dxa"/>
            <w:vAlign w:val="center"/>
          </w:tcPr>
          <w:p w14:paraId="57A8DA6B" w14:textId="77777777" w:rsidR="00FF23D6" w:rsidRDefault="00000000">
            <w:pPr>
              <w:pStyle w:val="Web"/>
              <w:widowControl/>
              <w:jc w:val="center"/>
              <w:rPr>
                <w:b/>
                <w:bCs/>
                <w:highlight w:val="lightGray"/>
                <w:lang w:val="es-ES"/>
              </w:rPr>
            </w:pPr>
            <w:r>
              <w:rPr>
                <w:color w:val="000000"/>
                <w:highlight w:val="lightGray"/>
              </w:rPr>
              <w:t>&lt; .001</w:t>
            </w:r>
          </w:p>
        </w:tc>
        <w:tc>
          <w:tcPr>
            <w:tcW w:w="2025" w:type="dxa"/>
            <w:vAlign w:val="center"/>
          </w:tcPr>
          <w:p w14:paraId="03D023B3" w14:textId="77777777" w:rsidR="00FF23D6" w:rsidRDefault="00000000">
            <w:pPr>
              <w:pStyle w:val="Web"/>
              <w:widowControl/>
              <w:jc w:val="center"/>
              <w:rPr>
                <w:b/>
                <w:bCs/>
                <w:highlight w:val="lightGray"/>
                <w:lang w:val="es-ES"/>
              </w:rPr>
            </w:pPr>
            <w:r>
              <w:rPr>
                <w:color w:val="000000"/>
                <w:highlight w:val="lightGray"/>
              </w:rPr>
              <w:t>&lt; .001</w:t>
            </w:r>
          </w:p>
        </w:tc>
        <w:tc>
          <w:tcPr>
            <w:tcW w:w="2025" w:type="dxa"/>
            <w:vAlign w:val="center"/>
          </w:tcPr>
          <w:p w14:paraId="62F641EC" w14:textId="77777777" w:rsidR="00FF23D6" w:rsidRDefault="00000000">
            <w:pPr>
              <w:pStyle w:val="Web"/>
              <w:widowControl/>
              <w:jc w:val="center"/>
              <w:rPr>
                <w:b/>
                <w:bCs/>
                <w:highlight w:val="lightGray"/>
                <w:lang w:val="es-ES"/>
              </w:rPr>
            </w:pPr>
            <w:r>
              <w:rPr>
                <w:color w:val="000000"/>
                <w:highlight w:val="lightGray"/>
              </w:rPr>
              <w:t>&lt; .001</w:t>
            </w:r>
          </w:p>
        </w:tc>
      </w:tr>
      <w:tr w:rsidR="00FF23D6" w14:paraId="05A522F6" w14:textId="77777777">
        <w:trPr>
          <w:trHeight w:val="570"/>
        </w:trPr>
        <w:tc>
          <w:tcPr>
            <w:tcW w:w="2024" w:type="dxa"/>
            <w:shd w:val="clear" w:color="auto" w:fill="7F7F7F" w:themeFill="background1" w:themeFillShade="7F"/>
            <w:vAlign w:val="center"/>
          </w:tcPr>
          <w:p w14:paraId="270C7BB6" w14:textId="77777777" w:rsidR="00FF23D6" w:rsidRDefault="00000000">
            <w:pPr>
              <w:pStyle w:val="Web"/>
              <w:widowControl/>
              <w:jc w:val="center"/>
              <w:rPr>
                <w:b/>
                <w:bCs/>
                <w:lang w:val="es-ES"/>
              </w:rPr>
            </w:pPr>
            <w:r>
              <w:rPr>
                <w:color w:val="FFFFFF"/>
              </w:rPr>
              <w:t>PPT</w:t>
            </w:r>
            <w:r>
              <w:rPr>
                <w:color w:val="FFFFFF"/>
              </w:rPr>
              <w:br/>
              <w:t>(non-DH)</w:t>
            </w:r>
          </w:p>
        </w:tc>
        <w:tc>
          <w:tcPr>
            <w:tcW w:w="2024" w:type="dxa"/>
            <w:vAlign w:val="center"/>
          </w:tcPr>
          <w:p w14:paraId="24F2B316" w14:textId="77777777" w:rsidR="00FF23D6" w:rsidRDefault="00000000">
            <w:pPr>
              <w:pStyle w:val="Web"/>
              <w:widowControl/>
              <w:jc w:val="center"/>
              <w:rPr>
                <w:b/>
                <w:bCs/>
                <w:highlight w:val="lightGray"/>
                <w:lang w:val="es-ES"/>
              </w:rPr>
            </w:pPr>
            <w:r>
              <w:rPr>
                <w:color w:val="000000"/>
                <w:highlight w:val="lightGray"/>
              </w:rPr>
              <w:t>&lt; .001</w:t>
            </w:r>
          </w:p>
        </w:tc>
        <w:tc>
          <w:tcPr>
            <w:tcW w:w="2025" w:type="dxa"/>
            <w:vAlign w:val="center"/>
          </w:tcPr>
          <w:p w14:paraId="0DCD0ECA" w14:textId="77777777" w:rsidR="00FF23D6" w:rsidRDefault="00000000">
            <w:pPr>
              <w:pStyle w:val="Web"/>
              <w:widowControl/>
              <w:jc w:val="center"/>
              <w:rPr>
                <w:b/>
                <w:bCs/>
                <w:lang w:val="es-ES"/>
              </w:rPr>
            </w:pPr>
            <w:r>
              <w:rPr>
                <w:color w:val="000000"/>
              </w:rPr>
              <w:t>.380</w:t>
            </w:r>
          </w:p>
        </w:tc>
        <w:tc>
          <w:tcPr>
            <w:tcW w:w="2025" w:type="dxa"/>
            <w:vAlign w:val="center"/>
          </w:tcPr>
          <w:p w14:paraId="0EBD0CEA" w14:textId="77777777" w:rsidR="00FF23D6" w:rsidRDefault="00000000">
            <w:pPr>
              <w:pStyle w:val="Web"/>
              <w:widowControl/>
              <w:jc w:val="center"/>
              <w:rPr>
                <w:b/>
                <w:bCs/>
                <w:highlight w:val="lightGray"/>
                <w:lang w:val="es-ES"/>
              </w:rPr>
            </w:pPr>
            <w:r>
              <w:rPr>
                <w:color w:val="000000"/>
                <w:highlight w:val="lightGray"/>
              </w:rPr>
              <w:t>.001</w:t>
            </w:r>
          </w:p>
        </w:tc>
      </w:tr>
      <w:tr w:rsidR="00FF23D6" w14:paraId="408CB7B7" w14:textId="77777777">
        <w:trPr>
          <w:trHeight w:val="570"/>
        </w:trPr>
        <w:tc>
          <w:tcPr>
            <w:tcW w:w="2024" w:type="dxa"/>
            <w:shd w:val="clear" w:color="auto" w:fill="7F7F7F" w:themeFill="background1" w:themeFillShade="7F"/>
            <w:vAlign w:val="center"/>
          </w:tcPr>
          <w:p w14:paraId="2B3AE274" w14:textId="77777777" w:rsidR="00FF23D6" w:rsidRDefault="00000000">
            <w:pPr>
              <w:pStyle w:val="Web"/>
              <w:widowControl/>
              <w:jc w:val="center"/>
              <w:rPr>
                <w:b/>
                <w:bCs/>
                <w:lang w:val="es-ES"/>
              </w:rPr>
            </w:pPr>
            <w:r>
              <w:rPr>
                <w:color w:val="FFFFFF"/>
              </w:rPr>
              <w:t>PPT</w:t>
            </w:r>
            <w:r>
              <w:rPr>
                <w:color w:val="FFFFFF"/>
              </w:rPr>
              <w:br/>
              <w:t>(BH)</w:t>
            </w:r>
          </w:p>
        </w:tc>
        <w:tc>
          <w:tcPr>
            <w:tcW w:w="2024" w:type="dxa"/>
            <w:vAlign w:val="center"/>
          </w:tcPr>
          <w:p w14:paraId="0D0E40A1" w14:textId="77777777" w:rsidR="00FF23D6" w:rsidRDefault="00000000">
            <w:pPr>
              <w:pStyle w:val="Web"/>
              <w:widowControl/>
              <w:jc w:val="center"/>
              <w:rPr>
                <w:b/>
                <w:bCs/>
                <w:highlight w:val="lightGray"/>
                <w:lang w:val="es-ES"/>
              </w:rPr>
            </w:pPr>
            <w:r>
              <w:rPr>
                <w:color w:val="000000"/>
                <w:highlight w:val="lightGray"/>
              </w:rPr>
              <w:t>&lt; .001</w:t>
            </w:r>
          </w:p>
        </w:tc>
        <w:tc>
          <w:tcPr>
            <w:tcW w:w="2025" w:type="dxa"/>
            <w:vAlign w:val="center"/>
          </w:tcPr>
          <w:p w14:paraId="76D214B6" w14:textId="77777777" w:rsidR="00FF23D6" w:rsidRDefault="00000000">
            <w:pPr>
              <w:pStyle w:val="Web"/>
              <w:widowControl/>
              <w:jc w:val="center"/>
              <w:rPr>
                <w:b/>
                <w:bCs/>
                <w:highlight w:val="lightGray"/>
                <w:lang w:val="es-ES"/>
              </w:rPr>
            </w:pPr>
            <w:r>
              <w:rPr>
                <w:color w:val="000000"/>
                <w:highlight w:val="lightGray"/>
              </w:rPr>
              <w:t>.001</w:t>
            </w:r>
          </w:p>
        </w:tc>
        <w:tc>
          <w:tcPr>
            <w:tcW w:w="2025" w:type="dxa"/>
            <w:vAlign w:val="center"/>
          </w:tcPr>
          <w:p w14:paraId="74717B1B" w14:textId="77777777" w:rsidR="00FF23D6" w:rsidRDefault="00000000">
            <w:pPr>
              <w:pStyle w:val="Web"/>
              <w:widowControl/>
              <w:jc w:val="center"/>
              <w:rPr>
                <w:b/>
                <w:bCs/>
                <w:highlight w:val="lightGray"/>
                <w:lang w:val="es-ES"/>
              </w:rPr>
            </w:pPr>
            <w:r>
              <w:rPr>
                <w:color w:val="000000"/>
                <w:highlight w:val="lightGray"/>
              </w:rPr>
              <w:t>.001</w:t>
            </w:r>
          </w:p>
        </w:tc>
      </w:tr>
      <w:tr w:rsidR="00FF23D6" w14:paraId="499F760C" w14:textId="77777777">
        <w:trPr>
          <w:trHeight w:val="570"/>
        </w:trPr>
        <w:tc>
          <w:tcPr>
            <w:tcW w:w="2024" w:type="dxa"/>
            <w:shd w:val="clear" w:color="auto" w:fill="7F7F7F" w:themeFill="background1" w:themeFillShade="7F"/>
            <w:vAlign w:val="center"/>
          </w:tcPr>
          <w:p w14:paraId="7170B986" w14:textId="77777777" w:rsidR="00FF23D6" w:rsidRDefault="00000000">
            <w:pPr>
              <w:pStyle w:val="Web"/>
              <w:widowControl/>
              <w:jc w:val="center"/>
              <w:rPr>
                <w:b/>
                <w:bCs/>
                <w:lang w:val="es-ES"/>
              </w:rPr>
            </w:pPr>
            <w:r>
              <w:rPr>
                <w:color w:val="FFFFFF"/>
              </w:rPr>
              <w:t>PPT</w:t>
            </w:r>
            <w:r>
              <w:rPr>
                <w:color w:val="FFFFFF"/>
              </w:rPr>
              <w:br/>
              <w:t>(Assembly)</w:t>
            </w:r>
          </w:p>
        </w:tc>
        <w:tc>
          <w:tcPr>
            <w:tcW w:w="2024" w:type="dxa"/>
            <w:vAlign w:val="center"/>
          </w:tcPr>
          <w:p w14:paraId="0C8A45EA" w14:textId="77777777" w:rsidR="00FF23D6" w:rsidRDefault="00000000">
            <w:pPr>
              <w:pStyle w:val="Web"/>
              <w:widowControl/>
              <w:jc w:val="center"/>
              <w:rPr>
                <w:b/>
                <w:bCs/>
                <w:highlight w:val="lightGray"/>
                <w:lang w:val="es-ES"/>
              </w:rPr>
            </w:pPr>
            <w:r>
              <w:rPr>
                <w:color w:val="000000"/>
                <w:highlight w:val="lightGray"/>
              </w:rPr>
              <w:t>&lt; .001</w:t>
            </w:r>
          </w:p>
        </w:tc>
        <w:tc>
          <w:tcPr>
            <w:tcW w:w="2025" w:type="dxa"/>
            <w:vAlign w:val="center"/>
          </w:tcPr>
          <w:p w14:paraId="2FA8DBC7" w14:textId="77777777" w:rsidR="00FF23D6" w:rsidRDefault="00000000">
            <w:pPr>
              <w:pStyle w:val="Web"/>
              <w:widowControl/>
              <w:jc w:val="center"/>
              <w:rPr>
                <w:highlight w:val="lightGray"/>
              </w:rPr>
            </w:pPr>
            <w:r>
              <w:rPr>
                <w:color w:val="000000"/>
                <w:highlight w:val="lightGray"/>
              </w:rPr>
              <w:t>.001</w:t>
            </w:r>
          </w:p>
        </w:tc>
        <w:tc>
          <w:tcPr>
            <w:tcW w:w="2025" w:type="dxa"/>
            <w:vAlign w:val="center"/>
          </w:tcPr>
          <w:p w14:paraId="7C043CDA" w14:textId="77777777" w:rsidR="00FF23D6" w:rsidRDefault="00000000">
            <w:pPr>
              <w:pStyle w:val="Web"/>
              <w:widowControl/>
              <w:jc w:val="center"/>
              <w:rPr>
                <w:b/>
                <w:bCs/>
                <w:highlight w:val="lightGray"/>
                <w:lang w:val="es-ES"/>
              </w:rPr>
            </w:pPr>
            <w:r>
              <w:rPr>
                <w:color w:val="000000"/>
                <w:highlight w:val="lightGray"/>
              </w:rPr>
              <w:t>&lt; .001</w:t>
            </w:r>
          </w:p>
        </w:tc>
      </w:tr>
      <w:tr w:rsidR="00FF23D6" w14:paraId="5E575155" w14:textId="77777777">
        <w:trPr>
          <w:trHeight w:val="849"/>
        </w:trPr>
        <w:tc>
          <w:tcPr>
            <w:tcW w:w="2024" w:type="dxa"/>
            <w:shd w:val="clear" w:color="auto" w:fill="7F7F7F" w:themeFill="background1" w:themeFillShade="7F"/>
            <w:vAlign w:val="center"/>
          </w:tcPr>
          <w:p w14:paraId="05809822" w14:textId="77777777" w:rsidR="00FF23D6" w:rsidRDefault="00000000">
            <w:pPr>
              <w:pStyle w:val="Web"/>
              <w:widowControl/>
              <w:jc w:val="center"/>
              <w:rPr>
                <w:color w:val="FFFFFF"/>
              </w:rPr>
            </w:pPr>
            <w:r>
              <w:rPr>
                <w:color w:val="FFFFFF"/>
              </w:rPr>
              <w:t>SWM</w:t>
            </w:r>
          </w:p>
          <w:p w14:paraId="315907CD" w14:textId="77777777" w:rsidR="00FF23D6" w:rsidRDefault="00000000">
            <w:pPr>
              <w:pStyle w:val="Web"/>
              <w:widowControl/>
              <w:jc w:val="center"/>
              <w:rPr>
                <w:b/>
                <w:bCs/>
                <w:lang w:val="es-ES"/>
              </w:rPr>
            </w:pPr>
            <w:r>
              <w:rPr>
                <w:color w:val="FFFFFF"/>
              </w:rPr>
              <w:t>(Thumb)</w:t>
            </w:r>
          </w:p>
        </w:tc>
        <w:tc>
          <w:tcPr>
            <w:tcW w:w="2024" w:type="dxa"/>
            <w:vAlign w:val="center"/>
          </w:tcPr>
          <w:p w14:paraId="3F8D06D5" w14:textId="77777777" w:rsidR="00FF23D6" w:rsidRDefault="00000000">
            <w:pPr>
              <w:pStyle w:val="Web"/>
              <w:widowControl/>
              <w:jc w:val="center"/>
              <w:rPr>
                <w:b/>
                <w:bCs/>
                <w:lang w:val="es-ES"/>
              </w:rPr>
            </w:pPr>
            <w:r>
              <w:rPr>
                <w:color w:val="000000"/>
              </w:rPr>
              <w:t>.161</w:t>
            </w:r>
          </w:p>
        </w:tc>
        <w:tc>
          <w:tcPr>
            <w:tcW w:w="2025" w:type="dxa"/>
            <w:vAlign w:val="center"/>
          </w:tcPr>
          <w:p w14:paraId="204BFE89" w14:textId="77777777" w:rsidR="00FF23D6" w:rsidRDefault="00000000">
            <w:pPr>
              <w:pStyle w:val="Web"/>
              <w:widowControl/>
              <w:jc w:val="center"/>
              <w:rPr>
                <w:b/>
                <w:bCs/>
                <w:lang w:val="es-ES"/>
              </w:rPr>
            </w:pPr>
            <w:r>
              <w:rPr>
                <w:color w:val="000000"/>
              </w:rPr>
              <w:t>.662</w:t>
            </w:r>
          </w:p>
        </w:tc>
        <w:tc>
          <w:tcPr>
            <w:tcW w:w="2025" w:type="dxa"/>
            <w:vAlign w:val="center"/>
          </w:tcPr>
          <w:p w14:paraId="1E70897D" w14:textId="77777777" w:rsidR="00FF23D6" w:rsidRDefault="00000000">
            <w:pPr>
              <w:pStyle w:val="Web"/>
              <w:widowControl/>
              <w:jc w:val="center"/>
              <w:rPr>
                <w:b/>
                <w:bCs/>
                <w:lang w:val="es-ES"/>
              </w:rPr>
            </w:pPr>
            <w:r>
              <w:rPr>
                <w:color w:val="000000"/>
              </w:rPr>
              <w:t>.662</w:t>
            </w:r>
          </w:p>
        </w:tc>
      </w:tr>
      <w:tr w:rsidR="00FF23D6" w14:paraId="0849861E" w14:textId="77777777">
        <w:trPr>
          <w:trHeight w:val="849"/>
        </w:trPr>
        <w:tc>
          <w:tcPr>
            <w:tcW w:w="2024" w:type="dxa"/>
            <w:shd w:val="clear" w:color="auto" w:fill="7F7F7F" w:themeFill="background1" w:themeFillShade="7F"/>
            <w:vAlign w:val="center"/>
          </w:tcPr>
          <w:p w14:paraId="56D80A50" w14:textId="77777777" w:rsidR="00FF23D6" w:rsidRDefault="00000000">
            <w:pPr>
              <w:pStyle w:val="Web"/>
              <w:widowControl/>
              <w:jc w:val="center"/>
            </w:pPr>
            <w:r>
              <w:rPr>
                <w:color w:val="FFFFFF"/>
              </w:rPr>
              <w:t>SWM</w:t>
            </w:r>
          </w:p>
          <w:p w14:paraId="39107023" w14:textId="77777777" w:rsidR="00FF23D6" w:rsidRDefault="00000000">
            <w:pPr>
              <w:pStyle w:val="Web"/>
              <w:widowControl/>
              <w:jc w:val="center"/>
              <w:rPr>
                <w:b/>
                <w:bCs/>
                <w:lang w:val="es-ES"/>
              </w:rPr>
            </w:pPr>
            <w:r>
              <w:rPr>
                <w:color w:val="FFFFFF"/>
              </w:rPr>
              <w:t>(Index finger)</w:t>
            </w:r>
          </w:p>
        </w:tc>
        <w:tc>
          <w:tcPr>
            <w:tcW w:w="2024" w:type="dxa"/>
            <w:vAlign w:val="center"/>
          </w:tcPr>
          <w:p w14:paraId="46AAB6B9" w14:textId="77777777" w:rsidR="00FF23D6" w:rsidRDefault="00000000">
            <w:pPr>
              <w:pStyle w:val="Web"/>
              <w:widowControl/>
              <w:jc w:val="center"/>
              <w:rPr>
                <w:b/>
                <w:bCs/>
                <w:lang w:val="es-ES"/>
              </w:rPr>
            </w:pPr>
            <w:r>
              <w:rPr>
                <w:color w:val="000000"/>
              </w:rPr>
              <w:t>.184</w:t>
            </w:r>
          </w:p>
        </w:tc>
        <w:tc>
          <w:tcPr>
            <w:tcW w:w="2025" w:type="dxa"/>
            <w:vAlign w:val="center"/>
          </w:tcPr>
          <w:p w14:paraId="1E30A00A" w14:textId="77777777" w:rsidR="00FF23D6" w:rsidRDefault="00000000">
            <w:pPr>
              <w:pStyle w:val="Web"/>
              <w:widowControl/>
              <w:jc w:val="center"/>
              <w:rPr>
                <w:b/>
                <w:bCs/>
                <w:lang w:val="es-ES"/>
              </w:rPr>
            </w:pPr>
            <w:r>
              <w:rPr>
                <w:color w:val="000000"/>
              </w:rPr>
              <w:t>1.000</w:t>
            </w:r>
          </w:p>
        </w:tc>
        <w:tc>
          <w:tcPr>
            <w:tcW w:w="2025" w:type="dxa"/>
            <w:vAlign w:val="center"/>
          </w:tcPr>
          <w:p w14:paraId="4A786863" w14:textId="77777777" w:rsidR="00FF23D6" w:rsidRDefault="00000000">
            <w:pPr>
              <w:pStyle w:val="Web"/>
              <w:widowControl/>
              <w:jc w:val="center"/>
              <w:rPr>
                <w:b/>
                <w:bCs/>
                <w:lang w:val="es-ES"/>
              </w:rPr>
            </w:pPr>
            <w:r>
              <w:rPr>
                <w:color w:val="000000"/>
              </w:rPr>
              <w:t>.264</w:t>
            </w:r>
          </w:p>
        </w:tc>
      </w:tr>
      <w:tr w:rsidR="00FF23D6" w14:paraId="66D878DD" w14:textId="77777777">
        <w:trPr>
          <w:trHeight w:val="849"/>
        </w:trPr>
        <w:tc>
          <w:tcPr>
            <w:tcW w:w="2024" w:type="dxa"/>
            <w:shd w:val="clear" w:color="auto" w:fill="7F7F7F" w:themeFill="background1" w:themeFillShade="7F"/>
            <w:vAlign w:val="center"/>
          </w:tcPr>
          <w:p w14:paraId="07AAF2CF" w14:textId="77777777" w:rsidR="00FF23D6" w:rsidRDefault="00000000">
            <w:pPr>
              <w:pStyle w:val="Web"/>
              <w:widowControl/>
              <w:jc w:val="center"/>
              <w:rPr>
                <w:rFonts w:eastAsia="新細明體"/>
                <w:color w:val="FFFFFF"/>
                <w:lang w:eastAsia="zh-TW"/>
              </w:rPr>
            </w:pPr>
            <w:r>
              <w:rPr>
                <w:rFonts w:eastAsia="新細明體" w:hint="eastAsia"/>
                <w:color w:val="FFFFFF"/>
                <w:lang w:eastAsia="zh-TW"/>
              </w:rPr>
              <w:t>2PD</w:t>
            </w:r>
          </w:p>
          <w:p w14:paraId="4431B4BC" w14:textId="77777777" w:rsidR="00FF23D6" w:rsidRDefault="00000000">
            <w:pPr>
              <w:pStyle w:val="Web"/>
              <w:widowControl/>
              <w:jc w:val="center"/>
              <w:rPr>
                <w:rFonts w:eastAsia="新細明體"/>
                <w:color w:val="FFFFFF"/>
                <w:lang w:eastAsia="zh-TW"/>
              </w:rPr>
            </w:pPr>
            <w:r>
              <w:rPr>
                <w:rFonts w:eastAsia="新細明體" w:hint="eastAsia"/>
                <w:color w:val="FFFFFF"/>
                <w:lang w:eastAsia="zh-TW"/>
              </w:rPr>
              <w:t>(Thumb)</w:t>
            </w:r>
          </w:p>
        </w:tc>
        <w:tc>
          <w:tcPr>
            <w:tcW w:w="2024" w:type="dxa"/>
            <w:vAlign w:val="center"/>
          </w:tcPr>
          <w:p w14:paraId="41EF595A" w14:textId="77777777" w:rsidR="00FF23D6" w:rsidRDefault="00000000">
            <w:pPr>
              <w:pStyle w:val="Web"/>
              <w:widowControl/>
              <w:jc w:val="center"/>
              <w:rPr>
                <w:color w:val="000000"/>
              </w:rPr>
            </w:pPr>
            <w:r>
              <w:rPr>
                <w:color w:val="000000"/>
                <w:highlight w:val="lightGray"/>
              </w:rPr>
              <w:t>.017</w:t>
            </w:r>
          </w:p>
        </w:tc>
        <w:tc>
          <w:tcPr>
            <w:tcW w:w="2025" w:type="dxa"/>
            <w:vAlign w:val="center"/>
          </w:tcPr>
          <w:p w14:paraId="1643AF5C" w14:textId="77777777" w:rsidR="00FF23D6" w:rsidRDefault="00000000">
            <w:pPr>
              <w:pStyle w:val="Web"/>
              <w:widowControl/>
              <w:jc w:val="center"/>
              <w:rPr>
                <w:color w:val="000000"/>
              </w:rPr>
            </w:pPr>
            <w:r>
              <w:rPr>
                <w:color w:val="000000"/>
              </w:rPr>
              <w:t>.601</w:t>
            </w:r>
          </w:p>
        </w:tc>
        <w:tc>
          <w:tcPr>
            <w:tcW w:w="2025" w:type="dxa"/>
            <w:vAlign w:val="center"/>
          </w:tcPr>
          <w:p w14:paraId="3DAB11D9" w14:textId="77777777" w:rsidR="00FF23D6" w:rsidRDefault="00000000">
            <w:pPr>
              <w:pStyle w:val="Web"/>
              <w:widowControl/>
              <w:jc w:val="center"/>
              <w:rPr>
                <w:color w:val="000000"/>
              </w:rPr>
            </w:pPr>
            <w:r>
              <w:rPr>
                <w:color w:val="000000"/>
                <w:highlight w:val="lightGray"/>
              </w:rPr>
              <w:t>.070</w:t>
            </w:r>
          </w:p>
        </w:tc>
      </w:tr>
      <w:tr w:rsidR="00FF23D6" w14:paraId="1B780547" w14:textId="77777777">
        <w:trPr>
          <w:trHeight w:val="849"/>
        </w:trPr>
        <w:tc>
          <w:tcPr>
            <w:tcW w:w="2024" w:type="dxa"/>
            <w:shd w:val="clear" w:color="auto" w:fill="7F7F7F" w:themeFill="background1" w:themeFillShade="7F"/>
            <w:vAlign w:val="center"/>
          </w:tcPr>
          <w:p w14:paraId="19A1979F" w14:textId="77777777" w:rsidR="00FF23D6" w:rsidRDefault="00000000">
            <w:pPr>
              <w:pStyle w:val="Web"/>
              <w:widowControl/>
              <w:jc w:val="center"/>
              <w:rPr>
                <w:rFonts w:eastAsia="新細明體"/>
                <w:color w:val="FFFFFF"/>
                <w:lang w:eastAsia="zh-TW"/>
              </w:rPr>
            </w:pPr>
            <w:r>
              <w:rPr>
                <w:rFonts w:eastAsia="新細明體" w:hint="eastAsia"/>
                <w:color w:val="FFFFFF"/>
                <w:lang w:eastAsia="zh-TW"/>
              </w:rPr>
              <w:t>2PD</w:t>
            </w:r>
          </w:p>
          <w:p w14:paraId="6742605D" w14:textId="77777777" w:rsidR="00FF23D6" w:rsidRDefault="00000000">
            <w:pPr>
              <w:pStyle w:val="Web"/>
              <w:widowControl/>
              <w:jc w:val="center"/>
              <w:rPr>
                <w:rFonts w:eastAsia="新細明體"/>
                <w:color w:val="FFFFFF"/>
                <w:lang w:eastAsia="zh-TW"/>
              </w:rPr>
            </w:pPr>
            <w:r>
              <w:rPr>
                <w:rFonts w:eastAsia="新細明體" w:hint="eastAsia"/>
                <w:color w:val="FFFFFF"/>
                <w:lang w:eastAsia="zh-TW"/>
              </w:rPr>
              <w:t>(Index finger)</w:t>
            </w:r>
          </w:p>
        </w:tc>
        <w:tc>
          <w:tcPr>
            <w:tcW w:w="2024" w:type="dxa"/>
            <w:vAlign w:val="center"/>
          </w:tcPr>
          <w:p w14:paraId="7877B310" w14:textId="77777777" w:rsidR="00FF23D6" w:rsidRDefault="00000000">
            <w:pPr>
              <w:pStyle w:val="Web"/>
              <w:widowControl/>
              <w:jc w:val="center"/>
              <w:rPr>
                <w:color w:val="000000"/>
              </w:rPr>
            </w:pPr>
            <w:r>
              <w:rPr>
                <w:color w:val="000000"/>
                <w:highlight w:val="lightGray"/>
              </w:rPr>
              <w:t>&lt; .001</w:t>
            </w:r>
          </w:p>
        </w:tc>
        <w:tc>
          <w:tcPr>
            <w:tcW w:w="2025" w:type="dxa"/>
            <w:vAlign w:val="center"/>
          </w:tcPr>
          <w:p w14:paraId="231D6081" w14:textId="77777777" w:rsidR="00FF23D6" w:rsidRDefault="00000000">
            <w:pPr>
              <w:pStyle w:val="Web"/>
              <w:widowControl/>
              <w:jc w:val="center"/>
              <w:rPr>
                <w:color w:val="000000"/>
              </w:rPr>
            </w:pPr>
            <w:r>
              <w:rPr>
                <w:color w:val="000000"/>
              </w:rPr>
              <w:t>.489</w:t>
            </w:r>
          </w:p>
        </w:tc>
        <w:tc>
          <w:tcPr>
            <w:tcW w:w="2025" w:type="dxa"/>
            <w:vAlign w:val="center"/>
          </w:tcPr>
          <w:p w14:paraId="390BF9B9" w14:textId="77777777" w:rsidR="00FF23D6" w:rsidRDefault="00000000">
            <w:pPr>
              <w:pStyle w:val="Web"/>
              <w:widowControl/>
              <w:jc w:val="center"/>
              <w:rPr>
                <w:color w:val="000000"/>
              </w:rPr>
            </w:pPr>
            <w:r>
              <w:rPr>
                <w:color w:val="000000"/>
                <w:highlight w:val="lightGray"/>
              </w:rPr>
              <w:t>&lt; .001</w:t>
            </w:r>
          </w:p>
        </w:tc>
      </w:tr>
      <w:tr w:rsidR="00FF23D6" w14:paraId="7EC48C92" w14:textId="77777777">
        <w:trPr>
          <w:trHeight w:val="570"/>
        </w:trPr>
        <w:tc>
          <w:tcPr>
            <w:tcW w:w="2024" w:type="dxa"/>
            <w:shd w:val="clear" w:color="auto" w:fill="7F7F7F" w:themeFill="background1" w:themeFillShade="7F"/>
            <w:vAlign w:val="center"/>
          </w:tcPr>
          <w:p w14:paraId="666F2AD0" w14:textId="77777777" w:rsidR="00FF23D6" w:rsidRDefault="00000000">
            <w:pPr>
              <w:pStyle w:val="Web"/>
              <w:widowControl/>
              <w:jc w:val="center"/>
              <w:rPr>
                <w:b/>
                <w:bCs/>
                <w:lang w:val="es-ES"/>
              </w:rPr>
            </w:pPr>
            <w:r>
              <w:rPr>
                <w:color w:val="FFFFFF"/>
              </w:rPr>
              <w:lastRenderedPageBreak/>
              <w:t>MMDT</w:t>
            </w:r>
            <w:r>
              <w:rPr>
                <w:color w:val="FFFFFF"/>
              </w:rPr>
              <w:br/>
              <w:t>(Placing)</w:t>
            </w:r>
          </w:p>
        </w:tc>
        <w:tc>
          <w:tcPr>
            <w:tcW w:w="2024" w:type="dxa"/>
            <w:vAlign w:val="center"/>
          </w:tcPr>
          <w:p w14:paraId="51CA6C57" w14:textId="77777777" w:rsidR="00FF23D6" w:rsidRDefault="00000000">
            <w:pPr>
              <w:pStyle w:val="Web"/>
              <w:widowControl/>
              <w:jc w:val="center"/>
              <w:rPr>
                <w:b/>
                <w:bCs/>
                <w:highlight w:val="lightGray"/>
                <w:lang w:val="es-ES"/>
              </w:rPr>
            </w:pPr>
            <w:r>
              <w:rPr>
                <w:color w:val="000000"/>
                <w:highlight w:val="lightGray"/>
              </w:rPr>
              <w:t>&lt; .001</w:t>
            </w:r>
          </w:p>
        </w:tc>
        <w:tc>
          <w:tcPr>
            <w:tcW w:w="2025" w:type="dxa"/>
            <w:vAlign w:val="center"/>
          </w:tcPr>
          <w:p w14:paraId="5DAB2C55" w14:textId="77777777" w:rsidR="00FF23D6" w:rsidRDefault="00000000">
            <w:pPr>
              <w:pStyle w:val="Web"/>
              <w:widowControl/>
              <w:jc w:val="center"/>
              <w:rPr>
                <w:b/>
                <w:bCs/>
                <w:highlight w:val="lightGray"/>
                <w:lang w:val="es-ES"/>
              </w:rPr>
            </w:pPr>
            <w:r>
              <w:rPr>
                <w:color w:val="000000"/>
                <w:highlight w:val="lightGray"/>
              </w:rPr>
              <w:t>.002</w:t>
            </w:r>
          </w:p>
        </w:tc>
        <w:tc>
          <w:tcPr>
            <w:tcW w:w="2025" w:type="dxa"/>
            <w:vAlign w:val="center"/>
          </w:tcPr>
          <w:p w14:paraId="0AD093D8" w14:textId="77777777" w:rsidR="00FF23D6" w:rsidRDefault="00000000">
            <w:pPr>
              <w:pStyle w:val="Web"/>
              <w:widowControl/>
              <w:jc w:val="center"/>
              <w:rPr>
                <w:b/>
                <w:bCs/>
                <w:highlight w:val="lightGray"/>
                <w:lang w:val="es-ES"/>
              </w:rPr>
            </w:pPr>
            <w:r>
              <w:rPr>
                <w:color w:val="000000"/>
                <w:highlight w:val="lightGray"/>
              </w:rPr>
              <w:t>&lt; .001</w:t>
            </w:r>
          </w:p>
        </w:tc>
      </w:tr>
      <w:tr w:rsidR="00FF23D6" w14:paraId="41361E88" w14:textId="77777777">
        <w:trPr>
          <w:trHeight w:val="590"/>
        </w:trPr>
        <w:tc>
          <w:tcPr>
            <w:tcW w:w="2024" w:type="dxa"/>
            <w:shd w:val="clear" w:color="auto" w:fill="7F7F7F" w:themeFill="background1" w:themeFillShade="7F"/>
            <w:vAlign w:val="center"/>
          </w:tcPr>
          <w:p w14:paraId="5551CBB4" w14:textId="77777777" w:rsidR="00FF23D6" w:rsidRDefault="00000000">
            <w:pPr>
              <w:pStyle w:val="Web"/>
              <w:widowControl/>
              <w:jc w:val="center"/>
              <w:rPr>
                <w:b/>
                <w:bCs/>
                <w:lang w:val="es-ES"/>
              </w:rPr>
            </w:pPr>
            <w:r>
              <w:rPr>
                <w:color w:val="FFFFFF"/>
              </w:rPr>
              <w:t>MMDT</w:t>
            </w:r>
            <w:r>
              <w:rPr>
                <w:color w:val="FFFFFF"/>
              </w:rPr>
              <w:br/>
              <w:t>(Turning)</w:t>
            </w:r>
          </w:p>
        </w:tc>
        <w:tc>
          <w:tcPr>
            <w:tcW w:w="2024" w:type="dxa"/>
            <w:vAlign w:val="center"/>
          </w:tcPr>
          <w:p w14:paraId="3E008C3C" w14:textId="77777777" w:rsidR="00FF23D6" w:rsidRDefault="00000000">
            <w:pPr>
              <w:pStyle w:val="Web"/>
              <w:widowControl/>
              <w:jc w:val="center"/>
              <w:rPr>
                <w:b/>
                <w:bCs/>
                <w:highlight w:val="lightGray"/>
                <w:lang w:val="es-ES"/>
              </w:rPr>
            </w:pPr>
            <w:r>
              <w:rPr>
                <w:color w:val="000000"/>
                <w:highlight w:val="lightGray"/>
              </w:rPr>
              <w:t>&lt; .001</w:t>
            </w:r>
          </w:p>
        </w:tc>
        <w:tc>
          <w:tcPr>
            <w:tcW w:w="2025" w:type="dxa"/>
            <w:vAlign w:val="center"/>
          </w:tcPr>
          <w:p w14:paraId="3610BD74" w14:textId="77777777" w:rsidR="00FF23D6" w:rsidRDefault="00000000">
            <w:pPr>
              <w:pStyle w:val="Web"/>
              <w:widowControl/>
              <w:jc w:val="center"/>
              <w:rPr>
                <w:b/>
                <w:bCs/>
                <w:highlight w:val="lightGray"/>
                <w:lang w:val="es-ES"/>
              </w:rPr>
            </w:pPr>
            <w:r>
              <w:rPr>
                <w:color w:val="000000"/>
                <w:highlight w:val="lightGray"/>
              </w:rPr>
              <w:t>&lt; .001</w:t>
            </w:r>
          </w:p>
        </w:tc>
        <w:tc>
          <w:tcPr>
            <w:tcW w:w="2025" w:type="dxa"/>
            <w:vAlign w:val="center"/>
          </w:tcPr>
          <w:p w14:paraId="3B40D4F2" w14:textId="77777777" w:rsidR="00FF23D6" w:rsidRDefault="00000000">
            <w:pPr>
              <w:pStyle w:val="Web"/>
              <w:widowControl/>
              <w:jc w:val="center"/>
              <w:rPr>
                <w:b/>
                <w:bCs/>
                <w:highlight w:val="lightGray"/>
                <w:lang w:val="es-ES"/>
              </w:rPr>
            </w:pPr>
            <w:r>
              <w:rPr>
                <w:color w:val="000000"/>
                <w:highlight w:val="lightGray"/>
              </w:rPr>
              <w:t>&lt; .001</w:t>
            </w:r>
          </w:p>
        </w:tc>
      </w:tr>
    </w:tbl>
    <w:p w14:paraId="543E2058" w14:textId="77777777" w:rsidR="00FF23D6" w:rsidRDefault="00FF23D6">
      <w:pPr>
        <w:ind w:firstLine="480"/>
        <w:jc w:val="center"/>
        <w:rPr>
          <w:b/>
          <w:bCs/>
          <w:lang w:val="es-ES"/>
        </w:rPr>
      </w:pPr>
    </w:p>
    <w:p w14:paraId="6E6BC11C" w14:textId="77777777" w:rsidR="00FF23D6" w:rsidRDefault="00000000">
      <w:pPr>
        <w:ind w:firstLine="480"/>
      </w:pPr>
      <w:r>
        <w:rPr>
          <w:rFonts w:hint="eastAsia"/>
        </w:rPr>
        <w:t xml:space="preserve">The chart result of PHUA shows in </w:t>
      </w:r>
      <w:r>
        <w:rPr>
          <w:b/>
          <w:bCs/>
        </w:rPr>
        <w:fldChar w:fldCharType="begin"/>
      </w:r>
      <w:r>
        <w:rPr>
          <w:b/>
          <w:bCs/>
        </w:rPr>
        <w:instrText xml:space="preserve"> </w:instrText>
      </w:r>
      <w:r>
        <w:rPr>
          <w:rFonts w:hint="eastAsia"/>
          <w:b/>
          <w:bCs/>
        </w:rPr>
        <w:instrText>REF F35_1 \h</w:instrText>
      </w:r>
      <w:r>
        <w:rPr>
          <w:b/>
          <w:bCs/>
        </w:rPr>
        <w:instrText xml:space="preserve">  \* MERGEFORMAT </w:instrText>
      </w:r>
      <w:r>
        <w:rPr>
          <w:b/>
          <w:bCs/>
        </w:rPr>
      </w:r>
      <w:r>
        <w:rPr>
          <w:b/>
          <w:bCs/>
        </w:rPr>
        <w:fldChar w:fldCharType="separate"/>
      </w:r>
      <w:r>
        <w:rPr>
          <w:rFonts w:hint="eastAsia"/>
          <w:b/>
          <w:bCs/>
        </w:rPr>
        <w:t>Figure 3</w:t>
      </w:r>
      <w:r>
        <w:rPr>
          <w:b/>
          <w:bCs/>
        </w:rPr>
        <w:t>5</w:t>
      </w:r>
      <w:r>
        <w:rPr>
          <w:rFonts w:hint="eastAsia"/>
          <w:b/>
          <w:bCs/>
        </w:rPr>
        <w:t>.1</w:t>
      </w:r>
      <w:r>
        <w:rPr>
          <w:b/>
          <w:bCs/>
        </w:rPr>
        <w:fldChar w:fldCharType="end"/>
      </w:r>
      <w:r>
        <w:rPr>
          <w:rFonts w:hint="eastAsia"/>
        </w:rPr>
        <w:t>, The intervention of ARMT resulted in a significant reduction in the two evaluation indicators (</w:t>
      </w:r>
      <w:r>
        <w:rPr>
          <w:rFonts w:hint="eastAsia"/>
          <w:b/>
          <w:bCs/>
        </w:rPr>
        <w:t>FR</w:t>
      </w:r>
      <w:r>
        <w:rPr>
          <w:rFonts w:hint="eastAsia"/>
          <w:b/>
          <w:bCs/>
          <w:vertAlign w:val="subscript"/>
        </w:rPr>
        <w:t>peak</w:t>
      </w:r>
      <w:r>
        <w:rPr>
          <w:rFonts w:hint="eastAsia"/>
          <w:b/>
          <w:bCs/>
        </w:rPr>
        <w:t xml:space="preserve">: </w:t>
      </w:r>
      <w:r>
        <w:rPr>
          <w:rFonts w:hint="eastAsia"/>
          <w:b/>
          <w:bCs/>
          <w:i/>
          <w:iCs/>
        </w:rPr>
        <w:t>p = .003</w:t>
      </w:r>
      <w:r>
        <w:rPr>
          <w:rFonts w:hint="eastAsia"/>
          <w:b/>
          <w:bCs/>
        </w:rPr>
        <w:t xml:space="preserve">, Percentage: </w:t>
      </w:r>
      <w:r>
        <w:rPr>
          <w:rFonts w:hint="eastAsia"/>
          <w:b/>
          <w:bCs/>
          <w:i/>
          <w:iCs/>
        </w:rPr>
        <w:t>p &lt; .001</w:t>
      </w:r>
      <w:r>
        <w:rPr>
          <w:rFonts w:hint="eastAsia"/>
        </w:rPr>
        <w:t>), which did not appear in the results of the MT group (</w:t>
      </w:r>
      <w:r>
        <w:rPr>
          <w:rFonts w:hint="eastAsia"/>
          <w:b/>
          <w:bCs/>
        </w:rPr>
        <w:t>FR</w:t>
      </w:r>
      <w:r>
        <w:rPr>
          <w:rFonts w:hint="eastAsia"/>
          <w:b/>
          <w:bCs/>
          <w:vertAlign w:val="subscript"/>
        </w:rPr>
        <w:t>peak</w:t>
      </w:r>
      <w:r>
        <w:rPr>
          <w:rFonts w:hint="eastAsia"/>
          <w:b/>
          <w:bCs/>
        </w:rPr>
        <w:t xml:space="preserve">: </w:t>
      </w:r>
      <w:r>
        <w:rPr>
          <w:rFonts w:hint="eastAsia"/>
          <w:b/>
          <w:bCs/>
          <w:i/>
          <w:iCs/>
        </w:rPr>
        <w:t>p = .513</w:t>
      </w:r>
      <w:r>
        <w:rPr>
          <w:rFonts w:hint="eastAsia"/>
          <w:b/>
          <w:bCs/>
        </w:rPr>
        <w:t xml:space="preserve">, Percentage: </w:t>
      </w:r>
      <w:r>
        <w:rPr>
          <w:rFonts w:hint="eastAsia"/>
          <w:b/>
          <w:bCs/>
          <w:i/>
          <w:iCs/>
        </w:rPr>
        <w:t>p = .105</w:t>
      </w:r>
      <w:r>
        <w:rPr>
          <w:rFonts w:hint="eastAsia"/>
        </w:rPr>
        <w:t xml:space="preserve">). There are also significant differences between ARMT and </w:t>
      </w:r>
      <w:r>
        <w:t>MT (</w:t>
      </w:r>
      <w:r>
        <w:rPr>
          <w:rFonts w:hint="eastAsia"/>
          <w:b/>
          <w:bCs/>
        </w:rPr>
        <w:t>FR</w:t>
      </w:r>
      <w:r>
        <w:rPr>
          <w:rFonts w:hint="eastAsia"/>
          <w:b/>
          <w:bCs/>
          <w:vertAlign w:val="subscript"/>
        </w:rPr>
        <w:t>peak</w:t>
      </w:r>
      <w:r>
        <w:rPr>
          <w:rFonts w:hint="eastAsia"/>
          <w:b/>
          <w:bCs/>
        </w:rPr>
        <w:t xml:space="preserve">: </w:t>
      </w:r>
      <w:r>
        <w:rPr>
          <w:rFonts w:hint="eastAsia"/>
          <w:b/>
          <w:bCs/>
          <w:i/>
          <w:iCs/>
        </w:rPr>
        <w:t>p = .002</w:t>
      </w:r>
      <w:r>
        <w:rPr>
          <w:rFonts w:hint="eastAsia"/>
          <w:b/>
          <w:bCs/>
        </w:rPr>
        <w:t xml:space="preserve">, Percentage: </w:t>
      </w:r>
      <w:r>
        <w:rPr>
          <w:rFonts w:hint="eastAsia"/>
          <w:b/>
          <w:bCs/>
          <w:i/>
          <w:iCs/>
        </w:rPr>
        <w:t>p = .021</w:t>
      </w:r>
      <w:r>
        <w:rPr>
          <w:rFonts w:hint="eastAsia"/>
        </w:rPr>
        <w:t>). This phenomenon can be regarded as ARMT has more potential to improve precise control of pinch force than MT to subjects, and the impact of MT's intervention is limited.</w:t>
      </w:r>
    </w:p>
    <w:p w14:paraId="36DC33A7" w14:textId="77777777" w:rsidR="00FF23D6" w:rsidRDefault="00FF23D6">
      <w:pPr>
        <w:ind w:firstLineChars="0" w:firstLine="0"/>
        <w:jc w:val="center"/>
      </w:pPr>
    </w:p>
    <w:p w14:paraId="38B65779" w14:textId="77777777" w:rsidR="00FF23D6" w:rsidRDefault="00000000">
      <w:pPr>
        <w:ind w:firstLineChars="0" w:firstLine="0"/>
        <w:jc w:val="center"/>
      </w:pPr>
      <w:r>
        <w:rPr>
          <w:noProof/>
        </w:rPr>
        <w:drawing>
          <wp:inline distT="0" distB="0" distL="114300" distR="114300" wp14:anchorId="2B79B2C9" wp14:editId="76CCA062">
            <wp:extent cx="2350770" cy="1875790"/>
            <wp:effectExtent l="0" t="0" r="11430" b="3810"/>
            <wp:docPr id="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pic:cNvPicPr>
                      <a:picLocks noChangeAspect="1"/>
                    </pic:cNvPicPr>
                  </pic:nvPicPr>
                  <pic:blipFill>
                    <a:blip r:embed="rId73" cstate="print">
                      <a:extLst>
                        <a:ext uri="{28A0092B-C50C-407E-A947-70E740481C1C}">
                          <a14:useLocalDpi xmlns:a14="http://schemas.microsoft.com/office/drawing/2010/main" val="0"/>
                        </a:ext>
                      </a:extLst>
                    </a:blip>
                    <a:srcRect l="7761" t="8702" r="13193" b="8920"/>
                    <a:stretch>
                      <a:fillRect/>
                    </a:stretch>
                  </pic:blipFill>
                  <pic:spPr>
                    <a:xfrm>
                      <a:off x="0" y="0"/>
                      <a:ext cx="2350770" cy="1875790"/>
                    </a:xfrm>
                    <a:prstGeom prst="rect">
                      <a:avLst/>
                    </a:prstGeom>
                  </pic:spPr>
                </pic:pic>
              </a:graphicData>
            </a:graphic>
          </wp:inline>
        </w:drawing>
      </w:r>
      <w:r>
        <w:rPr>
          <w:rFonts w:eastAsia="新細明體" w:hint="eastAsia"/>
        </w:rPr>
        <w:t xml:space="preserve">  </w:t>
      </w:r>
      <w:r>
        <w:rPr>
          <w:rFonts w:eastAsia="新細明體"/>
        </w:rPr>
        <w:t xml:space="preserve"> </w:t>
      </w:r>
      <w:r>
        <w:rPr>
          <w:noProof/>
        </w:rPr>
        <w:drawing>
          <wp:inline distT="0" distB="0" distL="114300" distR="114300" wp14:anchorId="2331C7DD" wp14:editId="47CD314B">
            <wp:extent cx="2387600" cy="1875790"/>
            <wp:effectExtent l="0" t="0" r="0" b="3810"/>
            <wp:docPr id="12" name="內容版面配置區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8"/>
                    <pic:cNvPicPr>
                      <a:picLocks noGrp="1" noChangeAspect="1"/>
                    </pic:cNvPicPr>
                  </pic:nvPicPr>
                  <pic:blipFill>
                    <a:blip r:embed="rId74" cstate="print">
                      <a:extLst>
                        <a:ext uri="{28A0092B-C50C-407E-A947-70E740481C1C}">
                          <a14:useLocalDpi xmlns:a14="http://schemas.microsoft.com/office/drawing/2010/main" val="0"/>
                        </a:ext>
                      </a:extLst>
                    </a:blip>
                    <a:srcRect l="7323" t="9571" r="12683" b="8308"/>
                    <a:stretch>
                      <a:fillRect/>
                    </a:stretch>
                  </pic:blipFill>
                  <pic:spPr>
                    <a:xfrm>
                      <a:off x="0" y="0"/>
                      <a:ext cx="2387600" cy="1875790"/>
                    </a:xfrm>
                    <a:prstGeom prst="rect">
                      <a:avLst/>
                    </a:prstGeom>
                  </pic:spPr>
                </pic:pic>
              </a:graphicData>
            </a:graphic>
          </wp:inline>
        </w:drawing>
      </w:r>
    </w:p>
    <w:p w14:paraId="46469393" w14:textId="77777777" w:rsidR="00FF23D6" w:rsidRDefault="00000000">
      <w:pPr>
        <w:pStyle w:val="FigureType"/>
      </w:pPr>
      <w:bookmarkStart w:id="219" w:name="F35_1"/>
      <w:bookmarkStart w:id="220" w:name="_Toc136972767"/>
      <w:r>
        <w:rPr>
          <w:rFonts w:hint="eastAsia"/>
        </w:rPr>
        <w:t>Figure 3</w:t>
      </w:r>
      <w:r>
        <w:t>5</w:t>
      </w:r>
      <w:r>
        <w:rPr>
          <w:rFonts w:hint="eastAsia"/>
        </w:rPr>
        <w:t>.1</w:t>
      </w:r>
      <w:bookmarkEnd w:id="219"/>
      <w:r>
        <w:rPr>
          <w:rFonts w:hint="eastAsia"/>
        </w:rPr>
        <w:t xml:space="preserve"> Chart result of PHUA.</w:t>
      </w:r>
      <w:bookmarkEnd w:id="220"/>
      <w:r>
        <w:rPr>
          <w:rFonts w:hint="eastAsia"/>
        </w:rPr>
        <w:t xml:space="preserve"> </w:t>
      </w:r>
    </w:p>
    <w:p w14:paraId="1C984758" w14:textId="77777777" w:rsidR="00FF23D6" w:rsidRDefault="00000000">
      <w:pPr>
        <w:ind w:firstLineChars="0" w:firstLine="0"/>
        <w:jc w:val="center"/>
        <w:rPr>
          <w:rFonts w:eastAsia="新細明體"/>
          <w:b/>
          <w:bCs/>
        </w:rPr>
      </w:pPr>
      <w:r>
        <w:rPr>
          <w:rFonts w:hint="eastAsia"/>
          <w:b/>
          <w:bCs/>
        </w:rPr>
        <w:t>FR</w:t>
      </w:r>
      <w:r>
        <w:rPr>
          <w:rFonts w:hint="eastAsia"/>
          <w:b/>
          <w:bCs/>
          <w:vertAlign w:val="subscript"/>
        </w:rPr>
        <w:t>peak</w:t>
      </w:r>
      <w:r>
        <w:rPr>
          <w:rFonts w:hint="eastAsia"/>
          <w:b/>
          <w:bCs/>
        </w:rPr>
        <w:t xml:space="preserve"> result (left), </w:t>
      </w:r>
      <w:r>
        <w:rPr>
          <w:rFonts w:eastAsia="新細明體" w:hint="eastAsia"/>
          <w:b/>
          <w:bCs/>
        </w:rPr>
        <w:t>Percentage of maximal pinch strength (right)</w:t>
      </w:r>
    </w:p>
    <w:p w14:paraId="18F5C5C0" w14:textId="77777777" w:rsidR="00FF23D6" w:rsidRDefault="00000000">
      <w:pPr>
        <w:ind w:firstLineChars="0" w:firstLine="0"/>
        <w:jc w:val="center"/>
        <w:rPr>
          <w:rFonts w:eastAsia="新細明體"/>
          <w:b/>
          <w:bCs/>
        </w:rPr>
      </w:pPr>
      <w:r>
        <w:rPr>
          <w:rFonts w:eastAsia="新細明體" w:hint="eastAsia"/>
          <w:b/>
          <w:bCs/>
        </w:rPr>
        <w:t>*Significant difference (</w:t>
      </w:r>
      <w:r>
        <w:rPr>
          <w:rFonts w:eastAsia="新細明體" w:hint="eastAsia"/>
          <w:b/>
          <w:bCs/>
          <w:i/>
          <w:iCs/>
        </w:rPr>
        <w:t>p &lt; .05</w:t>
      </w:r>
      <w:r>
        <w:rPr>
          <w:rFonts w:eastAsia="新細明體" w:hint="eastAsia"/>
          <w:b/>
          <w:bCs/>
        </w:rPr>
        <w:t>)</w:t>
      </w:r>
    </w:p>
    <w:p w14:paraId="27B014DE" w14:textId="77777777" w:rsidR="00FF23D6" w:rsidRDefault="00FF23D6">
      <w:pPr>
        <w:ind w:firstLine="480"/>
        <w:jc w:val="left"/>
        <w:rPr>
          <w:rFonts w:eastAsia="新細明體"/>
          <w:u w:val="single"/>
        </w:rPr>
      </w:pPr>
    </w:p>
    <w:p w14:paraId="291D5261" w14:textId="77777777" w:rsidR="00FF23D6" w:rsidRDefault="00000000">
      <w:pPr>
        <w:ind w:firstLine="480"/>
      </w:pPr>
      <w:r>
        <w:rPr>
          <w:rFonts w:hint="eastAsia"/>
        </w:rPr>
        <w:t xml:space="preserve">The chart result of PPT shows in </w:t>
      </w:r>
      <w:r>
        <w:rPr>
          <w:b/>
          <w:bCs/>
        </w:rPr>
        <w:fldChar w:fldCharType="begin"/>
      </w:r>
      <w:r>
        <w:rPr>
          <w:b/>
          <w:bCs/>
        </w:rPr>
        <w:instrText xml:space="preserve"> </w:instrText>
      </w:r>
      <w:r>
        <w:rPr>
          <w:rFonts w:hint="eastAsia"/>
          <w:b/>
          <w:bCs/>
        </w:rPr>
        <w:instrText>REF F35_2 \h</w:instrText>
      </w:r>
      <w:r>
        <w:rPr>
          <w:b/>
          <w:bCs/>
        </w:rPr>
        <w:instrText xml:space="preserve">  \* MERGEFORMAT </w:instrText>
      </w:r>
      <w:r>
        <w:rPr>
          <w:b/>
          <w:bCs/>
        </w:rPr>
      </w:r>
      <w:r>
        <w:rPr>
          <w:b/>
          <w:bCs/>
        </w:rPr>
        <w:fldChar w:fldCharType="separate"/>
      </w:r>
      <w:r>
        <w:rPr>
          <w:rFonts w:hint="eastAsia"/>
          <w:b/>
          <w:bCs/>
        </w:rPr>
        <w:t>Figure 3</w:t>
      </w:r>
      <w:r>
        <w:rPr>
          <w:b/>
          <w:bCs/>
        </w:rPr>
        <w:t>5</w:t>
      </w:r>
      <w:r>
        <w:rPr>
          <w:rFonts w:hint="eastAsia"/>
          <w:b/>
          <w:bCs/>
        </w:rPr>
        <w:t>.2</w:t>
      </w:r>
      <w:r>
        <w:rPr>
          <w:b/>
          <w:bCs/>
        </w:rPr>
        <w:fldChar w:fldCharType="end"/>
      </w:r>
      <w:r>
        <w:rPr>
          <w:rFonts w:hint="eastAsia"/>
        </w:rPr>
        <w:t>, Among four evaluation indicators, MT was significantly different from the baseline in the three (</w:t>
      </w:r>
      <w:r>
        <w:rPr>
          <w:rFonts w:hint="eastAsia"/>
          <w:b/>
          <w:bCs/>
        </w:rPr>
        <w:t xml:space="preserve">DH: </w:t>
      </w:r>
      <w:r>
        <w:rPr>
          <w:rFonts w:hint="eastAsia"/>
          <w:b/>
          <w:bCs/>
          <w:i/>
          <w:iCs/>
        </w:rPr>
        <w:t>p &lt;  .001</w:t>
      </w:r>
      <w:r>
        <w:rPr>
          <w:rFonts w:hint="eastAsia"/>
          <w:b/>
          <w:bCs/>
        </w:rPr>
        <w:t xml:space="preserve">, BH: </w:t>
      </w:r>
      <w:r>
        <w:rPr>
          <w:rFonts w:hint="eastAsia"/>
          <w:b/>
          <w:bCs/>
          <w:i/>
          <w:iCs/>
        </w:rPr>
        <w:t>p = .001</w:t>
      </w:r>
      <w:r>
        <w:rPr>
          <w:rFonts w:hint="eastAsia"/>
          <w:b/>
          <w:bCs/>
        </w:rPr>
        <w:t xml:space="preserve">, Assembly: </w:t>
      </w:r>
      <w:r>
        <w:rPr>
          <w:rFonts w:hint="eastAsia"/>
          <w:b/>
          <w:bCs/>
          <w:i/>
          <w:iCs/>
        </w:rPr>
        <w:t>p = .001</w:t>
      </w:r>
      <w:r>
        <w:rPr>
          <w:rFonts w:hint="eastAsia"/>
        </w:rPr>
        <w:t>), and it is worth mentioning that in the remaining indicator that was not significantly different from the baseline, the score of MT was slightly lower than the baseline (</w:t>
      </w:r>
      <w:r>
        <w:rPr>
          <w:rFonts w:eastAsia="新細明體"/>
          <w:b/>
          <w:bCs/>
        </w:rPr>
        <w:t>n</w:t>
      </w:r>
      <w:r>
        <w:rPr>
          <w:rFonts w:hint="eastAsia"/>
          <w:b/>
          <w:bCs/>
        </w:rPr>
        <w:t xml:space="preserve">on-DH: </w:t>
      </w:r>
      <w:r>
        <w:rPr>
          <w:rFonts w:hint="eastAsia"/>
          <w:b/>
          <w:bCs/>
          <w:i/>
          <w:iCs/>
        </w:rPr>
        <w:t xml:space="preserve"> Baseline = 14.75, MT = 12.97</w:t>
      </w:r>
      <w:r>
        <w:rPr>
          <w:rFonts w:hint="eastAsia"/>
        </w:rPr>
        <w:t>). In contrast, the performance of ARMT is better than the baseline and MT conditions, which also have significant differences</w:t>
      </w:r>
      <w:r>
        <w:rPr>
          <w:rFonts w:hint="eastAsia"/>
          <w:b/>
          <w:bCs/>
          <w:i/>
          <w:iCs/>
        </w:rPr>
        <w:t xml:space="preserve"> </w:t>
      </w:r>
      <w:r>
        <w:rPr>
          <w:rFonts w:hint="eastAsia"/>
        </w:rPr>
        <w:t>in all conditions and evaluation indicators (</w:t>
      </w:r>
      <w:r>
        <w:rPr>
          <w:rFonts w:hint="eastAsia"/>
          <w:b/>
          <w:bCs/>
          <w:i/>
          <w:iCs/>
        </w:rPr>
        <w:t>p &lt;= .001</w:t>
      </w:r>
      <w:r>
        <w:rPr>
          <w:rFonts w:hint="eastAsia"/>
          <w:i/>
          <w:iCs/>
        </w:rPr>
        <w:t>)</w:t>
      </w:r>
      <w:r>
        <w:rPr>
          <w:rFonts w:hint="eastAsia"/>
        </w:rPr>
        <w:t>. This shows that both ARMT and MT interventions can improve the finger dexterity of healthy subjects in the short term. Comparing with MT, ARMT intervention may have a higher potential.</w:t>
      </w:r>
    </w:p>
    <w:p w14:paraId="64EE22E3" w14:textId="77777777" w:rsidR="00FF23D6" w:rsidRDefault="00FF23D6">
      <w:pPr>
        <w:ind w:firstLineChars="0" w:firstLine="0"/>
        <w:jc w:val="center"/>
      </w:pPr>
    </w:p>
    <w:p w14:paraId="1EBD3B87" w14:textId="77777777" w:rsidR="00FF23D6" w:rsidRDefault="00000000">
      <w:pPr>
        <w:ind w:firstLineChars="0" w:firstLine="0"/>
        <w:jc w:val="center"/>
        <w:rPr>
          <w:rFonts w:eastAsia="新細明體"/>
        </w:rPr>
      </w:pPr>
      <w:r>
        <w:rPr>
          <w:rFonts w:eastAsia="新細明體" w:hint="eastAsia"/>
          <w:noProof/>
        </w:rPr>
        <w:drawing>
          <wp:inline distT="0" distB="0" distL="114300" distR="114300" wp14:anchorId="25E8D314" wp14:editId="6FF66F05">
            <wp:extent cx="5268595" cy="4123055"/>
            <wp:effectExtent l="0" t="0" r="1905" b="4445"/>
            <wp:docPr id="6" name="Picture 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icture1"/>
                    <pic:cNvPicPr>
                      <a:picLocks noChangeAspect="1"/>
                    </pic:cNvPicPr>
                  </pic:nvPicPr>
                  <pic:blipFill>
                    <a:blip r:embed="rId75"/>
                    <a:stretch>
                      <a:fillRect/>
                    </a:stretch>
                  </pic:blipFill>
                  <pic:spPr>
                    <a:xfrm>
                      <a:off x="0" y="0"/>
                      <a:ext cx="5268595" cy="4123055"/>
                    </a:xfrm>
                    <a:prstGeom prst="rect">
                      <a:avLst/>
                    </a:prstGeom>
                  </pic:spPr>
                </pic:pic>
              </a:graphicData>
            </a:graphic>
          </wp:inline>
        </w:drawing>
      </w:r>
    </w:p>
    <w:p w14:paraId="5CA17472" w14:textId="77777777" w:rsidR="00FF23D6" w:rsidRDefault="00000000">
      <w:pPr>
        <w:pStyle w:val="FigureType"/>
      </w:pPr>
      <w:bookmarkStart w:id="221" w:name="F35_2"/>
      <w:bookmarkStart w:id="222" w:name="_Toc136972768"/>
      <w:r>
        <w:rPr>
          <w:rFonts w:hint="eastAsia"/>
        </w:rPr>
        <w:t>Figure 3</w:t>
      </w:r>
      <w:r>
        <w:t>5</w:t>
      </w:r>
      <w:r>
        <w:rPr>
          <w:rFonts w:hint="eastAsia"/>
        </w:rPr>
        <w:t>.2</w:t>
      </w:r>
      <w:bookmarkEnd w:id="221"/>
      <w:r>
        <w:rPr>
          <w:rFonts w:hint="eastAsia"/>
        </w:rPr>
        <w:t xml:space="preserve"> Chart result of PPT</w:t>
      </w:r>
      <w:bookmarkEnd w:id="222"/>
    </w:p>
    <w:p w14:paraId="38FD216A" w14:textId="77777777" w:rsidR="00FF23D6" w:rsidRDefault="00000000">
      <w:pPr>
        <w:ind w:firstLineChars="0" w:firstLine="0"/>
        <w:jc w:val="center"/>
        <w:rPr>
          <w:b/>
          <w:bCs/>
        </w:rPr>
      </w:pPr>
      <w:r>
        <w:rPr>
          <w:b/>
          <w:bCs/>
        </w:rPr>
        <w:t>*Significant difference (</w:t>
      </w:r>
      <w:r>
        <w:rPr>
          <w:b/>
          <w:bCs/>
          <w:i/>
          <w:iCs/>
        </w:rPr>
        <w:t>p &lt; 0.05</w:t>
      </w:r>
      <w:r>
        <w:rPr>
          <w:b/>
          <w:bCs/>
        </w:rPr>
        <w:t>)</w:t>
      </w:r>
    </w:p>
    <w:p w14:paraId="61F7BDD7" w14:textId="77777777" w:rsidR="00FF23D6" w:rsidRDefault="00FF23D6">
      <w:pPr>
        <w:ind w:firstLineChars="0" w:firstLine="0"/>
        <w:jc w:val="center"/>
      </w:pPr>
    </w:p>
    <w:p w14:paraId="783AD53E" w14:textId="77777777" w:rsidR="00FF23D6" w:rsidRDefault="00000000">
      <w:pPr>
        <w:ind w:firstLine="480"/>
        <w:rPr>
          <w:rFonts w:eastAsia="新細明體"/>
        </w:rPr>
      </w:pPr>
      <w:r>
        <w:t>No matter the indicator that represents the sensory of the thumb or the index finger, the result of SWM lacks any evidence that any two of the three conditions have a significant difference</w:t>
      </w:r>
      <w:r>
        <w:rPr>
          <w:rFonts w:hint="eastAsia"/>
        </w:rPr>
        <w:t xml:space="preserve">. </w:t>
      </w:r>
      <w:r>
        <w:rPr>
          <w:rFonts w:eastAsia="新細明體" w:hint="eastAsia"/>
        </w:rPr>
        <w:t xml:space="preserve">However, 2PD test gives two very different results, that is, the two-point distance threshold between the thumb and index finger decreased significantly after ARMT intervention, which means that the subjects can more finely identify the skin irritation per unit area, but the intervention of MT has no effect </w:t>
      </w:r>
      <w:r>
        <w:rPr>
          <w:rFonts w:eastAsia="新細明體" w:hint="eastAsia"/>
          <w:b/>
          <w:bCs/>
        </w:rPr>
        <w:t>(</w:t>
      </w:r>
      <w:r>
        <w:rPr>
          <w:rFonts w:eastAsia="新細明體"/>
          <w:b/>
          <w:bCs/>
        </w:rPr>
        <w:fldChar w:fldCharType="begin"/>
      </w:r>
      <w:r>
        <w:rPr>
          <w:rFonts w:eastAsia="新細明體"/>
          <w:b/>
          <w:bCs/>
        </w:rPr>
        <w:instrText xml:space="preserve"> </w:instrText>
      </w:r>
      <w:r>
        <w:rPr>
          <w:rFonts w:eastAsia="新細明體" w:hint="eastAsia"/>
          <w:b/>
          <w:bCs/>
        </w:rPr>
        <w:instrText>REF F35_3 \h</w:instrText>
      </w:r>
      <w:r>
        <w:rPr>
          <w:rFonts w:eastAsia="新細明體"/>
          <w:b/>
          <w:bCs/>
        </w:rPr>
        <w:instrText xml:space="preserve">  \* MERGEFORMAT </w:instrText>
      </w:r>
      <w:r>
        <w:rPr>
          <w:rFonts w:eastAsia="新細明體"/>
          <w:b/>
          <w:bCs/>
        </w:rPr>
      </w:r>
      <w:r>
        <w:rPr>
          <w:rFonts w:eastAsia="新細明體"/>
          <w:b/>
          <w:bCs/>
        </w:rPr>
        <w:fldChar w:fldCharType="separate"/>
      </w:r>
      <w:r>
        <w:rPr>
          <w:rFonts w:hint="eastAsia"/>
          <w:b/>
          <w:bCs/>
        </w:rPr>
        <w:t>Figure 3</w:t>
      </w:r>
      <w:r>
        <w:rPr>
          <w:b/>
          <w:bCs/>
        </w:rPr>
        <w:t>5</w:t>
      </w:r>
      <w:r>
        <w:rPr>
          <w:rFonts w:hint="eastAsia"/>
          <w:b/>
          <w:bCs/>
        </w:rPr>
        <w:t>.</w:t>
      </w:r>
      <w:r>
        <w:rPr>
          <w:rFonts w:eastAsia="新細明體" w:hint="eastAsia"/>
          <w:b/>
          <w:bCs/>
        </w:rPr>
        <w:t>3</w:t>
      </w:r>
      <w:r>
        <w:rPr>
          <w:rFonts w:eastAsia="新細明體"/>
          <w:b/>
          <w:bCs/>
        </w:rPr>
        <w:fldChar w:fldCharType="end"/>
      </w:r>
      <w:r>
        <w:rPr>
          <w:rFonts w:eastAsia="新細明體" w:hint="eastAsia"/>
          <w:b/>
          <w:bCs/>
        </w:rPr>
        <w:t>)</w:t>
      </w:r>
      <w:r>
        <w:rPr>
          <w:rFonts w:eastAsia="新細明體" w:hint="eastAsia"/>
        </w:rPr>
        <w:t>.</w:t>
      </w:r>
    </w:p>
    <w:p w14:paraId="04139A32" w14:textId="77777777" w:rsidR="00FF23D6" w:rsidRDefault="00FF23D6">
      <w:pPr>
        <w:ind w:firstLineChars="0" w:firstLine="0"/>
        <w:jc w:val="center"/>
        <w:rPr>
          <w:rFonts w:eastAsia="新細明體"/>
        </w:rPr>
      </w:pPr>
    </w:p>
    <w:p w14:paraId="7F0F2E93" w14:textId="77777777" w:rsidR="00FF23D6" w:rsidRDefault="00000000">
      <w:pPr>
        <w:ind w:firstLineChars="0" w:firstLine="0"/>
        <w:jc w:val="center"/>
        <w:rPr>
          <w:rFonts w:eastAsia="新細明體"/>
        </w:rPr>
      </w:pPr>
      <w:r>
        <w:rPr>
          <w:rFonts w:eastAsia="新細明體" w:hint="eastAsia"/>
          <w:noProof/>
        </w:rPr>
        <w:lastRenderedPageBreak/>
        <w:drawing>
          <wp:inline distT="0" distB="0" distL="114300" distR="114300" wp14:anchorId="5C0DFAF7" wp14:editId="1F61C227">
            <wp:extent cx="5273675" cy="1826895"/>
            <wp:effectExtent l="0" t="0" r="9525" b="1905"/>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a:blip r:embed="rId76"/>
                    <a:stretch>
                      <a:fillRect/>
                    </a:stretch>
                  </pic:blipFill>
                  <pic:spPr>
                    <a:xfrm>
                      <a:off x="0" y="0"/>
                      <a:ext cx="5273675" cy="1826895"/>
                    </a:xfrm>
                    <a:prstGeom prst="rect">
                      <a:avLst/>
                    </a:prstGeom>
                  </pic:spPr>
                </pic:pic>
              </a:graphicData>
            </a:graphic>
          </wp:inline>
        </w:drawing>
      </w:r>
    </w:p>
    <w:p w14:paraId="047AC95F" w14:textId="77777777" w:rsidR="00FF23D6" w:rsidRDefault="00000000">
      <w:pPr>
        <w:pStyle w:val="FigureType"/>
        <w:rPr>
          <w:rFonts w:eastAsia="新細明體"/>
        </w:rPr>
      </w:pPr>
      <w:bookmarkStart w:id="223" w:name="F35_3"/>
      <w:bookmarkStart w:id="224" w:name="_Toc136972769"/>
      <w:r>
        <w:rPr>
          <w:rFonts w:hint="eastAsia"/>
        </w:rPr>
        <w:t>Figure 3</w:t>
      </w:r>
      <w:r>
        <w:t>5</w:t>
      </w:r>
      <w:r>
        <w:rPr>
          <w:rFonts w:hint="eastAsia"/>
        </w:rPr>
        <w:t>.</w:t>
      </w:r>
      <w:r>
        <w:rPr>
          <w:rFonts w:eastAsia="新細明體" w:hint="eastAsia"/>
        </w:rPr>
        <w:t>3</w:t>
      </w:r>
      <w:bookmarkEnd w:id="223"/>
      <w:r>
        <w:rPr>
          <w:rFonts w:hint="eastAsia"/>
        </w:rPr>
        <w:t xml:space="preserve"> Chart result of </w:t>
      </w:r>
      <w:r>
        <w:rPr>
          <w:rFonts w:eastAsia="新細明體" w:hint="eastAsia"/>
        </w:rPr>
        <w:t>2PD test</w:t>
      </w:r>
      <w:bookmarkEnd w:id="224"/>
    </w:p>
    <w:p w14:paraId="758C00AC" w14:textId="77777777" w:rsidR="00FF23D6" w:rsidRDefault="00000000">
      <w:pPr>
        <w:ind w:firstLineChars="0" w:firstLine="0"/>
        <w:jc w:val="center"/>
        <w:rPr>
          <w:rFonts w:eastAsia="新細明體"/>
        </w:rPr>
      </w:pPr>
      <w:r>
        <w:rPr>
          <w:b/>
          <w:bCs/>
        </w:rPr>
        <w:t>*Significant difference (</w:t>
      </w:r>
      <w:r>
        <w:rPr>
          <w:b/>
          <w:bCs/>
          <w:i/>
          <w:iCs/>
        </w:rPr>
        <w:t>p &lt; 0.05</w:t>
      </w:r>
      <w:r>
        <w:rPr>
          <w:b/>
          <w:bCs/>
        </w:rPr>
        <w:t>)</w:t>
      </w:r>
    </w:p>
    <w:p w14:paraId="1702CB69" w14:textId="77777777" w:rsidR="00FF23D6" w:rsidRDefault="00FF23D6">
      <w:pPr>
        <w:ind w:firstLineChars="0" w:firstLine="0"/>
        <w:jc w:val="center"/>
      </w:pPr>
    </w:p>
    <w:p w14:paraId="6142379C" w14:textId="77777777" w:rsidR="00FF23D6" w:rsidRDefault="00000000">
      <w:pPr>
        <w:ind w:firstLine="480"/>
      </w:pPr>
      <w:r>
        <w:rPr>
          <w:rFonts w:hint="eastAsia"/>
        </w:rPr>
        <w:t>The MMDT</w:t>
      </w:r>
      <w:r>
        <w:t>’</w:t>
      </w:r>
      <w:r>
        <w:rPr>
          <w:rFonts w:hint="eastAsia"/>
        </w:rPr>
        <w:t xml:space="preserve">s chart result shows in </w:t>
      </w:r>
      <w:r>
        <w:rPr>
          <w:b/>
          <w:bCs/>
        </w:rPr>
        <w:fldChar w:fldCharType="begin"/>
      </w:r>
      <w:r>
        <w:rPr>
          <w:b/>
          <w:bCs/>
        </w:rPr>
        <w:instrText xml:space="preserve"> </w:instrText>
      </w:r>
      <w:r>
        <w:rPr>
          <w:rFonts w:hint="eastAsia"/>
          <w:b/>
          <w:bCs/>
        </w:rPr>
        <w:instrText>REF F35_4 \h</w:instrText>
      </w:r>
      <w:r>
        <w:rPr>
          <w:b/>
          <w:bCs/>
        </w:rPr>
        <w:instrText xml:space="preserve">  \* MERGEFORMAT </w:instrText>
      </w:r>
      <w:r>
        <w:rPr>
          <w:b/>
          <w:bCs/>
        </w:rPr>
      </w:r>
      <w:r>
        <w:rPr>
          <w:b/>
          <w:bCs/>
        </w:rPr>
        <w:fldChar w:fldCharType="separate"/>
      </w:r>
      <w:r>
        <w:rPr>
          <w:rFonts w:hint="eastAsia"/>
          <w:b/>
          <w:bCs/>
        </w:rPr>
        <w:t>Figure 3</w:t>
      </w:r>
      <w:r>
        <w:rPr>
          <w:b/>
          <w:bCs/>
        </w:rPr>
        <w:t>5</w:t>
      </w:r>
      <w:r>
        <w:rPr>
          <w:rFonts w:hint="eastAsia"/>
          <w:b/>
          <w:bCs/>
        </w:rPr>
        <w:t>.</w:t>
      </w:r>
      <w:r>
        <w:rPr>
          <w:rFonts w:eastAsia="新細明體" w:hint="eastAsia"/>
          <w:b/>
          <w:bCs/>
        </w:rPr>
        <w:t>4</w:t>
      </w:r>
      <w:r>
        <w:rPr>
          <w:b/>
          <w:bCs/>
        </w:rPr>
        <w:fldChar w:fldCharType="end"/>
      </w:r>
      <w:r>
        <w:rPr>
          <w:rFonts w:hint="eastAsia"/>
        </w:rPr>
        <w:t>, Among two evaluation indicators, found significant difference in comparison of baseline and MT (</w:t>
      </w:r>
      <w:r>
        <w:rPr>
          <w:rFonts w:hint="eastAsia"/>
          <w:b/>
          <w:bCs/>
        </w:rPr>
        <w:t xml:space="preserve">Placing: </w:t>
      </w:r>
      <w:r>
        <w:rPr>
          <w:rFonts w:hint="eastAsia"/>
          <w:b/>
          <w:bCs/>
          <w:i/>
          <w:iCs/>
        </w:rPr>
        <w:t>p = .002</w:t>
      </w:r>
      <w:r>
        <w:rPr>
          <w:rFonts w:hint="eastAsia"/>
          <w:b/>
          <w:bCs/>
        </w:rPr>
        <w:t xml:space="preserve">, Turning: </w:t>
      </w:r>
      <w:r>
        <w:rPr>
          <w:rFonts w:hint="eastAsia"/>
          <w:b/>
          <w:bCs/>
          <w:i/>
          <w:iCs/>
        </w:rPr>
        <w:t xml:space="preserve">p </w:t>
      </w:r>
      <w:proofErr w:type="gramStart"/>
      <w:r>
        <w:rPr>
          <w:rFonts w:hint="eastAsia"/>
          <w:b/>
          <w:bCs/>
          <w:i/>
          <w:iCs/>
        </w:rPr>
        <w:t>&lt;  .</w:t>
      </w:r>
      <w:proofErr w:type="gramEnd"/>
      <w:r>
        <w:rPr>
          <w:rFonts w:hint="eastAsia"/>
          <w:b/>
          <w:bCs/>
          <w:i/>
          <w:iCs/>
        </w:rPr>
        <w:t>001</w:t>
      </w:r>
      <w:r>
        <w:rPr>
          <w:rFonts w:hint="eastAsia"/>
        </w:rPr>
        <w:t>). The condition of Baseline and ARMT has the most significant difference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and there is also a high significant difference in the comparison of ARMT and MT conditions (</w:t>
      </w:r>
      <w:r>
        <w:rPr>
          <w:rFonts w:hint="eastAsia"/>
          <w:b/>
          <w:bCs/>
        </w:rPr>
        <w:t xml:space="preserve">Placing: </w:t>
      </w:r>
      <w:r>
        <w:rPr>
          <w:rFonts w:hint="eastAsia"/>
          <w:b/>
          <w:bCs/>
          <w:i/>
          <w:iCs/>
        </w:rPr>
        <w:t>p &lt; .001</w:t>
      </w:r>
      <w:r>
        <w:rPr>
          <w:rFonts w:hint="eastAsia"/>
          <w:b/>
          <w:bCs/>
        </w:rPr>
        <w:t xml:space="preserve">, Turning: </w:t>
      </w:r>
      <w:r>
        <w:rPr>
          <w:rFonts w:hint="eastAsia"/>
          <w:b/>
          <w:bCs/>
          <w:i/>
          <w:iCs/>
        </w:rPr>
        <w:t>p &lt; .001</w:t>
      </w:r>
      <w:r>
        <w:rPr>
          <w:rFonts w:hint="eastAsia"/>
        </w:rPr>
        <w:t>). This shows that both ARMT and MT interventions can improve the gross motor function of upper extremity of healthy subjects in the short term. Comparing with MT, ARMT intervention may have a higher potential.</w:t>
      </w:r>
    </w:p>
    <w:p w14:paraId="445C4BEA" w14:textId="77777777" w:rsidR="00FF23D6" w:rsidRDefault="00FF23D6">
      <w:pPr>
        <w:ind w:firstLineChars="0" w:firstLine="0"/>
        <w:jc w:val="center"/>
      </w:pPr>
    </w:p>
    <w:p w14:paraId="23D92D98" w14:textId="77777777" w:rsidR="00FF23D6" w:rsidRDefault="00000000">
      <w:pPr>
        <w:ind w:firstLineChars="0" w:firstLine="0"/>
        <w:jc w:val="center"/>
      </w:pPr>
      <w:r>
        <w:rPr>
          <w:noProof/>
        </w:rPr>
        <w:drawing>
          <wp:inline distT="0" distB="0" distL="114300" distR="114300" wp14:anchorId="046225A4" wp14:editId="444AC564">
            <wp:extent cx="2510155" cy="2203450"/>
            <wp:effectExtent l="0" t="0" r="4445" b="6350"/>
            <wp:docPr id="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4"/>
                    <pic:cNvPicPr>
                      <a:picLocks noChangeAspect="1"/>
                    </pic:cNvPicPr>
                  </pic:nvPicPr>
                  <pic:blipFill>
                    <a:blip r:embed="rId77" cstate="print">
                      <a:extLst>
                        <a:ext uri="{28A0092B-C50C-407E-A947-70E740481C1C}">
                          <a14:useLocalDpi xmlns:a14="http://schemas.microsoft.com/office/drawing/2010/main" val="0"/>
                        </a:ext>
                      </a:extLst>
                    </a:blip>
                    <a:srcRect l="9134" t="1486" r="13720" b="10015"/>
                    <a:stretch>
                      <a:fillRect/>
                    </a:stretch>
                  </pic:blipFill>
                  <pic:spPr>
                    <a:xfrm>
                      <a:off x="0" y="0"/>
                      <a:ext cx="2510155" cy="2203450"/>
                    </a:xfrm>
                    <a:prstGeom prst="rect">
                      <a:avLst/>
                    </a:prstGeom>
                  </pic:spPr>
                </pic:pic>
              </a:graphicData>
            </a:graphic>
          </wp:inline>
        </w:drawing>
      </w:r>
      <w:r>
        <w:rPr>
          <w:noProof/>
        </w:rPr>
        <w:drawing>
          <wp:inline distT="0" distB="0" distL="114300" distR="114300" wp14:anchorId="03836BBE" wp14:editId="63C90667">
            <wp:extent cx="2509520" cy="2203450"/>
            <wp:effectExtent l="0" t="0" r="5080" b="6350"/>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6"/>
                    <pic:cNvPicPr>
                      <a:picLocks noChangeAspect="1"/>
                    </pic:cNvPicPr>
                  </pic:nvPicPr>
                  <pic:blipFill>
                    <a:blip r:embed="rId78" cstate="print">
                      <a:extLst>
                        <a:ext uri="{28A0092B-C50C-407E-A947-70E740481C1C}">
                          <a14:useLocalDpi xmlns:a14="http://schemas.microsoft.com/office/drawing/2010/main" val="0"/>
                        </a:ext>
                      </a:extLst>
                    </a:blip>
                    <a:srcRect l="9153" t="435" r="13387" b="10681"/>
                    <a:stretch>
                      <a:fillRect/>
                    </a:stretch>
                  </pic:blipFill>
                  <pic:spPr>
                    <a:xfrm>
                      <a:off x="0" y="0"/>
                      <a:ext cx="2509520" cy="2203450"/>
                    </a:xfrm>
                    <a:prstGeom prst="rect">
                      <a:avLst/>
                    </a:prstGeom>
                  </pic:spPr>
                </pic:pic>
              </a:graphicData>
            </a:graphic>
          </wp:inline>
        </w:drawing>
      </w:r>
    </w:p>
    <w:p w14:paraId="5DB6F509" w14:textId="77777777" w:rsidR="00FF23D6" w:rsidRDefault="00000000">
      <w:pPr>
        <w:pStyle w:val="FigureType"/>
      </w:pPr>
      <w:bookmarkStart w:id="225" w:name="F35_4"/>
      <w:bookmarkStart w:id="226" w:name="_Toc136972770"/>
      <w:r>
        <w:rPr>
          <w:rFonts w:hint="eastAsia"/>
        </w:rPr>
        <w:t>Figure 3</w:t>
      </w:r>
      <w:r>
        <w:t>5</w:t>
      </w:r>
      <w:r>
        <w:rPr>
          <w:rFonts w:hint="eastAsia"/>
        </w:rPr>
        <w:t>.</w:t>
      </w:r>
      <w:r>
        <w:rPr>
          <w:rFonts w:eastAsia="新細明體" w:hint="eastAsia"/>
        </w:rPr>
        <w:t>4</w:t>
      </w:r>
      <w:bookmarkEnd w:id="225"/>
      <w:r>
        <w:rPr>
          <w:rFonts w:hint="eastAsia"/>
        </w:rPr>
        <w:t xml:space="preserve"> Chart result of PPT</w:t>
      </w:r>
      <w:bookmarkEnd w:id="226"/>
    </w:p>
    <w:p w14:paraId="4EE34BC9" w14:textId="77777777" w:rsidR="00FF23D6" w:rsidRDefault="00000000">
      <w:pPr>
        <w:ind w:firstLineChars="0" w:firstLine="0"/>
        <w:jc w:val="center"/>
        <w:rPr>
          <w:b/>
          <w:bCs/>
        </w:rPr>
      </w:pPr>
      <w:r>
        <w:rPr>
          <w:rFonts w:hint="eastAsia"/>
          <w:b/>
          <w:bCs/>
        </w:rPr>
        <w:t>Placing task result (left), turning task result (right)</w:t>
      </w:r>
    </w:p>
    <w:p w14:paraId="00DF3EFB" w14:textId="77777777" w:rsidR="00FF23D6" w:rsidRDefault="00000000">
      <w:pPr>
        <w:ind w:firstLineChars="0" w:firstLine="0"/>
        <w:jc w:val="center"/>
        <w:rPr>
          <w:b/>
          <w:bCs/>
        </w:rPr>
      </w:pPr>
      <w:r>
        <w:rPr>
          <w:b/>
          <w:bCs/>
        </w:rPr>
        <w:t>*Significant difference (</w:t>
      </w:r>
      <w:r>
        <w:rPr>
          <w:b/>
          <w:bCs/>
          <w:i/>
          <w:iCs/>
        </w:rPr>
        <w:t>p &lt; .05</w:t>
      </w:r>
      <w:r>
        <w:rPr>
          <w:b/>
          <w:bCs/>
        </w:rPr>
        <w:t>)</w:t>
      </w:r>
    </w:p>
    <w:p w14:paraId="0F7FD850" w14:textId="77777777" w:rsidR="00FF23D6" w:rsidRDefault="00FF23D6">
      <w:pPr>
        <w:ind w:firstLineChars="0" w:firstLine="0"/>
        <w:jc w:val="center"/>
      </w:pPr>
    </w:p>
    <w:p w14:paraId="369A2039" w14:textId="77777777" w:rsidR="00FF23D6" w:rsidRDefault="00FF23D6">
      <w:pPr>
        <w:ind w:firstLine="480"/>
      </w:pPr>
    </w:p>
    <w:p w14:paraId="51D301A9" w14:textId="77777777" w:rsidR="00FF23D6" w:rsidRDefault="00000000">
      <w:pPr>
        <w:pStyle w:val="2"/>
        <w:rPr>
          <w:rFonts w:eastAsia="新細明體"/>
        </w:rPr>
      </w:pPr>
      <w:bookmarkStart w:id="227" w:name="_Toc136981082"/>
      <w:r>
        <w:rPr>
          <w:rFonts w:eastAsia="新細明體" w:hint="eastAsia"/>
        </w:rPr>
        <w:lastRenderedPageBreak/>
        <w:t>3.1.3 fNIRS Result of ROI</w:t>
      </w:r>
      <w:bookmarkEnd w:id="227"/>
    </w:p>
    <w:p w14:paraId="26F3958D" w14:textId="77777777" w:rsidR="00FF23D6" w:rsidRDefault="00000000">
      <w:pPr>
        <w:ind w:firstLine="480"/>
        <w:rPr>
          <w:lang w:val="es-ES"/>
        </w:rPr>
      </w:pPr>
      <w:r>
        <w:rPr>
          <w:b/>
          <w:bCs/>
          <w:lang w:val="es-ES"/>
        </w:rPr>
        <w:fldChar w:fldCharType="begin"/>
      </w:r>
      <w:r>
        <w:rPr>
          <w:b/>
          <w:bCs/>
          <w:lang w:val="es-ES"/>
        </w:rPr>
        <w:instrText xml:space="preserve"> </w:instrText>
      </w:r>
      <w:r>
        <w:rPr>
          <w:rFonts w:hint="eastAsia"/>
          <w:b/>
          <w:bCs/>
          <w:lang w:val="es-ES"/>
        </w:rPr>
        <w:instrText>REF F36 \h</w:instrText>
      </w:r>
      <w:r>
        <w:rPr>
          <w:b/>
          <w:bCs/>
          <w:lang w:val="es-ES"/>
        </w:rPr>
        <w:instrText xml:space="preserve">  \* MERGEFORMAT </w:instrText>
      </w:r>
      <w:r>
        <w:rPr>
          <w:b/>
          <w:bCs/>
          <w:lang w:val="es-ES"/>
        </w:rPr>
      </w:r>
      <w:r>
        <w:rPr>
          <w:b/>
          <w:bCs/>
          <w:lang w:val="es-ES"/>
        </w:rPr>
        <w:fldChar w:fldCharType="separate"/>
      </w:r>
      <w:r>
        <w:rPr>
          <w:rFonts w:hint="eastAsia"/>
          <w:b/>
          <w:bCs/>
        </w:rPr>
        <w:t>Figure 3</w:t>
      </w:r>
      <w:r>
        <w:rPr>
          <w:b/>
          <w:bCs/>
        </w:rPr>
        <w:t>6</w:t>
      </w:r>
      <w:r>
        <w:rPr>
          <w:b/>
          <w:bCs/>
          <w:lang w:val="es-ES"/>
        </w:rPr>
        <w:fldChar w:fldCharType="end"/>
      </w:r>
      <w:r>
        <w:rPr>
          <w:rFonts w:hint="eastAsia"/>
          <w:lang w:val="es-ES"/>
        </w:rPr>
        <w:t xml:space="preserve"> shows the fNIRS channels covering the corresponding functional cortex. For channel-wise comparison, the ipsilateral hemisphere of the subject’s moving hand (left hand) will be called the </w:t>
      </w:r>
      <w:r>
        <w:rPr>
          <w:rFonts w:hint="eastAsia"/>
          <w:b/>
          <w:bCs/>
          <w:lang w:val="es-ES"/>
        </w:rPr>
        <w:t>mirror side</w:t>
      </w:r>
      <w:r>
        <w:rPr>
          <w:rFonts w:hint="eastAsia"/>
          <w:lang w:val="es-ES"/>
        </w:rPr>
        <w:t xml:space="preserve"> (left hemisphere), while the contralateral hemisphere will be called the </w:t>
      </w:r>
      <w:r>
        <w:rPr>
          <w:rFonts w:hint="eastAsia"/>
          <w:b/>
          <w:bCs/>
          <w:lang w:val="es-ES"/>
        </w:rPr>
        <w:t>motion side</w:t>
      </w:r>
      <w:r>
        <w:rPr>
          <w:rFonts w:hint="eastAsia"/>
          <w:lang w:val="es-ES"/>
        </w:rPr>
        <w:t xml:space="preserve"> (right hemisphere). Therefore, in addition to the two intervention methods (ARMT and MT), the channel is divided into four quadrants </w:t>
      </w:r>
      <w:r>
        <w:rPr>
          <w:rFonts w:hint="eastAsia"/>
          <w:b/>
          <w:bCs/>
          <w:lang w:val="es-ES"/>
        </w:rPr>
        <w:t>(</w:t>
      </w:r>
      <w:r>
        <w:rPr>
          <w:b/>
          <w:bCs/>
          <w:lang w:val="es-ES"/>
        </w:rPr>
        <w:t>H</w:t>
      </w:r>
      <w:r>
        <w:rPr>
          <w:rFonts w:hint="eastAsia"/>
          <w:b/>
          <w:bCs/>
          <w:lang w:val="es-ES"/>
        </w:rPr>
        <w:t xml:space="preserve">emisphere </w:t>
      </w:r>
      <w:r>
        <w:rPr>
          <w:b/>
          <w:bCs/>
          <w:lang w:val="es-ES"/>
        </w:rPr>
        <w:t>x</w:t>
      </w:r>
      <w:r>
        <w:rPr>
          <w:rFonts w:hint="eastAsia"/>
          <w:b/>
          <w:bCs/>
          <w:lang w:val="es-ES"/>
        </w:rPr>
        <w:t xml:space="preserve"> </w:t>
      </w:r>
      <w:r>
        <w:rPr>
          <w:b/>
          <w:bCs/>
          <w:lang w:val="es-ES"/>
        </w:rPr>
        <w:t>C</w:t>
      </w:r>
      <w:r>
        <w:rPr>
          <w:rFonts w:hint="eastAsia"/>
          <w:b/>
          <w:bCs/>
          <w:lang w:val="es-ES"/>
        </w:rPr>
        <w:t xml:space="preserve">ortex </w:t>
      </w:r>
      <w:r>
        <w:rPr>
          <w:b/>
          <w:bCs/>
          <w:lang w:val="es-ES"/>
        </w:rPr>
        <w:t>R</w:t>
      </w:r>
      <w:r>
        <w:rPr>
          <w:rFonts w:hint="eastAsia"/>
          <w:b/>
          <w:bCs/>
          <w:lang w:val="es-ES"/>
        </w:rPr>
        <w:t>egion)</w:t>
      </w:r>
      <w:r>
        <w:rPr>
          <w:rFonts w:hint="eastAsia"/>
          <w:lang w:val="es-ES"/>
        </w:rPr>
        <w:t xml:space="preserve"> during analysis. Following the 10-block average method estimating blood perfusion trend during the intervention, and the GLM regression method to quantify the activation of cortical areas, several results will describe in figures and tables of the content below.</w:t>
      </w:r>
    </w:p>
    <w:p w14:paraId="69BCFDF0" w14:textId="77777777" w:rsidR="00FF23D6" w:rsidRDefault="00FF23D6">
      <w:pPr>
        <w:ind w:firstLineChars="0" w:firstLine="0"/>
        <w:jc w:val="center"/>
        <w:rPr>
          <w:lang w:val="es-ES"/>
        </w:rPr>
      </w:pPr>
    </w:p>
    <w:p w14:paraId="1266D77A" w14:textId="77777777" w:rsidR="00FF23D6" w:rsidRDefault="00000000">
      <w:pPr>
        <w:ind w:firstLineChars="0" w:firstLine="0"/>
        <w:jc w:val="center"/>
        <w:rPr>
          <w:rFonts w:eastAsia="新細明體"/>
          <w:lang w:val="es-ES"/>
        </w:rPr>
      </w:pPr>
      <w:r>
        <w:rPr>
          <w:rFonts w:eastAsia="新細明體" w:hint="eastAsia"/>
          <w:noProof/>
          <w:lang w:val="es-ES"/>
        </w:rPr>
        <w:drawing>
          <wp:inline distT="0" distB="0" distL="114300" distR="114300" wp14:anchorId="320787F8" wp14:editId="65F7F3CF">
            <wp:extent cx="4263390" cy="3171825"/>
            <wp:effectExtent l="0" t="0" r="3810" b="3175"/>
            <wp:docPr id="25" name="Picture 25"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3"/>
                    <pic:cNvPicPr>
                      <a:picLocks noChangeAspect="1"/>
                    </pic:cNvPicPr>
                  </pic:nvPicPr>
                  <pic:blipFill>
                    <a:blip r:embed="rId79"/>
                    <a:stretch>
                      <a:fillRect/>
                    </a:stretch>
                  </pic:blipFill>
                  <pic:spPr>
                    <a:xfrm>
                      <a:off x="0" y="0"/>
                      <a:ext cx="4263390" cy="3171825"/>
                    </a:xfrm>
                    <a:prstGeom prst="rect">
                      <a:avLst/>
                    </a:prstGeom>
                  </pic:spPr>
                </pic:pic>
              </a:graphicData>
            </a:graphic>
          </wp:inline>
        </w:drawing>
      </w:r>
    </w:p>
    <w:p w14:paraId="0E651D65" w14:textId="77777777" w:rsidR="00FF23D6" w:rsidRDefault="00000000">
      <w:pPr>
        <w:pStyle w:val="FigureType"/>
      </w:pPr>
      <w:bookmarkStart w:id="228" w:name="F36"/>
      <w:bookmarkStart w:id="229" w:name="_Toc136972771"/>
      <w:r>
        <w:rPr>
          <w:rFonts w:hint="eastAsia"/>
        </w:rPr>
        <w:t>Figure 3</w:t>
      </w:r>
      <w:r>
        <w:t>6</w:t>
      </w:r>
      <w:bookmarkEnd w:id="228"/>
      <w:r>
        <w:rPr>
          <w:rFonts w:hint="eastAsia"/>
        </w:rPr>
        <w:t xml:space="preserve"> fNIRS channels covering functional </w:t>
      </w:r>
      <w:proofErr w:type="gramStart"/>
      <w:r>
        <w:rPr>
          <w:rFonts w:hint="eastAsia"/>
        </w:rPr>
        <w:t>cortex</w:t>
      </w:r>
      <w:bookmarkEnd w:id="229"/>
      <w:proofErr w:type="gramEnd"/>
    </w:p>
    <w:p w14:paraId="58255666" w14:textId="77777777" w:rsidR="00FF23D6" w:rsidRDefault="00FF23D6">
      <w:pPr>
        <w:ind w:firstLineChars="0" w:firstLine="0"/>
        <w:jc w:val="center"/>
        <w:rPr>
          <w:szCs w:val="24"/>
          <w:lang w:val="es-ES"/>
        </w:rPr>
      </w:pPr>
    </w:p>
    <w:p w14:paraId="2B70756D" w14:textId="77777777" w:rsidR="00FF23D6" w:rsidRDefault="00000000">
      <w:pPr>
        <w:ind w:firstLine="480"/>
        <w:rPr>
          <w:rFonts w:eastAsia="新細明體"/>
        </w:rPr>
      </w:pPr>
      <w:r>
        <w:rPr>
          <w:lang w:val="es-ES"/>
        </w:rPr>
        <w:t xml:space="preserve">In the subjects’ prefrontal cortex region, both </w:t>
      </w:r>
      <w:r>
        <w:rPr>
          <w:rFonts w:eastAsia="新細明體" w:hint="eastAsia"/>
        </w:rPr>
        <w:t xml:space="preserve">the </w:t>
      </w:r>
      <w:r>
        <w:rPr>
          <w:lang w:val="es-ES"/>
        </w:rPr>
        <w:t xml:space="preserve">MT and </w:t>
      </w:r>
      <w:r>
        <w:rPr>
          <w:rFonts w:eastAsia="新細明體" w:hint="eastAsia"/>
        </w:rPr>
        <w:t xml:space="preserve">the </w:t>
      </w:r>
      <w:r>
        <w:rPr>
          <w:lang w:val="es-ES"/>
        </w:rPr>
        <w:t xml:space="preserve">ARMT group observed a tendency towards blood perfusion during the intervention </w:t>
      </w:r>
      <w:r>
        <w:rPr>
          <w:b/>
          <w:bCs/>
          <w:lang w:val="es-ES"/>
        </w:rPr>
        <w:t>(</w:t>
      </w:r>
      <w:r>
        <w:rPr>
          <w:b/>
          <w:bCs/>
          <w:lang w:val="es-ES"/>
        </w:rPr>
        <w:fldChar w:fldCharType="begin"/>
      </w:r>
      <w:r>
        <w:rPr>
          <w:b/>
          <w:bCs/>
          <w:lang w:val="es-ES"/>
        </w:rPr>
        <w:instrText xml:space="preserve"> REF F37 \h  \* MERGEFORMAT </w:instrText>
      </w:r>
      <w:r>
        <w:rPr>
          <w:b/>
          <w:bCs/>
          <w:lang w:val="es-ES"/>
        </w:rPr>
      </w:r>
      <w:r>
        <w:rPr>
          <w:b/>
          <w:bCs/>
          <w:lang w:val="es-ES"/>
        </w:rPr>
        <w:fldChar w:fldCharType="separate"/>
      </w:r>
      <w:r>
        <w:rPr>
          <w:rFonts w:hint="eastAsia"/>
          <w:b/>
          <w:bCs/>
        </w:rPr>
        <w:t>Figure 3</w:t>
      </w:r>
      <w:r>
        <w:rPr>
          <w:b/>
          <w:bCs/>
        </w:rPr>
        <w:t>7a, 37b</w:t>
      </w:r>
      <w:r>
        <w:rPr>
          <w:b/>
          <w:bCs/>
          <w:lang w:val="es-ES"/>
        </w:rPr>
        <w:fldChar w:fldCharType="end"/>
      </w:r>
      <w:r>
        <w:rPr>
          <w:b/>
          <w:bCs/>
          <w:lang w:val="es-ES"/>
        </w:rPr>
        <w:t>)</w:t>
      </w:r>
      <w:r>
        <w:rPr>
          <w:lang w:val="es-ES"/>
        </w:rPr>
        <w:t xml:space="preserve">, it takes about </w:t>
      </w:r>
      <w:r>
        <w:rPr>
          <w:rFonts w:eastAsia="新細明體" w:hint="eastAsia"/>
        </w:rPr>
        <w:t>4 to 6</w:t>
      </w:r>
      <w:r>
        <w:rPr>
          <w:lang w:val="es-ES"/>
        </w:rPr>
        <w:t xml:space="preserve"> seconds to reach its highest peak after the start of the intervention and then quickly drops below the baseline.</w:t>
      </w:r>
      <w:r>
        <w:rPr>
          <w:rFonts w:eastAsia="新細明體" w:hint="eastAsia"/>
        </w:rPr>
        <w:t xml:space="preserve"> For the MT group, the peak of mirror side is slightly behind the motion side. The ARMT group, on the other hand, is almost following the trend of the motion side synchronously.</w:t>
      </w:r>
      <w:r>
        <w:rPr>
          <w:lang w:val="es-ES"/>
        </w:rPr>
        <w:t xml:space="preserve"> </w:t>
      </w:r>
      <w:r>
        <w:rPr>
          <w:rFonts w:eastAsia="新細明體" w:hint="eastAsia"/>
        </w:rPr>
        <w:t>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w:t>
      </w:r>
      <w:r>
        <w:rPr>
          <w:lang w:val="es-ES"/>
        </w:rPr>
        <w:t>.</w:t>
      </w:r>
      <w:r>
        <w:rPr>
          <w:rFonts w:eastAsia="新細明體" w:hint="eastAsia"/>
        </w:rPr>
        <w:t xml:space="preserve"> However, the result also </w:t>
      </w:r>
      <w:r>
        <w:rPr>
          <w:rFonts w:eastAsia="新細明體" w:hint="eastAsia"/>
        </w:rPr>
        <w:lastRenderedPageBreak/>
        <w:t>reveals a high correlation coefficient of waveform between both sides (</w:t>
      </w:r>
      <w:r>
        <w:rPr>
          <w:rFonts w:eastAsia="新細明體" w:hint="eastAsia"/>
          <w:b/>
          <w:bCs/>
        </w:rPr>
        <w:t xml:space="preserve">ARMT: </w:t>
      </w:r>
      <w:r>
        <w:rPr>
          <w:rFonts w:eastAsia="新細明體"/>
          <w:b/>
          <w:bCs/>
          <w:i/>
          <w:iCs/>
        </w:rPr>
        <w:t>ρ</w:t>
      </w:r>
      <w:r>
        <w:rPr>
          <w:rFonts w:eastAsia="新細明體" w:hint="eastAsia"/>
          <w:b/>
          <w:bCs/>
          <w:i/>
          <w:iCs/>
        </w:rPr>
        <w:t xml:space="preserve"> = .961, MT: </w:t>
      </w:r>
      <w:r>
        <w:rPr>
          <w:rFonts w:eastAsia="新細明體"/>
          <w:b/>
          <w:bCs/>
          <w:i/>
          <w:iCs/>
        </w:rPr>
        <w:t>ρ</w:t>
      </w:r>
      <w:r>
        <w:rPr>
          <w:rFonts w:eastAsia="新細明體" w:hint="eastAsia"/>
          <w:b/>
          <w:bCs/>
          <w:i/>
          <w:iCs/>
        </w:rPr>
        <w:t xml:space="preserve"> = .969</w:t>
      </w:r>
      <w:r>
        <w:rPr>
          <w:rFonts w:eastAsia="新細明體" w:hint="eastAsia"/>
        </w:rPr>
        <w:t xml:space="preserve">). </w:t>
      </w:r>
    </w:p>
    <w:p w14:paraId="14559F6E" w14:textId="77777777" w:rsidR="00FF23D6" w:rsidRDefault="00000000">
      <w:pPr>
        <w:ind w:firstLine="480"/>
        <w:rPr>
          <w:rFonts w:eastAsia="新細明體"/>
        </w:rPr>
      </w:pPr>
      <w:r>
        <w:rPr>
          <w:lang w:val="es-ES"/>
        </w:rPr>
        <w:t>In the motor cortex region, longer-lasting and more pronounced activation</w:t>
      </w:r>
      <w:r>
        <w:rPr>
          <w:rFonts w:eastAsia="新細明體" w:hint="eastAsia"/>
        </w:rPr>
        <w:t xml:space="preserve"> in the motion side</w:t>
      </w:r>
      <w:r>
        <w:rPr>
          <w:lang w:val="es-ES"/>
        </w:rPr>
        <w:t xml:space="preserve"> was observed in both MT and ARMT group</w:t>
      </w:r>
      <w:r>
        <w:rPr>
          <w:rFonts w:eastAsia="新細明體" w:hint="eastAsia"/>
        </w:rPr>
        <w:t xml:space="preserve"> </w:t>
      </w:r>
      <w:r>
        <w:rPr>
          <w:b/>
          <w:bCs/>
          <w:lang w:val="es-ES"/>
        </w:rPr>
        <w:t>(</w:t>
      </w:r>
      <w:r>
        <w:rPr>
          <w:b/>
          <w:bCs/>
          <w:lang w:val="es-ES"/>
        </w:rPr>
        <w:fldChar w:fldCharType="begin"/>
      </w:r>
      <w:r>
        <w:rPr>
          <w:b/>
          <w:bCs/>
          <w:lang w:val="es-ES"/>
        </w:rPr>
        <w:instrText xml:space="preserve"> REF F37 \h  \* MERGEFORMAT </w:instrText>
      </w:r>
      <w:r>
        <w:rPr>
          <w:b/>
          <w:bCs/>
          <w:lang w:val="es-ES"/>
        </w:rPr>
      </w:r>
      <w:r>
        <w:rPr>
          <w:b/>
          <w:bCs/>
          <w:lang w:val="es-ES"/>
        </w:rPr>
        <w:fldChar w:fldCharType="separate"/>
      </w:r>
      <w:r>
        <w:rPr>
          <w:rFonts w:hint="eastAsia"/>
          <w:b/>
          <w:bCs/>
        </w:rPr>
        <w:t>Figure 3</w:t>
      </w:r>
      <w:r>
        <w:rPr>
          <w:b/>
          <w:bCs/>
        </w:rPr>
        <w:t>7c, 37d</w:t>
      </w:r>
      <w:r>
        <w:rPr>
          <w:b/>
          <w:bCs/>
          <w:lang w:val="es-ES"/>
        </w:rPr>
        <w:fldChar w:fldCharType="end"/>
      </w:r>
      <w:r>
        <w:rPr>
          <w:rFonts w:eastAsia="新細明體" w:hint="eastAsia"/>
          <w:b/>
          <w:bCs/>
        </w:rPr>
        <w:t>)</w:t>
      </w:r>
      <w:r>
        <w:rPr>
          <w:lang w:val="es-ES"/>
        </w:rPr>
        <w:t>, And</w:t>
      </w:r>
      <w:r>
        <w:rPr>
          <w:rFonts w:eastAsia="新細明體" w:hint="eastAsia"/>
        </w:rPr>
        <w:t xml:space="preserve"> </w:t>
      </w:r>
      <w:r>
        <w:rPr>
          <w:lang w:val="es-ES"/>
        </w:rPr>
        <w:t>the peak of the mirror side</w:t>
      </w:r>
      <w:r>
        <w:rPr>
          <w:rFonts w:eastAsia="新細明體" w:hint="eastAsia"/>
        </w:rPr>
        <w:t xml:space="preserve"> in both of the groups</w:t>
      </w:r>
      <w:r>
        <w:rPr>
          <w:lang w:val="es-ES"/>
        </w:rPr>
        <w:t xml:space="preserve"> </w:t>
      </w:r>
      <w:r>
        <w:rPr>
          <w:rFonts w:eastAsia="新細明體" w:hint="eastAsia"/>
        </w:rPr>
        <w:t>are</w:t>
      </w:r>
      <w:r>
        <w:rPr>
          <w:lang w:val="es-ES"/>
        </w:rPr>
        <w:t xml:space="preserve"> slightly </w:t>
      </w:r>
      <w:r>
        <w:rPr>
          <w:rFonts w:eastAsia="新細明體" w:hint="eastAsia"/>
        </w:rPr>
        <w:t>behind</w:t>
      </w:r>
      <w:r>
        <w:rPr>
          <w:lang w:val="es-ES"/>
        </w:rPr>
        <w:t xml:space="preserve"> than the motion side. </w:t>
      </w:r>
      <w:r>
        <w:rPr>
          <w:rFonts w:eastAsia="新細明體" w:hint="eastAsia"/>
        </w:rPr>
        <w:t>Same as the result in prefrontal region, g</w:t>
      </w:r>
      <w:r>
        <w:rPr>
          <w:lang w:val="es-ES"/>
        </w:rPr>
        <w:t xml:space="preserve">reater activation </w:t>
      </w:r>
      <w:r>
        <w:rPr>
          <w:rFonts w:eastAsia="新細明體" w:hint="eastAsia"/>
        </w:rPr>
        <w:t>of the motion side has</w:t>
      </w:r>
      <w:r>
        <w:rPr>
          <w:lang w:val="es-ES"/>
        </w:rPr>
        <w:t xml:space="preserve"> </w:t>
      </w:r>
      <w:r>
        <w:rPr>
          <w:rFonts w:eastAsia="新細明體" w:hint="eastAsia"/>
        </w:rPr>
        <w:t xml:space="preserve">been </w:t>
      </w:r>
      <w:r>
        <w:rPr>
          <w:lang w:val="es-ES"/>
        </w:rPr>
        <w:t xml:space="preserve">observed </w:t>
      </w:r>
      <w:r>
        <w:rPr>
          <w:rFonts w:eastAsia="新細明體" w:hint="eastAsia"/>
        </w:rPr>
        <w:t>no matter in which group, but the more the difference (</w:t>
      </w:r>
      <w:r>
        <w:rPr>
          <w:rFonts w:eastAsia="新細明體" w:hint="eastAsia"/>
          <w:b/>
          <w:bCs/>
        </w:rPr>
        <w:t xml:space="preserve">ARMT: </w:t>
      </w:r>
      <w:r>
        <w:rPr>
          <w:rFonts w:eastAsia="新細明體"/>
          <w:b/>
          <w:bCs/>
          <w:i/>
          <w:iCs/>
        </w:rPr>
        <w:t>ρ</w:t>
      </w:r>
      <w:r>
        <w:rPr>
          <w:rFonts w:eastAsia="新細明體" w:hint="eastAsia"/>
          <w:b/>
          <w:bCs/>
          <w:i/>
          <w:iCs/>
        </w:rPr>
        <w:t xml:space="preserve"> = .344, MT: </w:t>
      </w:r>
      <w:r>
        <w:rPr>
          <w:rFonts w:eastAsia="新細明體"/>
          <w:b/>
          <w:bCs/>
          <w:i/>
          <w:iCs/>
        </w:rPr>
        <w:t>ρ</w:t>
      </w:r>
      <w:r>
        <w:rPr>
          <w:rFonts w:eastAsia="新細明體" w:hint="eastAsia"/>
          <w:b/>
          <w:bCs/>
          <w:i/>
          <w:iCs/>
        </w:rPr>
        <w:t xml:space="preserve"> = .782</w:t>
      </w:r>
      <w:r>
        <w:rPr>
          <w:rFonts w:eastAsia="新細明體" w:hint="eastAsia"/>
        </w:rPr>
        <w:t>). It is worth mentioning that seems the motion side blood perfusion of ARMT is higher than that of other conditions, therefore, it has a lower correlation coefficient with the ARMT mirror side.</w:t>
      </w:r>
    </w:p>
    <w:p w14:paraId="33D207B8" w14:textId="77777777" w:rsidR="00FF23D6" w:rsidRDefault="00FF23D6">
      <w:pPr>
        <w:ind w:firstLineChars="0" w:firstLine="0"/>
        <w:jc w:val="center"/>
        <w:rPr>
          <w:rFonts w:eastAsia="新細明體"/>
        </w:rPr>
      </w:pPr>
    </w:p>
    <w:p w14:paraId="1B7EDFA2" w14:textId="77777777" w:rsidR="00FF23D6" w:rsidRDefault="00000000">
      <w:pPr>
        <w:ind w:firstLineChars="0" w:firstLine="0"/>
        <w:jc w:val="center"/>
        <w:rPr>
          <w:rFonts w:eastAsia="新細明體"/>
          <w:lang w:val="es-ES"/>
        </w:rPr>
      </w:pPr>
      <w:r>
        <w:rPr>
          <w:noProof/>
        </w:rPr>
        <w:drawing>
          <wp:inline distT="0" distB="0" distL="0" distR="0" wp14:anchorId="7451274F" wp14:editId="685DFD1B">
            <wp:extent cx="5274310" cy="3972560"/>
            <wp:effectExtent l="0" t="0" r="2540" b="8890"/>
            <wp:docPr id="14889092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272" name="圖片 1" descr="一張含有 文字, 螢幕擷取畫面, 圖表, 行 的圖片&#10;&#10;自動產生的描述"/>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14:paraId="6D560FC2" w14:textId="77777777" w:rsidR="00FF23D6" w:rsidRDefault="00000000">
      <w:pPr>
        <w:pStyle w:val="FigureType"/>
      </w:pPr>
      <w:bookmarkStart w:id="230" w:name="F37"/>
      <w:bookmarkStart w:id="231" w:name="_Toc136972772"/>
      <w:r>
        <w:rPr>
          <w:rFonts w:hint="eastAsia"/>
        </w:rPr>
        <w:t>Figure 3</w:t>
      </w:r>
      <w:r>
        <w:t>7</w:t>
      </w:r>
      <w:bookmarkEnd w:id="230"/>
      <w:r>
        <w:rPr>
          <w:rFonts w:hint="eastAsia"/>
        </w:rPr>
        <w:t xml:space="preserve"> </w:t>
      </w:r>
      <w:r>
        <w:t>Trends in HbO during the intervention</w:t>
      </w:r>
      <w:bookmarkEnd w:id="231"/>
    </w:p>
    <w:p w14:paraId="19A77160" w14:textId="77777777" w:rsidR="00FF23D6" w:rsidRDefault="00000000">
      <w:pPr>
        <w:ind w:firstLineChars="0" w:firstLine="0"/>
        <w:jc w:val="center"/>
        <w:rPr>
          <w:b/>
          <w:bCs/>
        </w:rPr>
      </w:pPr>
      <w:r>
        <w:rPr>
          <w:rFonts w:hint="eastAsia"/>
          <w:b/>
          <w:bCs/>
        </w:rPr>
        <w:t>P</w:t>
      </w:r>
      <w:r>
        <w:rPr>
          <w:b/>
          <w:bCs/>
        </w:rPr>
        <w:t>refrontal cortex in ARMT group</w:t>
      </w:r>
      <w:r>
        <w:rPr>
          <w:rFonts w:hint="eastAsia"/>
          <w:b/>
          <w:bCs/>
        </w:rPr>
        <w:t xml:space="preserve"> (a)</w:t>
      </w:r>
      <w:r>
        <w:rPr>
          <w:b/>
          <w:bCs/>
        </w:rPr>
        <w:t>, prefrontal cortex in MT group</w:t>
      </w:r>
      <w:r>
        <w:rPr>
          <w:rFonts w:hint="eastAsia"/>
          <w:b/>
          <w:bCs/>
        </w:rPr>
        <w:t xml:space="preserve"> (b)</w:t>
      </w:r>
      <w:r>
        <w:rPr>
          <w:b/>
          <w:bCs/>
        </w:rPr>
        <w:t>, motor cortex in ARMT group</w:t>
      </w:r>
      <w:r>
        <w:rPr>
          <w:rFonts w:hint="eastAsia"/>
          <w:b/>
          <w:bCs/>
        </w:rPr>
        <w:t xml:space="preserve"> (c) and </w:t>
      </w:r>
      <w:r>
        <w:rPr>
          <w:b/>
          <w:bCs/>
        </w:rPr>
        <w:t>motor cortex in MT group</w:t>
      </w:r>
      <w:r>
        <w:rPr>
          <w:rFonts w:hint="eastAsia"/>
          <w:b/>
          <w:bCs/>
        </w:rPr>
        <w:t xml:space="preserve"> (d)</w:t>
      </w:r>
    </w:p>
    <w:p w14:paraId="47B538EE" w14:textId="77777777" w:rsidR="00FF23D6" w:rsidRDefault="00FF23D6">
      <w:pPr>
        <w:ind w:firstLine="480"/>
        <w:jc w:val="center"/>
        <w:rPr>
          <w:b/>
          <w:bCs/>
          <w:szCs w:val="24"/>
        </w:rPr>
      </w:pPr>
    </w:p>
    <w:p w14:paraId="0E55E020" w14:textId="77777777" w:rsidR="00FF23D6" w:rsidRDefault="00000000">
      <w:pPr>
        <w:ind w:firstLine="480"/>
      </w:pPr>
      <w:r>
        <w:rPr>
          <w:rFonts w:hint="eastAsia"/>
        </w:rPr>
        <w:t>The set of</w:t>
      </w:r>
      <w:r>
        <w:rPr>
          <w:rFonts w:hint="eastAsia"/>
          <w:b/>
          <w:bCs/>
        </w:rPr>
        <w:t xml:space="preserve"> </w:t>
      </w:r>
      <w:r>
        <w:rPr>
          <w:b/>
          <w:bCs/>
        </w:rPr>
        <w:fldChar w:fldCharType="begin"/>
      </w:r>
      <w:r>
        <w:rPr>
          <w:b/>
          <w:bCs/>
        </w:rPr>
        <w:instrText xml:space="preserve"> </w:instrText>
      </w:r>
      <w:r>
        <w:rPr>
          <w:rFonts w:hint="eastAsia"/>
          <w:b/>
          <w:bCs/>
        </w:rPr>
        <w:instrText>REF T8_1 \h</w:instrText>
      </w:r>
      <w:r>
        <w:rPr>
          <w:b/>
          <w:bCs/>
        </w:rPr>
        <w:instrText xml:space="preserve">  \* MERGEFORMAT </w:instrText>
      </w:r>
      <w:r>
        <w:rPr>
          <w:b/>
          <w:bCs/>
        </w:rPr>
      </w:r>
      <w:r>
        <w:rPr>
          <w:b/>
          <w:bCs/>
        </w:rPr>
        <w:fldChar w:fldCharType="separate"/>
      </w:r>
      <w:r>
        <w:rPr>
          <w:rFonts w:hint="eastAsia"/>
          <w:b/>
          <w:bCs/>
        </w:rPr>
        <w:t>Table 8</w:t>
      </w:r>
      <w:r>
        <w:rPr>
          <w:b/>
          <w:bCs/>
        </w:rPr>
        <w:fldChar w:fldCharType="end"/>
      </w:r>
      <w:r>
        <w:rPr>
          <w:rFonts w:hint="eastAsia"/>
          <w:b/>
          <w:bCs/>
        </w:rPr>
        <w:t xml:space="preserve"> </w:t>
      </w:r>
      <w:r>
        <w:rPr>
          <w:rFonts w:hint="eastAsia"/>
        </w:rPr>
        <w:t xml:space="preserve">shows the beta value result of GLM regression, also applying paired sample t-test to calculate the p value of pairwise comparisons under different </w:t>
      </w:r>
      <w:r>
        <w:rPr>
          <w:rFonts w:hint="eastAsia"/>
        </w:rPr>
        <w:lastRenderedPageBreak/>
        <w:t>conditions to evaluate whether it meets statistically significant differences. Here, the null hypothesis (H</w:t>
      </w:r>
      <w:r>
        <w:rPr>
          <w:rFonts w:hint="eastAsia"/>
          <w:vertAlign w:val="subscript"/>
        </w:rPr>
        <w:t>0</w:t>
      </w:r>
      <w:r>
        <w:rPr>
          <w:rFonts w:hint="eastAsia"/>
        </w:rPr>
        <w:t xml:space="preserve">) is defined as the beta value distribution calculated by the two types of conditions should be consistent. If </w:t>
      </w:r>
      <w:r>
        <w:rPr>
          <w:rFonts w:hint="eastAsia"/>
          <w:b/>
          <w:bCs/>
          <w:i/>
          <w:iCs/>
        </w:rPr>
        <w:t>p &lt; .05</w:t>
      </w:r>
      <w:r>
        <w:rPr>
          <w:rFonts w:hint="eastAsia"/>
        </w:rPr>
        <w:t>, it is overturned the hypothesis that there is a statistically significant difference between the two groups of samples.</w:t>
      </w:r>
    </w:p>
    <w:p w14:paraId="0F83E10D" w14:textId="77777777" w:rsidR="00FF23D6" w:rsidRDefault="00000000">
      <w:pPr>
        <w:ind w:firstLine="480"/>
      </w:pPr>
      <w:r>
        <w:rPr>
          <w:rFonts w:hint="eastAsia"/>
        </w:rPr>
        <w:t>Result shows the beta value distribution has a very large standard deviation, and there was all no significant difference between the groups (</w:t>
      </w:r>
      <w:r>
        <w:rPr>
          <w:rFonts w:hint="eastAsia"/>
          <w:b/>
          <w:bCs/>
        </w:rPr>
        <w:t xml:space="preserve">All conditions: </w:t>
      </w:r>
      <w:r>
        <w:rPr>
          <w:rFonts w:hint="eastAsia"/>
          <w:b/>
          <w:bCs/>
          <w:i/>
          <w:iCs/>
        </w:rPr>
        <w:t>p &gt; .05</w:t>
      </w:r>
      <w:r>
        <w:rPr>
          <w:rFonts w:hint="eastAsia"/>
        </w:rPr>
        <w:t xml:space="preserve">). </w:t>
      </w:r>
    </w:p>
    <w:p w14:paraId="515D76C1" w14:textId="77777777" w:rsidR="00FF23D6" w:rsidRDefault="00FF23D6">
      <w:pPr>
        <w:ind w:firstLineChars="0" w:firstLine="0"/>
        <w:jc w:val="center"/>
        <w:rPr>
          <w:lang w:val="es-ES"/>
        </w:rPr>
      </w:pPr>
    </w:p>
    <w:p w14:paraId="09A1AB73" w14:textId="77777777" w:rsidR="00FF23D6" w:rsidRDefault="00000000">
      <w:pPr>
        <w:pStyle w:val="TableType"/>
      </w:pPr>
      <w:bookmarkStart w:id="232" w:name="T8_1"/>
      <w:bookmarkStart w:id="233" w:name="_Toc136968068"/>
      <w:r>
        <w:rPr>
          <w:rFonts w:hint="eastAsia"/>
        </w:rPr>
        <w:t>Table 8.1</w:t>
      </w:r>
      <w:bookmarkEnd w:id="232"/>
      <w:r>
        <w:rPr>
          <w:rFonts w:hint="eastAsia"/>
        </w:rPr>
        <w:t xml:space="preserve"> Beta value of fNIRS GLM regression</w:t>
      </w:r>
      <w:bookmarkEnd w:id="233"/>
    </w:p>
    <w:tbl>
      <w:tblPr>
        <w:tblStyle w:val="af7"/>
        <w:tblW w:w="5018" w:type="pct"/>
        <w:tblLayout w:type="fixed"/>
        <w:tblLook w:val="04A0" w:firstRow="1" w:lastRow="0" w:firstColumn="1" w:lastColumn="0" w:noHBand="0" w:noVBand="1"/>
      </w:tblPr>
      <w:tblGrid>
        <w:gridCol w:w="2036"/>
        <w:gridCol w:w="1707"/>
        <w:gridCol w:w="1724"/>
        <w:gridCol w:w="1569"/>
        <w:gridCol w:w="1517"/>
      </w:tblGrid>
      <w:tr w:rsidR="00FF23D6" w14:paraId="23B15AAC" w14:textId="77777777">
        <w:trPr>
          <w:trHeight w:val="558"/>
        </w:trPr>
        <w:tc>
          <w:tcPr>
            <w:tcW w:w="1190" w:type="pct"/>
            <w:shd w:val="clear" w:color="auto" w:fill="000000" w:themeFill="text1"/>
          </w:tcPr>
          <w:p w14:paraId="1A3B0C62" w14:textId="77777777" w:rsidR="00FF23D6" w:rsidRDefault="00000000">
            <w:pPr>
              <w:ind w:firstLineChars="0" w:firstLine="0"/>
              <w:jc w:val="center"/>
              <w:rPr>
                <w:rFonts w:eastAsia="新細明體"/>
                <w:color w:val="FFFFFF" w:themeColor="background1"/>
              </w:rPr>
            </w:pPr>
            <w:r>
              <w:rPr>
                <w:rFonts w:eastAsia="新細明體" w:hint="eastAsia"/>
                <w:color w:val="FFFFFF" w:themeColor="background1"/>
              </w:rPr>
              <w:t>Perfusion volume (</w:t>
            </w:r>
            <w:r>
              <w:rPr>
                <w:rFonts w:eastAsia="新細明體"/>
                <w:i/>
                <w:iCs/>
                <w:color w:val="FFFFFF" w:themeColor="background1"/>
              </w:rPr>
              <w:t>β</w:t>
            </w:r>
            <w:r>
              <w:rPr>
                <w:rFonts w:eastAsia="新細明體" w:hint="eastAsia"/>
                <w:color w:val="FFFFFF" w:themeColor="background1"/>
              </w:rPr>
              <w:t>)</w:t>
            </w:r>
          </w:p>
        </w:tc>
        <w:tc>
          <w:tcPr>
            <w:tcW w:w="998" w:type="pct"/>
            <w:shd w:val="clear" w:color="auto" w:fill="000000" w:themeFill="text1"/>
          </w:tcPr>
          <w:p w14:paraId="6656C884" w14:textId="77777777" w:rsidR="00FF23D6" w:rsidRDefault="00000000">
            <w:pPr>
              <w:ind w:firstLineChars="0" w:firstLine="0"/>
              <w:jc w:val="center"/>
              <w:rPr>
                <w:rFonts w:eastAsia="新細明體"/>
                <w:color w:val="FFFFFF" w:themeColor="background1"/>
              </w:rPr>
            </w:pPr>
            <w:proofErr w:type="spellStart"/>
            <w:r>
              <w:rPr>
                <w:rFonts w:eastAsia="新細明體" w:hint="eastAsia"/>
                <w:color w:val="FFFFFF" w:themeColor="background1"/>
              </w:rPr>
              <w:t>ARMT.mirror</w:t>
            </w:r>
            <w:proofErr w:type="spellEnd"/>
          </w:p>
        </w:tc>
        <w:tc>
          <w:tcPr>
            <w:tcW w:w="1008" w:type="pct"/>
            <w:shd w:val="clear" w:color="auto" w:fill="000000" w:themeFill="text1"/>
          </w:tcPr>
          <w:p w14:paraId="2A5763A5" w14:textId="77777777" w:rsidR="00FF23D6" w:rsidRDefault="00000000">
            <w:pPr>
              <w:ind w:firstLineChars="0" w:firstLine="0"/>
              <w:jc w:val="center"/>
              <w:rPr>
                <w:rFonts w:eastAsia="新細明體"/>
                <w:color w:val="FFFFFF" w:themeColor="background1"/>
              </w:rPr>
            </w:pPr>
            <w:proofErr w:type="spellStart"/>
            <w:r>
              <w:rPr>
                <w:rFonts w:eastAsia="新細明體" w:hint="eastAsia"/>
                <w:color w:val="FFFFFF" w:themeColor="background1"/>
              </w:rPr>
              <w:t>ARMT.motion</w:t>
            </w:r>
            <w:proofErr w:type="spellEnd"/>
          </w:p>
        </w:tc>
        <w:tc>
          <w:tcPr>
            <w:tcW w:w="917" w:type="pct"/>
            <w:shd w:val="clear" w:color="auto" w:fill="000000" w:themeFill="text1"/>
          </w:tcPr>
          <w:p w14:paraId="759675CC" w14:textId="77777777" w:rsidR="00FF23D6" w:rsidRDefault="00000000">
            <w:pPr>
              <w:ind w:firstLineChars="0" w:firstLine="0"/>
              <w:jc w:val="center"/>
              <w:rPr>
                <w:rFonts w:eastAsia="新細明體"/>
                <w:color w:val="FFFFFF" w:themeColor="background1"/>
              </w:rPr>
            </w:pPr>
            <w:proofErr w:type="spellStart"/>
            <w:proofErr w:type="gramStart"/>
            <w:r>
              <w:rPr>
                <w:rFonts w:eastAsia="新細明體" w:hint="eastAsia"/>
                <w:color w:val="FFFFFF" w:themeColor="background1"/>
              </w:rPr>
              <w:t>MT.mirror</w:t>
            </w:r>
            <w:proofErr w:type="spellEnd"/>
            <w:proofErr w:type="gramEnd"/>
          </w:p>
        </w:tc>
        <w:tc>
          <w:tcPr>
            <w:tcW w:w="887" w:type="pct"/>
            <w:shd w:val="clear" w:color="auto" w:fill="000000" w:themeFill="text1"/>
          </w:tcPr>
          <w:p w14:paraId="2832108B" w14:textId="77777777" w:rsidR="00FF23D6" w:rsidRDefault="00000000">
            <w:pPr>
              <w:ind w:firstLineChars="0" w:firstLine="0"/>
              <w:jc w:val="center"/>
              <w:rPr>
                <w:rFonts w:eastAsia="新細明體"/>
                <w:color w:val="FFFFFF" w:themeColor="background1"/>
              </w:rPr>
            </w:pPr>
            <w:proofErr w:type="spellStart"/>
            <w:proofErr w:type="gramStart"/>
            <w:r>
              <w:rPr>
                <w:rFonts w:eastAsia="新細明體" w:hint="eastAsia"/>
                <w:color w:val="FFFFFF" w:themeColor="background1"/>
              </w:rPr>
              <w:t>MT.motion</w:t>
            </w:r>
            <w:proofErr w:type="spellEnd"/>
            <w:proofErr w:type="gramEnd"/>
          </w:p>
        </w:tc>
      </w:tr>
      <w:tr w:rsidR="00FF23D6" w14:paraId="14F51F0F" w14:textId="77777777">
        <w:trPr>
          <w:trHeight w:val="1083"/>
        </w:trPr>
        <w:tc>
          <w:tcPr>
            <w:tcW w:w="1190" w:type="pct"/>
            <w:shd w:val="clear" w:color="auto" w:fill="7F7F7F" w:themeFill="background1" w:themeFillShade="7F"/>
          </w:tcPr>
          <w:p w14:paraId="65F03879" w14:textId="77777777" w:rsidR="00FF23D6" w:rsidRDefault="00000000">
            <w:pPr>
              <w:ind w:firstLineChars="0" w:firstLine="0"/>
              <w:jc w:val="center"/>
              <w:rPr>
                <w:rFonts w:eastAsia="新細明體"/>
                <w:color w:val="FFFFFF" w:themeColor="background1"/>
              </w:rPr>
            </w:pPr>
            <w:r>
              <w:rPr>
                <w:rFonts w:eastAsia="新細明體" w:hint="eastAsia"/>
                <w:color w:val="FFFFFF" w:themeColor="background1"/>
              </w:rPr>
              <w:t>Prefrontal</w:t>
            </w:r>
          </w:p>
        </w:tc>
        <w:tc>
          <w:tcPr>
            <w:tcW w:w="998" w:type="pct"/>
            <w:vAlign w:val="center"/>
          </w:tcPr>
          <w:p w14:paraId="4BB35871" w14:textId="77777777" w:rsidR="00FF23D6" w:rsidRDefault="00000000">
            <w:pPr>
              <w:widowControl/>
              <w:ind w:firstLineChars="0" w:firstLine="0"/>
              <w:jc w:val="center"/>
              <w:textAlignment w:val="center"/>
              <w:rPr>
                <w:rFonts w:eastAsia="新細明體"/>
                <w:color w:val="000000"/>
                <w:szCs w:val="24"/>
              </w:rPr>
            </w:pPr>
            <w:r>
              <w:rPr>
                <w:rFonts w:eastAsia="SimSun"/>
                <w:color w:val="000000"/>
                <w:szCs w:val="24"/>
                <w:lang w:bidi="ar"/>
              </w:rPr>
              <w:t>5.02</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p>
          <w:p w14:paraId="3A54C2C4" w14:textId="77777777" w:rsidR="00FF23D6" w:rsidRDefault="00000000">
            <w:pPr>
              <w:widowControl/>
              <w:ind w:firstLineChars="0" w:firstLine="0"/>
              <w:jc w:val="center"/>
              <w:textAlignment w:val="center"/>
              <w:rPr>
                <w:rFonts w:eastAsia="新細明體"/>
                <w:color w:val="000000"/>
                <w:szCs w:val="24"/>
              </w:rPr>
            </w:pPr>
            <w:r>
              <w:rPr>
                <w:rFonts w:eastAsia="新細明體" w:hint="eastAsia"/>
                <w:color w:val="000000"/>
                <w:szCs w:val="24"/>
              </w:rPr>
              <w:t>1.77e-4</w:t>
            </w:r>
          </w:p>
        </w:tc>
        <w:tc>
          <w:tcPr>
            <w:tcW w:w="1008" w:type="pct"/>
            <w:vAlign w:val="center"/>
          </w:tcPr>
          <w:p w14:paraId="60C09944" w14:textId="77777777" w:rsidR="00FF23D6" w:rsidRDefault="00000000">
            <w:pPr>
              <w:widowControl/>
              <w:ind w:firstLineChars="0" w:firstLine="0"/>
              <w:jc w:val="center"/>
              <w:textAlignment w:val="center"/>
              <w:rPr>
                <w:rFonts w:eastAsia="新細明體"/>
                <w:color w:val="000000"/>
                <w:szCs w:val="24"/>
              </w:rPr>
            </w:pPr>
            <w:r>
              <w:rPr>
                <w:rFonts w:eastAsia="SimSun"/>
                <w:color w:val="000000"/>
                <w:szCs w:val="24"/>
                <w:lang w:bidi="ar"/>
              </w:rPr>
              <w:t>7.13</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p>
          <w:p w14:paraId="57C4AB28" w14:textId="77777777" w:rsidR="00FF23D6" w:rsidRDefault="00000000">
            <w:pPr>
              <w:widowControl/>
              <w:ind w:firstLineChars="0" w:firstLine="0"/>
              <w:jc w:val="center"/>
              <w:textAlignment w:val="center"/>
              <w:rPr>
                <w:rFonts w:eastAsia="新細明體"/>
                <w:color w:val="000000"/>
                <w:szCs w:val="24"/>
              </w:rPr>
            </w:pPr>
            <w:r>
              <w:rPr>
                <w:rFonts w:eastAsia="新細明體" w:hint="eastAsia"/>
                <w:color w:val="000000"/>
                <w:szCs w:val="24"/>
              </w:rPr>
              <w:t>1.72e-4</w:t>
            </w:r>
          </w:p>
        </w:tc>
        <w:tc>
          <w:tcPr>
            <w:tcW w:w="917" w:type="pct"/>
            <w:vAlign w:val="center"/>
          </w:tcPr>
          <w:p w14:paraId="2EE6F520" w14:textId="77777777" w:rsidR="00FF23D6" w:rsidRDefault="00000000">
            <w:pPr>
              <w:widowControl/>
              <w:ind w:firstLineChars="0" w:firstLine="0"/>
              <w:jc w:val="center"/>
              <w:textAlignment w:val="center"/>
              <w:rPr>
                <w:rFonts w:eastAsia="新細明體"/>
                <w:color w:val="000000"/>
                <w:szCs w:val="24"/>
              </w:rPr>
            </w:pPr>
            <w:r>
              <w:rPr>
                <w:rFonts w:eastAsia="SimSun"/>
                <w:color w:val="000000"/>
                <w:szCs w:val="24"/>
                <w:lang w:bidi="ar"/>
              </w:rPr>
              <w:t>4.54</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p>
          <w:p w14:paraId="6D568D10" w14:textId="77777777" w:rsidR="00FF23D6" w:rsidRDefault="00000000">
            <w:pPr>
              <w:widowControl/>
              <w:ind w:firstLineChars="0" w:firstLine="0"/>
              <w:jc w:val="center"/>
              <w:textAlignment w:val="center"/>
              <w:rPr>
                <w:rFonts w:eastAsia="新細明體"/>
                <w:color w:val="000000"/>
                <w:szCs w:val="24"/>
              </w:rPr>
            </w:pPr>
            <w:r>
              <w:rPr>
                <w:rFonts w:eastAsia="新細明體" w:hint="eastAsia"/>
                <w:color w:val="000000"/>
                <w:szCs w:val="24"/>
              </w:rPr>
              <w:t>1.60e-4</w:t>
            </w:r>
          </w:p>
        </w:tc>
        <w:tc>
          <w:tcPr>
            <w:tcW w:w="887" w:type="pct"/>
            <w:vAlign w:val="center"/>
          </w:tcPr>
          <w:p w14:paraId="2C6E80BF" w14:textId="77777777" w:rsidR="00FF23D6" w:rsidRDefault="00000000">
            <w:pPr>
              <w:widowControl/>
              <w:ind w:firstLineChars="0" w:firstLine="0"/>
              <w:jc w:val="center"/>
              <w:textAlignment w:val="center"/>
              <w:rPr>
                <w:rFonts w:eastAsia="新細明體"/>
                <w:color w:val="000000"/>
                <w:szCs w:val="24"/>
              </w:rPr>
            </w:pPr>
            <w:r>
              <w:rPr>
                <w:rFonts w:eastAsia="SimSun"/>
                <w:color w:val="000000"/>
                <w:szCs w:val="24"/>
                <w:lang w:bidi="ar"/>
              </w:rPr>
              <w:t>4.59</w:t>
            </w:r>
            <w:r>
              <w:rPr>
                <w:rFonts w:eastAsia="新細明體" w:hint="eastAsia"/>
                <w:color w:val="000000"/>
                <w:szCs w:val="24"/>
                <w:lang w:bidi="ar"/>
              </w:rPr>
              <w:t>e</w:t>
            </w:r>
            <w:r>
              <w:rPr>
                <w:rFonts w:eastAsia="SimSun"/>
                <w:color w:val="000000"/>
                <w:szCs w:val="24"/>
                <w:lang w:bidi="ar"/>
              </w:rPr>
              <w:t>-05</w:t>
            </w:r>
            <w:r>
              <w:rPr>
                <w:rFonts w:eastAsia="新細明體" w:hint="eastAsia"/>
                <w:color w:val="000000"/>
                <w:szCs w:val="24"/>
                <w:lang w:bidi="ar"/>
              </w:rPr>
              <w:t xml:space="preserve"> </w:t>
            </w:r>
            <w:r>
              <w:rPr>
                <w:color w:val="000000"/>
                <w:szCs w:val="24"/>
              </w:rPr>
              <w:t>±</w:t>
            </w:r>
          </w:p>
          <w:p w14:paraId="264DE273" w14:textId="77777777" w:rsidR="00FF23D6" w:rsidRDefault="00000000">
            <w:pPr>
              <w:widowControl/>
              <w:ind w:firstLineChars="0" w:firstLine="0"/>
              <w:jc w:val="center"/>
              <w:textAlignment w:val="center"/>
              <w:rPr>
                <w:rFonts w:eastAsia="新細明體"/>
                <w:color w:val="000000"/>
                <w:szCs w:val="24"/>
              </w:rPr>
            </w:pPr>
            <w:r>
              <w:rPr>
                <w:rFonts w:eastAsia="新細明體" w:hint="eastAsia"/>
                <w:color w:val="000000"/>
                <w:szCs w:val="24"/>
              </w:rPr>
              <w:t>1.76e-4</w:t>
            </w:r>
          </w:p>
        </w:tc>
      </w:tr>
      <w:tr w:rsidR="00FF23D6" w14:paraId="11E2F649" w14:textId="77777777">
        <w:trPr>
          <w:trHeight w:val="1255"/>
        </w:trPr>
        <w:tc>
          <w:tcPr>
            <w:tcW w:w="1190" w:type="pct"/>
            <w:shd w:val="clear" w:color="auto" w:fill="7F7F7F" w:themeFill="background1" w:themeFillShade="7F"/>
          </w:tcPr>
          <w:p w14:paraId="1AB54EA7" w14:textId="77777777" w:rsidR="00FF23D6" w:rsidRDefault="00000000">
            <w:pPr>
              <w:ind w:firstLineChars="0" w:firstLine="0"/>
              <w:jc w:val="center"/>
              <w:rPr>
                <w:rFonts w:eastAsia="新細明體"/>
                <w:color w:val="FFFFFF" w:themeColor="background1"/>
              </w:rPr>
            </w:pPr>
            <w:r>
              <w:rPr>
                <w:rFonts w:eastAsia="新細明體" w:hint="eastAsia"/>
                <w:color w:val="FFFFFF" w:themeColor="background1"/>
              </w:rPr>
              <w:t>Motor</w:t>
            </w:r>
          </w:p>
        </w:tc>
        <w:tc>
          <w:tcPr>
            <w:tcW w:w="998" w:type="pct"/>
            <w:vAlign w:val="center"/>
          </w:tcPr>
          <w:p w14:paraId="38972C18" w14:textId="77777777" w:rsidR="00FF23D6" w:rsidRDefault="00000000">
            <w:pPr>
              <w:widowControl/>
              <w:ind w:firstLineChars="0" w:firstLine="0"/>
              <w:jc w:val="center"/>
              <w:textAlignment w:val="center"/>
              <w:rPr>
                <w:rFonts w:eastAsia="新細明體"/>
                <w:color w:val="000000"/>
                <w:szCs w:val="24"/>
                <w:lang w:bidi="ar"/>
              </w:rPr>
            </w:pPr>
            <w:r>
              <w:rPr>
                <w:rFonts w:eastAsia="SimSun"/>
                <w:color w:val="000000"/>
                <w:szCs w:val="24"/>
                <w:lang w:bidi="ar"/>
              </w:rPr>
              <w:t>3.54</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1A835CE1" w14:textId="77777777" w:rsidR="00FF23D6" w:rsidRDefault="00000000">
            <w:pPr>
              <w:widowControl/>
              <w:ind w:firstLineChars="0" w:firstLine="0"/>
              <w:jc w:val="center"/>
              <w:textAlignment w:val="center"/>
              <w:rPr>
                <w:rFonts w:eastAsia="新細明體"/>
                <w:szCs w:val="24"/>
              </w:rPr>
            </w:pPr>
            <w:r>
              <w:rPr>
                <w:rFonts w:eastAsia="新細明體"/>
                <w:color w:val="000000"/>
                <w:szCs w:val="24"/>
                <w:lang w:bidi="ar"/>
              </w:rPr>
              <w:t>1.93e-4</w:t>
            </w:r>
          </w:p>
        </w:tc>
        <w:tc>
          <w:tcPr>
            <w:tcW w:w="1008" w:type="pct"/>
            <w:vAlign w:val="center"/>
          </w:tcPr>
          <w:p w14:paraId="3C8ED424" w14:textId="77777777" w:rsidR="00FF23D6" w:rsidRDefault="00000000">
            <w:pPr>
              <w:widowControl/>
              <w:ind w:firstLineChars="0" w:firstLine="0"/>
              <w:jc w:val="center"/>
              <w:textAlignment w:val="center"/>
              <w:rPr>
                <w:rFonts w:eastAsia="新細明體"/>
                <w:color w:val="000000"/>
                <w:szCs w:val="24"/>
              </w:rPr>
            </w:pPr>
            <w:r>
              <w:rPr>
                <w:rFonts w:eastAsia="SimSun"/>
                <w:color w:val="000000"/>
                <w:szCs w:val="24"/>
                <w:lang w:bidi="ar"/>
              </w:rPr>
              <w:t>4.98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4E6D4FF4" w14:textId="77777777" w:rsidR="00FF23D6" w:rsidRDefault="00000000">
            <w:pPr>
              <w:widowControl/>
              <w:ind w:firstLineChars="0" w:firstLine="0"/>
              <w:jc w:val="center"/>
              <w:textAlignment w:val="center"/>
              <w:rPr>
                <w:rFonts w:eastAsia="新細明體"/>
                <w:color w:val="000000"/>
                <w:szCs w:val="24"/>
              </w:rPr>
            </w:pPr>
            <w:r>
              <w:rPr>
                <w:rFonts w:eastAsia="新細明體"/>
                <w:color w:val="000000"/>
                <w:szCs w:val="24"/>
              </w:rPr>
              <w:t>1.81e-4</w:t>
            </w:r>
          </w:p>
        </w:tc>
        <w:tc>
          <w:tcPr>
            <w:tcW w:w="917" w:type="pct"/>
            <w:vAlign w:val="center"/>
          </w:tcPr>
          <w:p w14:paraId="52A12C8A" w14:textId="77777777" w:rsidR="00FF23D6" w:rsidRDefault="00000000">
            <w:pPr>
              <w:widowControl/>
              <w:ind w:firstLineChars="0" w:firstLine="0"/>
              <w:jc w:val="center"/>
              <w:textAlignment w:val="center"/>
              <w:rPr>
                <w:rFonts w:eastAsia="新細明體"/>
                <w:color w:val="000000"/>
                <w:szCs w:val="24"/>
              </w:rPr>
            </w:pPr>
            <w:r>
              <w:rPr>
                <w:rFonts w:eastAsia="SimSun"/>
                <w:color w:val="000000"/>
                <w:szCs w:val="24"/>
                <w:lang w:bidi="ar"/>
              </w:rPr>
              <w:t>5.38</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0C368F5D" w14:textId="77777777" w:rsidR="00FF23D6" w:rsidRDefault="00000000">
            <w:pPr>
              <w:widowControl/>
              <w:ind w:firstLineChars="0" w:firstLine="0"/>
              <w:jc w:val="center"/>
              <w:textAlignment w:val="center"/>
              <w:rPr>
                <w:color w:val="000000"/>
                <w:szCs w:val="24"/>
              </w:rPr>
            </w:pPr>
            <w:r>
              <w:rPr>
                <w:color w:val="000000"/>
                <w:szCs w:val="24"/>
              </w:rPr>
              <w:t>1.68e-4</w:t>
            </w:r>
          </w:p>
        </w:tc>
        <w:tc>
          <w:tcPr>
            <w:tcW w:w="887" w:type="pct"/>
            <w:vAlign w:val="center"/>
          </w:tcPr>
          <w:p w14:paraId="2426A579" w14:textId="77777777" w:rsidR="00FF23D6" w:rsidRDefault="00000000">
            <w:pPr>
              <w:widowControl/>
              <w:ind w:firstLineChars="0" w:firstLine="0"/>
              <w:jc w:val="center"/>
              <w:textAlignment w:val="center"/>
              <w:rPr>
                <w:rFonts w:eastAsia="新細明體"/>
                <w:color w:val="000000"/>
                <w:szCs w:val="24"/>
              </w:rPr>
            </w:pPr>
            <w:r>
              <w:rPr>
                <w:rFonts w:eastAsia="SimSun"/>
                <w:color w:val="000000"/>
                <w:szCs w:val="24"/>
                <w:lang w:bidi="ar"/>
              </w:rPr>
              <w:t>3.39</w:t>
            </w:r>
            <w:r>
              <w:rPr>
                <w:rFonts w:eastAsia="新細明體"/>
                <w:color w:val="000000"/>
                <w:szCs w:val="24"/>
                <w:lang w:bidi="ar"/>
              </w:rPr>
              <w:t>e</w:t>
            </w:r>
            <w:r>
              <w:rPr>
                <w:rFonts w:eastAsia="SimSun"/>
                <w:color w:val="000000"/>
                <w:szCs w:val="24"/>
                <w:lang w:bidi="ar"/>
              </w:rPr>
              <w:t>-5</w:t>
            </w:r>
            <w:r>
              <w:rPr>
                <w:rFonts w:eastAsia="新細明體"/>
                <w:color w:val="000000"/>
                <w:szCs w:val="24"/>
                <w:lang w:bidi="ar"/>
              </w:rPr>
              <w:t xml:space="preserve"> </w:t>
            </w:r>
            <w:r>
              <w:rPr>
                <w:color w:val="000000"/>
                <w:szCs w:val="24"/>
              </w:rPr>
              <w:t>±</w:t>
            </w:r>
          </w:p>
          <w:p w14:paraId="79A6DFC1" w14:textId="77777777" w:rsidR="00FF23D6" w:rsidRDefault="00000000">
            <w:pPr>
              <w:widowControl/>
              <w:ind w:firstLineChars="0" w:firstLine="0"/>
              <w:jc w:val="center"/>
              <w:textAlignment w:val="center"/>
              <w:rPr>
                <w:rFonts w:eastAsia="新細明體"/>
                <w:color w:val="000000"/>
                <w:szCs w:val="24"/>
              </w:rPr>
            </w:pPr>
            <w:r>
              <w:rPr>
                <w:rFonts w:eastAsia="新細明體"/>
                <w:color w:val="000000"/>
                <w:szCs w:val="24"/>
              </w:rPr>
              <w:t>2.01e-4</w:t>
            </w:r>
          </w:p>
        </w:tc>
      </w:tr>
    </w:tbl>
    <w:p w14:paraId="4B0F1C12" w14:textId="77777777" w:rsidR="00FF23D6" w:rsidRDefault="00FF23D6">
      <w:pPr>
        <w:ind w:firstLineChars="0" w:firstLine="0"/>
        <w:jc w:val="center"/>
        <w:rPr>
          <w:u w:val="single"/>
          <w:lang w:val="es-ES"/>
        </w:rPr>
      </w:pPr>
    </w:p>
    <w:p w14:paraId="1DB4B84E" w14:textId="77777777" w:rsidR="00FF23D6" w:rsidRDefault="00000000">
      <w:pPr>
        <w:pStyle w:val="TableType"/>
      </w:pPr>
      <w:bookmarkStart w:id="234" w:name="T8_2"/>
      <w:bookmarkStart w:id="235" w:name="_Toc136968069"/>
      <w:r>
        <w:rPr>
          <w:rFonts w:hint="eastAsia"/>
        </w:rPr>
        <w:t>Table</w:t>
      </w:r>
      <w:r>
        <w:t xml:space="preserve"> </w:t>
      </w:r>
      <w:r>
        <w:rPr>
          <w:rFonts w:hint="eastAsia"/>
        </w:rPr>
        <w:t>8.2</w:t>
      </w:r>
      <w:bookmarkEnd w:id="234"/>
      <w:r>
        <w:rPr>
          <w:rFonts w:hint="eastAsia"/>
        </w:rPr>
        <w:t xml:space="preserve"> P value in each condition of fNIRS GLM regression</w:t>
      </w:r>
      <w:bookmarkEnd w:id="235"/>
    </w:p>
    <w:tbl>
      <w:tblPr>
        <w:tblStyle w:val="af7"/>
        <w:tblW w:w="4999" w:type="pct"/>
        <w:jc w:val="center"/>
        <w:tblLook w:val="04A0" w:firstRow="1" w:lastRow="0" w:firstColumn="1" w:lastColumn="0" w:noHBand="0" w:noVBand="1"/>
      </w:tblPr>
      <w:tblGrid>
        <w:gridCol w:w="1428"/>
        <w:gridCol w:w="1409"/>
        <w:gridCol w:w="1409"/>
        <w:gridCol w:w="2137"/>
        <w:gridCol w:w="2137"/>
      </w:tblGrid>
      <w:tr w:rsidR="00FF23D6" w14:paraId="41E3DED6" w14:textId="77777777">
        <w:trPr>
          <w:trHeight w:val="721"/>
          <w:jc w:val="center"/>
        </w:trPr>
        <w:tc>
          <w:tcPr>
            <w:tcW w:w="838" w:type="pct"/>
            <w:shd w:val="clear" w:color="auto" w:fill="000000" w:themeFill="text1"/>
          </w:tcPr>
          <w:p w14:paraId="390F530A" w14:textId="77777777" w:rsidR="00FF23D6" w:rsidRDefault="00000000">
            <w:pPr>
              <w:ind w:firstLineChars="0" w:firstLine="0"/>
              <w:jc w:val="center"/>
              <w:rPr>
                <w:rFonts w:eastAsia="新細明體"/>
                <w:color w:val="FFFFFF" w:themeColor="background1"/>
              </w:rPr>
            </w:pPr>
            <w:r>
              <w:rPr>
                <w:rFonts w:eastAsia="新細明體" w:hint="eastAsia"/>
                <w:color w:val="FFFFFF" w:themeColor="background1"/>
              </w:rPr>
              <w:t>Condition</w:t>
            </w:r>
          </w:p>
          <w:p w14:paraId="1BF18425" w14:textId="77777777" w:rsidR="00FF23D6" w:rsidRDefault="00000000">
            <w:pPr>
              <w:ind w:firstLineChars="0" w:firstLine="0"/>
              <w:jc w:val="center"/>
              <w:rPr>
                <w:rFonts w:eastAsia="新細明體"/>
                <w:color w:val="FFFFFF" w:themeColor="background1"/>
              </w:rPr>
            </w:pPr>
            <w:r>
              <w:rPr>
                <w:rFonts w:eastAsia="新細明體" w:hint="eastAsia"/>
                <w:color w:val="FFFFFF" w:themeColor="background1"/>
              </w:rPr>
              <w:t>difference (</w:t>
            </w:r>
            <w:r>
              <w:rPr>
                <w:rFonts w:eastAsia="新細明體" w:hint="eastAsia"/>
                <w:i/>
                <w:iCs/>
                <w:color w:val="FFFFFF" w:themeColor="background1"/>
              </w:rPr>
              <w:t>p)</w:t>
            </w:r>
          </w:p>
        </w:tc>
        <w:tc>
          <w:tcPr>
            <w:tcW w:w="827" w:type="pct"/>
            <w:shd w:val="clear" w:color="auto" w:fill="000000" w:themeFill="text1"/>
            <w:vAlign w:val="center"/>
          </w:tcPr>
          <w:p w14:paraId="1B674D4B" w14:textId="77777777" w:rsidR="00FF23D6" w:rsidRDefault="00000000">
            <w:pPr>
              <w:widowControl/>
              <w:ind w:firstLineChars="0" w:firstLine="0"/>
              <w:jc w:val="center"/>
              <w:textAlignment w:val="center"/>
              <w:rPr>
                <w:rFonts w:eastAsia="SimSun"/>
                <w:color w:val="FFFFFF" w:themeColor="background1"/>
                <w:szCs w:val="24"/>
                <w:lang w:bidi="ar"/>
              </w:rPr>
            </w:pPr>
            <w:r>
              <w:rPr>
                <w:rFonts w:eastAsia="SimSun"/>
                <w:color w:val="FFFFFF" w:themeColor="background1"/>
                <w:szCs w:val="24"/>
                <w:lang w:bidi="ar"/>
              </w:rPr>
              <w:t>ARMT</w:t>
            </w:r>
          </w:p>
          <w:p w14:paraId="650D0585" w14:textId="77777777" w:rsidR="00FF23D6" w:rsidRDefault="00000000">
            <w:pPr>
              <w:widowControl/>
              <w:ind w:firstLineChars="0" w:firstLine="0"/>
              <w:jc w:val="center"/>
              <w:textAlignment w:val="center"/>
              <w:rPr>
                <w:color w:val="FFFFFF" w:themeColor="background1"/>
                <w:lang w:val="es-ES"/>
              </w:rPr>
            </w:pPr>
            <w:r>
              <w:rPr>
                <w:rFonts w:eastAsia="SimSun"/>
                <w:color w:val="FFFFFF" w:themeColor="background1"/>
                <w:szCs w:val="24"/>
                <w:lang w:bidi="ar"/>
              </w:rPr>
              <w:t>(bilateral)</w:t>
            </w:r>
          </w:p>
        </w:tc>
        <w:tc>
          <w:tcPr>
            <w:tcW w:w="827" w:type="pct"/>
            <w:shd w:val="clear" w:color="auto" w:fill="000000" w:themeFill="text1"/>
            <w:vAlign w:val="center"/>
          </w:tcPr>
          <w:p w14:paraId="3F999FE6" w14:textId="77777777" w:rsidR="00FF23D6" w:rsidRDefault="00000000">
            <w:pPr>
              <w:widowControl/>
              <w:ind w:firstLineChars="0" w:firstLine="0"/>
              <w:jc w:val="center"/>
              <w:textAlignment w:val="center"/>
              <w:rPr>
                <w:rFonts w:eastAsia="SimSun"/>
                <w:color w:val="FFFFFF" w:themeColor="background1"/>
                <w:szCs w:val="24"/>
                <w:lang w:bidi="ar"/>
              </w:rPr>
            </w:pPr>
            <w:r>
              <w:rPr>
                <w:rFonts w:eastAsia="SimSun"/>
                <w:color w:val="FFFFFF" w:themeColor="background1"/>
                <w:szCs w:val="24"/>
                <w:lang w:bidi="ar"/>
              </w:rPr>
              <w:t>MT</w:t>
            </w:r>
          </w:p>
          <w:p w14:paraId="03981991" w14:textId="77777777" w:rsidR="00FF23D6" w:rsidRDefault="00000000">
            <w:pPr>
              <w:widowControl/>
              <w:ind w:firstLineChars="0" w:firstLine="0"/>
              <w:jc w:val="center"/>
              <w:textAlignment w:val="center"/>
              <w:rPr>
                <w:color w:val="FFFFFF" w:themeColor="background1"/>
                <w:lang w:val="es-ES"/>
              </w:rPr>
            </w:pPr>
            <w:r>
              <w:rPr>
                <w:rFonts w:eastAsia="SimSun"/>
                <w:color w:val="FFFFFF" w:themeColor="background1"/>
                <w:szCs w:val="24"/>
                <w:lang w:bidi="ar"/>
              </w:rPr>
              <w:t>(bilateral)</w:t>
            </w:r>
          </w:p>
        </w:tc>
        <w:tc>
          <w:tcPr>
            <w:tcW w:w="1254" w:type="pct"/>
            <w:shd w:val="clear" w:color="auto" w:fill="000000" w:themeFill="text1"/>
            <w:vAlign w:val="center"/>
          </w:tcPr>
          <w:p w14:paraId="7D198F70" w14:textId="77777777" w:rsidR="00FF23D6" w:rsidRDefault="00000000">
            <w:pPr>
              <w:widowControl/>
              <w:ind w:firstLineChars="0" w:firstLine="0"/>
              <w:jc w:val="center"/>
              <w:textAlignment w:val="center"/>
              <w:rPr>
                <w:rFonts w:eastAsia="新細明體"/>
                <w:color w:val="FFFFFF" w:themeColor="background1"/>
                <w:szCs w:val="24"/>
                <w:lang w:bidi="ar"/>
              </w:rPr>
            </w:pPr>
            <w:r>
              <w:rPr>
                <w:rFonts w:eastAsia="新細明體"/>
                <w:color w:val="FFFFFF" w:themeColor="background1"/>
                <w:szCs w:val="24"/>
                <w:lang w:bidi="ar"/>
              </w:rPr>
              <w:t>M</w:t>
            </w:r>
            <w:r>
              <w:rPr>
                <w:rFonts w:eastAsia="SimSun"/>
                <w:color w:val="FFFFFF" w:themeColor="background1"/>
                <w:szCs w:val="24"/>
                <w:lang w:bidi="ar"/>
              </w:rPr>
              <w:t xml:space="preserve">irror </w:t>
            </w:r>
            <w:r>
              <w:rPr>
                <w:rFonts w:eastAsia="新細明體"/>
                <w:color w:val="FFFFFF" w:themeColor="background1"/>
                <w:szCs w:val="24"/>
                <w:lang w:bidi="ar"/>
              </w:rPr>
              <w:t>side</w:t>
            </w:r>
          </w:p>
          <w:p w14:paraId="58A0ABA1" w14:textId="77777777" w:rsidR="00FF23D6" w:rsidRDefault="00000000">
            <w:pPr>
              <w:widowControl/>
              <w:ind w:firstLineChars="0" w:firstLine="0"/>
              <w:jc w:val="center"/>
              <w:textAlignment w:val="center"/>
              <w:rPr>
                <w:color w:val="FFFFFF" w:themeColor="background1"/>
                <w:lang w:val="es-ES"/>
              </w:rPr>
            </w:pPr>
            <w:r>
              <w:rPr>
                <w:rFonts w:eastAsia="SimSun"/>
                <w:color w:val="FFFFFF" w:themeColor="background1"/>
                <w:szCs w:val="24"/>
                <w:lang w:bidi="ar"/>
              </w:rPr>
              <w:t>(ARMT vs MT)</w:t>
            </w:r>
          </w:p>
        </w:tc>
        <w:tc>
          <w:tcPr>
            <w:tcW w:w="1254" w:type="pct"/>
            <w:shd w:val="clear" w:color="auto" w:fill="000000" w:themeFill="text1"/>
            <w:vAlign w:val="center"/>
          </w:tcPr>
          <w:p w14:paraId="26E527B7" w14:textId="77777777" w:rsidR="00FF23D6" w:rsidRDefault="00000000">
            <w:pPr>
              <w:widowControl/>
              <w:ind w:firstLineChars="0" w:firstLine="0"/>
              <w:jc w:val="center"/>
              <w:textAlignment w:val="center"/>
              <w:rPr>
                <w:rFonts w:eastAsia="新細明體"/>
                <w:color w:val="FFFFFF" w:themeColor="background1"/>
                <w:szCs w:val="24"/>
                <w:lang w:bidi="ar"/>
              </w:rPr>
            </w:pPr>
            <w:r>
              <w:rPr>
                <w:rFonts w:eastAsia="新細明體"/>
                <w:color w:val="FFFFFF" w:themeColor="background1"/>
                <w:szCs w:val="24"/>
                <w:lang w:bidi="ar"/>
              </w:rPr>
              <w:t>M</w:t>
            </w:r>
            <w:r>
              <w:rPr>
                <w:rFonts w:eastAsia="SimSun"/>
                <w:color w:val="FFFFFF" w:themeColor="background1"/>
                <w:szCs w:val="24"/>
                <w:lang w:bidi="ar"/>
              </w:rPr>
              <w:t xml:space="preserve">otion </w:t>
            </w:r>
            <w:r>
              <w:rPr>
                <w:rFonts w:eastAsia="新細明體"/>
                <w:color w:val="FFFFFF" w:themeColor="background1"/>
                <w:szCs w:val="24"/>
                <w:lang w:bidi="ar"/>
              </w:rPr>
              <w:t>side</w:t>
            </w:r>
          </w:p>
          <w:p w14:paraId="4031645B" w14:textId="77777777" w:rsidR="00FF23D6" w:rsidRDefault="00000000">
            <w:pPr>
              <w:widowControl/>
              <w:ind w:firstLineChars="0" w:firstLine="0"/>
              <w:jc w:val="center"/>
              <w:textAlignment w:val="center"/>
              <w:rPr>
                <w:color w:val="FFFFFF" w:themeColor="background1"/>
                <w:lang w:val="es-ES"/>
              </w:rPr>
            </w:pPr>
            <w:r>
              <w:rPr>
                <w:rFonts w:eastAsia="SimSun"/>
                <w:color w:val="FFFFFF" w:themeColor="background1"/>
                <w:szCs w:val="24"/>
                <w:lang w:bidi="ar"/>
              </w:rPr>
              <w:t>(ARMT vs MT)</w:t>
            </w:r>
          </w:p>
        </w:tc>
      </w:tr>
      <w:tr w:rsidR="00FF23D6" w14:paraId="7161CB4E" w14:textId="77777777">
        <w:trPr>
          <w:trHeight w:val="726"/>
          <w:jc w:val="center"/>
        </w:trPr>
        <w:tc>
          <w:tcPr>
            <w:tcW w:w="838" w:type="pct"/>
            <w:shd w:val="clear" w:color="auto" w:fill="7F7F7F" w:themeFill="background1" w:themeFillShade="7F"/>
            <w:vAlign w:val="center"/>
          </w:tcPr>
          <w:p w14:paraId="5DE8812C" w14:textId="77777777" w:rsidR="00FF23D6" w:rsidRDefault="00000000">
            <w:pPr>
              <w:ind w:firstLineChars="0" w:firstLine="0"/>
              <w:jc w:val="center"/>
              <w:rPr>
                <w:color w:val="FFFFFF" w:themeColor="background1"/>
              </w:rPr>
            </w:pPr>
            <w:r>
              <w:rPr>
                <w:color w:val="FFFFFF" w:themeColor="background1"/>
              </w:rPr>
              <w:t>Prefrontal</w:t>
            </w:r>
          </w:p>
        </w:tc>
        <w:tc>
          <w:tcPr>
            <w:tcW w:w="827" w:type="pct"/>
            <w:vAlign w:val="center"/>
          </w:tcPr>
          <w:p w14:paraId="3BB04F20" w14:textId="77777777" w:rsidR="00FF23D6" w:rsidRDefault="00000000">
            <w:pPr>
              <w:ind w:firstLineChars="0" w:firstLine="0"/>
              <w:jc w:val="center"/>
              <w:rPr>
                <w:lang w:val="es-ES"/>
              </w:rPr>
            </w:pPr>
            <w:r>
              <w:t>.1102</w:t>
            </w:r>
          </w:p>
        </w:tc>
        <w:tc>
          <w:tcPr>
            <w:tcW w:w="827" w:type="pct"/>
            <w:vAlign w:val="center"/>
          </w:tcPr>
          <w:p w14:paraId="75D845CE" w14:textId="77777777" w:rsidR="00FF23D6" w:rsidRDefault="00000000">
            <w:pPr>
              <w:ind w:firstLineChars="0" w:firstLine="0"/>
              <w:jc w:val="center"/>
              <w:rPr>
                <w:lang w:val="es-ES"/>
              </w:rPr>
            </w:pPr>
            <w:r>
              <w:t>.9788</w:t>
            </w:r>
          </w:p>
        </w:tc>
        <w:tc>
          <w:tcPr>
            <w:tcW w:w="1254" w:type="pct"/>
            <w:vAlign w:val="center"/>
          </w:tcPr>
          <w:p w14:paraId="04FADF1C" w14:textId="77777777" w:rsidR="00FF23D6" w:rsidRDefault="00000000">
            <w:pPr>
              <w:ind w:firstLineChars="0" w:firstLine="0"/>
              <w:jc w:val="center"/>
              <w:rPr>
                <w:lang w:val="es-ES"/>
              </w:rPr>
            </w:pPr>
            <w:r>
              <w:t>.7977</w:t>
            </w:r>
          </w:p>
        </w:tc>
        <w:tc>
          <w:tcPr>
            <w:tcW w:w="1254" w:type="pct"/>
            <w:vAlign w:val="center"/>
          </w:tcPr>
          <w:p w14:paraId="274DDE9C" w14:textId="77777777" w:rsidR="00FF23D6" w:rsidRDefault="00000000">
            <w:pPr>
              <w:ind w:firstLineChars="0" w:firstLine="0"/>
              <w:jc w:val="center"/>
              <w:rPr>
                <w:lang w:val="es-ES"/>
              </w:rPr>
            </w:pPr>
            <w:r>
              <w:t>.1827</w:t>
            </w:r>
          </w:p>
        </w:tc>
      </w:tr>
      <w:tr w:rsidR="00FF23D6" w14:paraId="438BD0B2" w14:textId="77777777">
        <w:trPr>
          <w:trHeight w:val="836"/>
          <w:jc w:val="center"/>
        </w:trPr>
        <w:tc>
          <w:tcPr>
            <w:tcW w:w="838" w:type="pct"/>
            <w:shd w:val="clear" w:color="auto" w:fill="7F7F7F" w:themeFill="background1" w:themeFillShade="7F"/>
            <w:vAlign w:val="center"/>
          </w:tcPr>
          <w:p w14:paraId="4FC157DC" w14:textId="77777777" w:rsidR="00FF23D6" w:rsidRDefault="00000000">
            <w:pPr>
              <w:ind w:firstLineChars="0" w:firstLine="0"/>
              <w:jc w:val="center"/>
              <w:rPr>
                <w:color w:val="FFFFFF" w:themeColor="background1"/>
                <w:lang w:val="es-ES"/>
              </w:rPr>
            </w:pPr>
            <w:r>
              <w:rPr>
                <w:color w:val="FFFFFF" w:themeColor="background1"/>
              </w:rPr>
              <w:t>Motor</w:t>
            </w:r>
          </w:p>
        </w:tc>
        <w:tc>
          <w:tcPr>
            <w:tcW w:w="827" w:type="pct"/>
            <w:vAlign w:val="center"/>
          </w:tcPr>
          <w:p w14:paraId="47547BBF" w14:textId="77777777" w:rsidR="00FF23D6" w:rsidRDefault="00000000">
            <w:pPr>
              <w:ind w:firstLineChars="0" w:firstLine="0"/>
              <w:jc w:val="center"/>
              <w:rPr>
                <w:lang w:val="es-ES"/>
              </w:rPr>
            </w:pPr>
            <w:r>
              <w:t>.1825</w:t>
            </w:r>
          </w:p>
        </w:tc>
        <w:tc>
          <w:tcPr>
            <w:tcW w:w="827" w:type="pct"/>
            <w:vAlign w:val="center"/>
          </w:tcPr>
          <w:p w14:paraId="0F1C2CA6" w14:textId="77777777" w:rsidR="00FF23D6" w:rsidRDefault="00000000">
            <w:pPr>
              <w:ind w:firstLineChars="0" w:firstLine="0"/>
              <w:jc w:val="center"/>
              <w:rPr>
                <w:lang w:val="es-ES"/>
              </w:rPr>
            </w:pPr>
            <w:r>
              <w:t>.0842</w:t>
            </w:r>
          </w:p>
        </w:tc>
        <w:tc>
          <w:tcPr>
            <w:tcW w:w="1254" w:type="pct"/>
            <w:vAlign w:val="center"/>
          </w:tcPr>
          <w:p w14:paraId="46E9A31D" w14:textId="77777777" w:rsidR="00FF23D6" w:rsidRDefault="00000000">
            <w:pPr>
              <w:ind w:firstLineChars="0" w:firstLine="0"/>
              <w:jc w:val="center"/>
              <w:rPr>
                <w:lang w:val="es-ES"/>
              </w:rPr>
            </w:pPr>
            <w:r>
              <w:t>.2857</w:t>
            </w:r>
          </w:p>
        </w:tc>
        <w:tc>
          <w:tcPr>
            <w:tcW w:w="1254" w:type="pct"/>
            <w:vAlign w:val="center"/>
          </w:tcPr>
          <w:p w14:paraId="0C235BF7" w14:textId="77777777" w:rsidR="00FF23D6" w:rsidRDefault="00000000">
            <w:pPr>
              <w:ind w:firstLineChars="0" w:firstLine="0"/>
              <w:jc w:val="center"/>
              <w:rPr>
                <w:lang w:val="es-ES"/>
              </w:rPr>
            </w:pPr>
            <w:r>
              <w:t>.3788</w:t>
            </w:r>
          </w:p>
        </w:tc>
      </w:tr>
    </w:tbl>
    <w:p w14:paraId="65D21ED1" w14:textId="77777777" w:rsidR="00FF23D6" w:rsidRDefault="00FF23D6">
      <w:pPr>
        <w:ind w:firstLineChars="0" w:firstLine="0"/>
        <w:jc w:val="center"/>
        <w:rPr>
          <w:rFonts w:eastAsia="新細明體"/>
          <w:b/>
          <w:bCs/>
          <w:sz w:val="20"/>
        </w:rPr>
      </w:pPr>
    </w:p>
    <w:p w14:paraId="48F5362E" w14:textId="77777777" w:rsidR="00FF23D6" w:rsidRDefault="00000000">
      <w:pPr>
        <w:ind w:firstLine="480"/>
        <w:rPr>
          <w:rFonts w:eastAsia="新細明體"/>
        </w:rPr>
      </w:pPr>
      <w:r>
        <w:rPr>
          <w:rFonts w:eastAsia="新細明體" w:hint="eastAsia"/>
        </w:rPr>
        <w:t>The</w:t>
      </w:r>
      <w:r>
        <w:rPr>
          <w:lang w:val="es-ES"/>
        </w:rPr>
        <w:t xml:space="preserve"> </w:t>
      </w:r>
      <w:r>
        <w:rPr>
          <w:rFonts w:hint="eastAsia"/>
          <w:lang w:val="es-ES"/>
        </w:rPr>
        <w:t>Interquartile range of beta value in ARMT and MT intervention</w:t>
      </w:r>
      <w:r>
        <w:rPr>
          <w:rFonts w:eastAsia="新細明體" w:hint="eastAsia"/>
        </w:rPr>
        <w:t xml:space="preserve"> shows in </w:t>
      </w:r>
      <w:r>
        <w:rPr>
          <w:rFonts w:eastAsia="新細明體"/>
          <w:b/>
          <w:bCs/>
        </w:rPr>
        <w:fldChar w:fldCharType="begin"/>
      </w:r>
      <w:r>
        <w:rPr>
          <w:rFonts w:eastAsia="新細明體"/>
          <w:b/>
          <w:bCs/>
        </w:rPr>
        <w:instrText xml:space="preserve"> </w:instrText>
      </w:r>
      <w:r>
        <w:rPr>
          <w:rFonts w:eastAsia="新細明體" w:hint="eastAsia"/>
          <w:b/>
          <w:bCs/>
        </w:rPr>
        <w:instrText>REF F38 \h</w:instrText>
      </w:r>
      <w:r>
        <w:rPr>
          <w:rFonts w:eastAsia="新細明體"/>
          <w:b/>
          <w:bCs/>
        </w:rPr>
        <w:instrText xml:space="preserve">  \* MERGEFORMAT </w:instrText>
      </w:r>
      <w:r>
        <w:rPr>
          <w:rFonts w:eastAsia="新細明體"/>
          <w:b/>
          <w:bCs/>
        </w:rPr>
      </w:r>
      <w:r>
        <w:rPr>
          <w:rFonts w:eastAsia="新細明體"/>
          <w:b/>
          <w:bCs/>
        </w:rPr>
        <w:fldChar w:fldCharType="separate"/>
      </w:r>
      <w:r>
        <w:rPr>
          <w:rFonts w:hint="eastAsia"/>
          <w:b/>
          <w:bCs/>
        </w:rPr>
        <w:t>Figure 3</w:t>
      </w:r>
      <w:r>
        <w:rPr>
          <w:b/>
          <w:bCs/>
        </w:rPr>
        <w:t>8</w:t>
      </w:r>
      <w:r>
        <w:rPr>
          <w:rFonts w:eastAsia="新細明體"/>
          <w:b/>
          <w:bCs/>
        </w:rPr>
        <w:fldChar w:fldCharType="end"/>
      </w:r>
      <w:r>
        <w:rPr>
          <w:rFonts w:eastAsia="新細明體" w:hint="eastAsia"/>
          <w:b/>
          <w:bCs/>
        </w:rPr>
        <w:t xml:space="preserve"> </w:t>
      </w:r>
      <w:r>
        <w:rPr>
          <w:rFonts w:eastAsia="新細明體" w:hint="eastAsia"/>
        </w:rPr>
        <w:t>illustrate the distribution of each condition. In addition to many outliers in the beta value sample, its normal distribution range is relatively wide. In parallel comparison, intuitively, there is little difference under each condition.</w:t>
      </w:r>
    </w:p>
    <w:p w14:paraId="022C5F07" w14:textId="77777777" w:rsidR="00FF23D6" w:rsidRDefault="00FF23D6">
      <w:pPr>
        <w:ind w:firstLineChars="0" w:firstLine="0"/>
        <w:jc w:val="center"/>
        <w:rPr>
          <w:rFonts w:eastAsia="新細明體"/>
        </w:rPr>
      </w:pPr>
    </w:p>
    <w:p w14:paraId="7B463AA0" w14:textId="77777777" w:rsidR="00FF23D6" w:rsidRDefault="00000000">
      <w:pPr>
        <w:ind w:firstLineChars="0" w:firstLine="0"/>
        <w:jc w:val="center"/>
        <w:rPr>
          <w:rFonts w:eastAsia="新細明體"/>
          <w:lang w:val="es-ES"/>
        </w:rPr>
      </w:pPr>
      <w:r>
        <w:rPr>
          <w:rFonts w:eastAsia="新細明體"/>
          <w:noProof/>
          <w:lang w:val="es-ES"/>
        </w:rPr>
        <w:lastRenderedPageBreak/>
        <w:drawing>
          <wp:inline distT="0" distB="0" distL="0" distR="0" wp14:anchorId="78C3D4F0" wp14:editId="0BCCFD1E">
            <wp:extent cx="5274310" cy="1969770"/>
            <wp:effectExtent l="19050" t="19050" r="21590" b="11430"/>
            <wp:docPr id="514223397" name="圖片 2"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3397" name="圖片 2" descr="一張含有 文字, 圖表, 螢幕擷取畫面, 平行 的圖片&#10;&#10;自動產生的描述"/>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a:ln w="6350">
                      <a:solidFill>
                        <a:schemeClr val="tx1"/>
                      </a:solidFill>
                    </a:ln>
                  </pic:spPr>
                </pic:pic>
              </a:graphicData>
            </a:graphic>
          </wp:inline>
        </w:drawing>
      </w:r>
    </w:p>
    <w:p w14:paraId="5043F6F9" w14:textId="77777777" w:rsidR="00FF23D6" w:rsidRDefault="00000000">
      <w:pPr>
        <w:pStyle w:val="FigureType"/>
      </w:pPr>
      <w:bookmarkStart w:id="236" w:name="F38"/>
      <w:bookmarkStart w:id="237" w:name="_Toc136972773"/>
      <w:r>
        <w:rPr>
          <w:rFonts w:hint="eastAsia"/>
        </w:rPr>
        <w:t>Figure 3</w:t>
      </w:r>
      <w:r>
        <w:t>8</w:t>
      </w:r>
      <w:bookmarkEnd w:id="236"/>
      <w:r>
        <w:t xml:space="preserve"> I</w:t>
      </w:r>
      <w:r>
        <w:rPr>
          <w:rFonts w:hint="eastAsia"/>
        </w:rPr>
        <w:t>nterquartile range of beta value in ARMT and MT intervention</w:t>
      </w:r>
      <w:bookmarkEnd w:id="237"/>
    </w:p>
    <w:p w14:paraId="5A66A01F" w14:textId="77777777" w:rsidR="00FF23D6" w:rsidRDefault="00000000">
      <w:pPr>
        <w:ind w:firstLineChars="0" w:firstLine="0"/>
        <w:jc w:val="center"/>
        <w:rPr>
          <w:b/>
          <w:bCs/>
        </w:rPr>
      </w:pPr>
      <w:r>
        <w:rPr>
          <w:b/>
          <w:bCs/>
        </w:rPr>
        <w:t>P</w:t>
      </w:r>
      <w:r>
        <w:rPr>
          <w:rFonts w:hint="eastAsia"/>
          <w:b/>
          <w:bCs/>
        </w:rPr>
        <w:t>refrontal cortex (a) and motor cortex (b)</w:t>
      </w:r>
    </w:p>
    <w:p w14:paraId="2E19B428" w14:textId="77777777" w:rsidR="00FF23D6" w:rsidRDefault="00FF23D6">
      <w:pPr>
        <w:ind w:firstLineChars="0" w:firstLine="0"/>
        <w:jc w:val="center"/>
        <w:rPr>
          <w:b/>
          <w:bCs/>
          <w:sz w:val="20"/>
          <w:u w:val="single"/>
          <w:lang w:val="es-ES"/>
        </w:rPr>
      </w:pPr>
    </w:p>
    <w:p w14:paraId="2B2135C7" w14:textId="77777777" w:rsidR="00FF23D6" w:rsidRDefault="00000000">
      <w:pPr>
        <w:pStyle w:val="2"/>
        <w:rPr>
          <w:rFonts w:eastAsia="新細明體"/>
        </w:rPr>
      </w:pPr>
      <w:bookmarkStart w:id="238" w:name="_Toc136981083"/>
      <w:r>
        <w:rPr>
          <w:rFonts w:eastAsia="新細明體" w:hint="eastAsia"/>
        </w:rPr>
        <w:t>3.2 RESESRCH</w:t>
      </w:r>
      <w:r>
        <w:rPr>
          <w:rFonts w:eastAsia="新細明體"/>
        </w:rPr>
        <w:t>ER</w:t>
      </w:r>
      <w:r>
        <w:rPr>
          <w:rFonts w:eastAsia="新細明體" w:hint="eastAsia"/>
        </w:rPr>
        <w:t xml:space="preserve"> PERSPECTIVE</w:t>
      </w:r>
      <w:bookmarkEnd w:id="238"/>
    </w:p>
    <w:p w14:paraId="3418E591" w14:textId="77777777" w:rsidR="00FF23D6" w:rsidRDefault="00000000">
      <w:pPr>
        <w:pStyle w:val="2"/>
      </w:pPr>
      <w:bookmarkStart w:id="239" w:name="_Toc136981084"/>
      <w:r>
        <w:rPr>
          <w:rFonts w:hint="eastAsia"/>
        </w:rPr>
        <w:t>3.2.1 Discussion</w:t>
      </w:r>
      <w:bookmarkEnd w:id="239"/>
    </w:p>
    <w:p w14:paraId="3A2BB016" w14:textId="77777777" w:rsidR="00FF23D6" w:rsidRDefault="00000000">
      <w:pPr>
        <w:ind w:firstLine="480"/>
        <w:rPr>
          <w:rFonts w:eastAsia="新細明體"/>
        </w:rPr>
      </w:pPr>
      <w:r>
        <w:rPr>
          <w:rFonts w:eastAsia="新細明體"/>
        </w:rPr>
        <w:t xml:space="preserve">Comparing to the MT intervention, several results in the hand function assessment evaluation reveal the more short-term effectiveness in the ARMT intervention may has. Especially the found that the dramatic improvement on finger force coordination in PHUA test and the finger dexterity in subjects’ non-dominant hand in PPT. We attribute this PHUA result to the better immersion of the ARMT and thus possibly better efficacy compared to the MT. For outcomes of non-dominant hand, however, is relatively hard to give a well reason why the ARMT has a better performance, this is because no matter in which types of intervention, the non-dominant hand is always existed truly in the view of subjects’ perspective. As the side </w:t>
      </w:r>
      <w:proofErr w:type="gramStart"/>
      <w:r>
        <w:rPr>
          <w:rFonts w:eastAsia="新細明體"/>
        </w:rPr>
        <w:t>actually moving</w:t>
      </w:r>
      <w:proofErr w:type="gramEnd"/>
      <w:r>
        <w:rPr>
          <w:rFonts w:eastAsia="新細明體"/>
        </w:rPr>
        <w:t xml:space="preserve"> in the intervention, we speculate that the performance of the non-dominant hand should not be significantly different due to any optical illusions.</w:t>
      </w:r>
    </w:p>
    <w:p w14:paraId="390F0F9D" w14:textId="77777777" w:rsidR="00FF23D6" w:rsidRDefault="00000000">
      <w:pPr>
        <w:ind w:firstLine="480"/>
        <w:rPr>
          <w:rFonts w:eastAsia="新細明體"/>
        </w:rPr>
      </w:pPr>
      <w:r>
        <w:rPr>
          <w:rFonts w:eastAsia="新細明體" w:hint="eastAsia"/>
        </w:rPr>
        <w:t xml:space="preserve">The same phenomenon also occurred in tactile-related tests. In all the interventions, there was no exercise to improve tactile sensitivity. From the statistical results of SWM, a reasonable conclusion can be drawn, that is, the intervention of MT and ARMT does not make the significantly improved tactile sensitivity. However, in 2PD, there was a contradictory statistical result that the subject's two-point distance threshold decreased significantly after ARMT </w:t>
      </w:r>
      <w:r>
        <w:rPr>
          <w:rFonts w:eastAsia="新細明體"/>
        </w:rPr>
        <w:t>intervention.</w:t>
      </w:r>
    </w:p>
    <w:p w14:paraId="11D6C8CA" w14:textId="77777777" w:rsidR="00FF23D6" w:rsidRDefault="00000000">
      <w:pPr>
        <w:ind w:firstLine="480"/>
        <w:rPr>
          <w:rFonts w:eastAsia="新細明體"/>
        </w:rPr>
      </w:pPr>
      <w:r>
        <w:rPr>
          <w:rFonts w:eastAsia="新細明體"/>
        </w:rPr>
        <w:t xml:space="preserve">For healthy subjects with normal hand function, proficiency is likely to be the factor affecting the performance of these tests. According to the experimental process </w:t>
      </w:r>
      <w:r>
        <w:rPr>
          <w:rFonts w:eastAsia="新細明體"/>
        </w:rPr>
        <w:lastRenderedPageBreak/>
        <w:t>designed according to the therapist's clinical experience, for healthy subjects, immediately after the intervention a posterior assessment has a better chance of seeing a significant difference. This may prove that proficiency is a stronger variable.</w:t>
      </w:r>
      <w:r>
        <w:rPr>
          <w:rFonts w:eastAsia="新細明體" w:hint="eastAsia"/>
        </w:rPr>
        <w:t xml:space="preserve"> T</w:t>
      </w:r>
      <w:r>
        <w:rPr>
          <w:rFonts w:eastAsia="新細明體"/>
        </w:rPr>
        <w:t>herefore, the question that needs to be discussed is whether the properties of ARMT can induce healthy subjects to focus more on practicing these repetitive rehabilitation movements?</w:t>
      </w:r>
      <w:r>
        <w:t xml:space="preserve"> </w:t>
      </w:r>
      <w:r>
        <w:rPr>
          <w:rFonts w:eastAsia="新細明體"/>
        </w:rPr>
        <w:t xml:space="preserve">The novelty of the system may be a reason to attract subjects to take the rehabilitation task seriously. Fascinated with the immersive mirror hand image, subjects may have a better willingness to persist on the long-term, boring, repeated rehabilitation task. </w:t>
      </w:r>
    </w:p>
    <w:p w14:paraId="77E19D2F" w14:textId="77777777" w:rsidR="00FF23D6" w:rsidRDefault="00000000">
      <w:pPr>
        <w:ind w:firstLine="480"/>
      </w:pPr>
      <w:r>
        <w:rPr>
          <w:rFonts w:hint="eastAsia"/>
        </w:rPr>
        <w:t>For the fNIRS analysis, there may be two reasons for the result of no significant difference: The first point of view is more optimistic, that is, ARMT and MT have similar excitation patterns in these two brain regions of healthy subjects. The second is from the perspective of sample distribution. The differences between samples are too large to analyze. This can be seen from the large standard deviation of beta. However, the large difference may also be related to the signal quality of the received cases. Many subjects encountered great difficulties in data acquiring. Too stiff or thick hair affected the signal quality of fNIRS</w:t>
      </w:r>
      <w:r>
        <w:rPr>
          <w:rFonts w:ascii="新細明體" w:eastAsia="新細明體" w:hAnsi="新細明體" w:hint="eastAsia"/>
        </w:rPr>
        <w:t xml:space="preserve"> </w:t>
      </w:r>
      <w:r>
        <w:rPr>
          <w:rFonts w:hint="eastAsia"/>
        </w:rPr>
        <w:t>(</w:t>
      </w:r>
      <w:r>
        <w:rPr>
          <w:b/>
          <w:bCs/>
        </w:rPr>
        <w:fldChar w:fldCharType="begin"/>
      </w:r>
      <w:r>
        <w:rPr>
          <w:b/>
          <w:bCs/>
        </w:rPr>
        <w:instrText xml:space="preserve"> </w:instrText>
      </w:r>
      <w:r>
        <w:rPr>
          <w:rFonts w:hint="eastAsia"/>
          <w:b/>
          <w:bCs/>
        </w:rPr>
        <w:instrText>REF F39 \h</w:instrText>
      </w:r>
      <w:r>
        <w:rPr>
          <w:b/>
          <w:bCs/>
        </w:rPr>
        <w:instrText xml:space="preserve">  \* MERGEFORMAT </w:instrText>
      </w:r>
      <w:r>
        <w:rPr>
          <w:b/>
          <w:bCs/>
        </w:rPr>
      </w:r>
      <w:r>
        <w:rPr>
          <w:b/>
          <w:bCs/>
        </w:rPr>
        <w:fldChar w:fldCharType="separate"/>
      </w:r>
      <w:r>
        <w:rPr>
          <w:b/>
          <w:bCs/>
        </w:rPr>
        <w:t xml:space="preserve">Figure </w:t>
      </w:r>
      <w:r>
        <w:rPr>
          <w:rFonts w:hint="eastAsia"/>
          <w:b/>
          <w:bCs/>
        </w:rPr>
        <w:t>3</w:t>
      </w:r>
      <w:r>
        <w:rPr>
          <w:b/>
          <w:bCs/>
        </w:rPr>
        <w:t>9</w:t>
      </w:r>
      <w:r>
        <w:rPr>
          <w:b/>
          <w:bCs/>
        </w:rPr>
        <w:fldChar w:fldCharType="end"/>
      </w:r>
      <w:r>
        <w:rPr>
          <w:rFonts w:hint="eastAsia"/>
        </w:rPr>
        <w:t>). These protein structures are easy to block the light source, making it difficult to penetrate the scalp and skull to obtain the trend of HbO in specific superficial cortex.</w:t>
      </w:r>
    </w:p>
    <w:p w14:paraId="25580FEF" w14:textId="77777777" w:rsidR="00FF23D6" w:rsidRDefault="00FF23D6">
      <w:pPr>
        <w:ind w:firstLineChars="0" w:firstLine="0"/>
        <w:rPr>
          <w:rFonts w:eastAsia="新細明體"/>
        </w:rPr>
      </w:pPr>
    </w:p>
    <w:p w14:paraId="3E68010B" w14:textId="77777777" w:rsidR="00FF23D6" w:rsidRDefault="00000000">
      <w:pPr>
        <w:ind w:firstLineChars="0" w:firstLine="0"/>
        <w:jc w:val="center"/>
        <w:rPr>
          <w:rFonts w:eastAsia="新細明體"/>
        </w:rPr>
      </w:pPr>
      <w:r>
        <w:rPr>
          <w:rFonts w:eastAsia="新細明體"/>
          <w:noProof/>
        </w:rPr>
        <w:drawing>
          <wp:inline distT="0" distB="0" distL="0" distR="0" wp14:anchorId="52171A2D" wp14:editId="5B54059D">
            <wp:extent cx="4931410" cy="3133725"/>
            <wp:effectExtent l="0" t="0" r="2540" b="0"/>
            <wp:docPr id="394809177" name="圖片 7" descr="一張含有 螢幕擷取畫面, 鮮豔, 正方形,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177" name="圖片 7" descr="一張含有 螢幕擷取畫面, 鮮豔, 正方形, 樣式 的圖片&#10;&#10;自動產生的描述"/>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65142" cy="3155072"/>
                    </a:xfrm>
                    <a:prstGeom prst="rect">
                      <a:avLst/>
                    </a:prstGeom>
                  </pic:spPr>
                </pic:pic>
              </a:graphicData>
            </a:graphic>
          </wp:inline>
        </w:drawing>
      </w:r>
    </w:p>
    <w:p w14:paraId="36FCC5D5" w14:textId="77777777" w:rsidR="00FF23D6" w:rsidRDefault="00000000">
      <w:pPr>
        <w:pStyle w:val="FigureType"/>
      </w:pPr>
      <w:bookmarkStart w:id="240" w:name="F39"/>
      <w:bookmarkStart w:id="241" w:name="_Toc136972774"/>
      <w:r>
        <w:t xml:space="preserve">Figure </w:t>
      </w:r>
      <w:r>
        <w:rPr>
          <w:rFonts w:hint="eastAsia"/>
        </w:rPr>
        <w:t>3</w:t>
      </w:r>
      <w:r>
        <w:t>9</w:t>
      </w:r>
      <w:bookmarkEnd w:id="240"/>
      <w:r>
        <w:t xml:space="preserve"> The quality of signal acquisition is unstable to each </w:t>
      </w:r>
      <w:proofErr w:type="gramStart"/>
      <w:r>
        <w:t>subject</w:t>
      </w:r>
      <w:bookmarkEnd w:id="241"/>
      <w:proofErr w:type="gramEnd"/>
    </w:p>
    <w:p w14:paraId="1A3E571F" w14:textId="77777777" w:rsidR="00FF23D6" w:rsidRDefault="00FF23D6">
      <w:pPr>
        <w:ind w:firstLineChars="0" w:firstLine="0"/>
      </w:pPr>
    </w:p>
    <w:p w14:paraId="64A0F276" w14:textId="77777777" w:rsidR="00FF23D6" w:rsidRDefault="00000000">
      <w:pPr>
        <w:ind w:firstLine="480"/>
      </w:pPr>
      <w:r>
        <w:rPr>
          <w:rFonts w:hint="eastAsia"/>
        </w:rPr>
        <w:t>The experimental results also exposed the contradictions in the analysis results between the GLM and the block average method. In terms of the results on the motor cortex, although there is no significant difference in the p value obtained from the GLM regression, it is not the same as the correlation coefficient result, which means that even if the block average perfusion is found similar under the two conditions, but the result of comparing the activation intensity from the perspective of GLM may be different (e.g.: ARMT mirror side vs MT mirror side in motor cortex). The regression model of GLM may not be suitable for every subject, but this may also be related to signal quality.</w:t>
      </w:r>
    </w:p>
    <w:p w14:paraId="0D828D89" w14:textId="77777777" w:rsidR="00FF23D6" w:rsidRDefault="00000000">
      <w:pPr>
        <w:ind w:firstLine="480"/>
      </w:pPr>
      <w:r>
        <w:rPr>
          <w:rFonts w:hint="eastAsia"/>
        </w:rPr>
        <w:t>On the performance of the prefrontal cortex is consistent in the results of the two analysis methods, which slightly endorses the GLM analysis. However, the ARMT motion side is significantly higher than other conditional areas, which does not meet the original assumption of the experimental design. The original assumption was to use the motion side of ARMT and MT as the control group of the mirror side, because we believe that in the same batch of subjects, using MT or ARMT performs the same pinching task, and it will not affect the work of the moving hand. As a result, there will not be much difference in the motion side results of the two interventions. Besides the frequency of pinching, there may be unknown variables in the ARMT intervention that were not controlled in the experiment.</w:t>
      </w:r>
    </w:p>
    <w:p w14:paraId="647C6D20" w14:textId="77777777" w:rsidR="00FF23D6" w:rsidRDefault="00000000">
      <w:pPr>
        <w:ind w:firstLine="480"/>
      </w:pPr>
      <w:r>
        <w:rPr>
          <w:rFonts w:hint="eastAsia"/>
        </w:rPr>
        <w:t xml:space="preserve">Some literatures have found that MT intervention can balance the biased phenomenon of cerebral hemispheres in stroke patients </w:t>
      </w:r>
      <w:r>
        <w:fldChar w:fldCharType="begin"/>
      </w:r>
      <w:r>
        <w:instrText xml:space="preserve"> ADDIN EN.CITE &lt;EndNote&gt;&lt;Cite&gt;&lt;Author&gt;Mihara&lt;/Author&gt;&lt;Year&gt;2012&lt;/Year&gt;&lt;RecNum&gt;18&lt;/RecNum&gt;&lt;DisplayText&gt;[51, 66]&lt;/DisplayText&gt;&lt;record&gt;&lt;rec-number&gt;18&lt;/rec-number&gt;&lt;foreign-keys&gt;&lt;key app="EN" db-id="a9p9sd5zca0xate9207x0ttfrx9aepe9wafr" timestamp="1685971152"&gt;18&lt;/key&gt;&lt;/foreign-keys&gt;&lt;ref-type name="Journal Article"&gt;17&lt;/ref-type&gt;&lt;contributors&gt;&lt;authors&gt;&lt;author&gt;Mihara, Masahito&lt;/author&gt;&lt;author&gt;Miyai, Ichiro&lt;/author&gt;&lt;author&gt;Hattori, Noriaki&lt;/author&gt;&lt;author&gt;Hatakenaka, Megumi&lt;/author&gt;&lt;author&gt;Yagura, Hajime&lt;/author&gt;&lt;author&gt;Kawano, Teiji&lt;/author&gt;&lt;author&gt;Kubota, Kisou&lt;/author&gt;&lt;/authors&gt;&lt;/contributors&gt;&lt;titles&gt;&lt;title&gt;Cortical control of postural balance in patients with hemiplegic stroke&lt;/title&gt;&lt;secondary-title&gt;Neuroreport&lt;/secondary-title&gt;&lt;/titles&gt;&lt;periodical&gt;&lt;full-title&gt;Neuroreport&lt;/full-title&gt;&lt;/periodical&gt;&lt;pages&gt;314-319&lt;/pages&gt;&lt;volume&gt;23&lt;/volume&gt;&lt;number&gt;5&lt;/number&gt;&lt;dates&gt;&lt;year&gt;2012&lt;/year&gt;&lt;/dates&gt;&lt;isbn&gt;0959-4965&lt;/isbn&gt;&lt;urls&gt;&lt;/urls&gt;&lt;/record&gt;&lt;/Cite&gt;&lt;Cite&gt;&lt;Author&gt;Kim&lt;/Author&gt;&lt;Year&gt;2022&lt;/Year&gt;&lt;RecNum&gt;32&lt;/RecNum&gt;&lt;record&gt;&lt;rec-number&gt;32&lt;/rec-number&gt;&lt;foreign-keys&gt;&lt;key app="EN" db-id="a9p9sd5zca0xate9207x0ttfrx9aepe9wafr" timestamp="1685971180"&gt;32&lt;/key&gt;&lt;/foreign-keys&gt;&lt;ref-type name="Journal Article"&gt;17&lt;/ref-type&gt;&lt;contributors&gt;&lt;authors&gt;&lt;author&gt;Kim, Dong Hyun&lt;/author&gt;&lt;author&gt;Lee, Kun-Do&lt;/author&gt;&lt;author&gt;Bulea, Thomas C&lt;/author&gt;&lt;author&gt;Park, Hyung-Soon&lt;/author&gt;&lt;/authors&gt;&lt;/contributors&gt;&lt;titles&gt;&lt;title&gt;Increasing motor cortex activation during grasping via novel robotic mirror hand therapy: a pilot fNIRS study&lt;/title&gt;&lt;secondary-title&gt;Journal of NeuroEngineering and Rehabilitation&lt;/secondary-title&gt;&lt;/titles&gt;&lt;periodical&gt;&lt;full-title&gt;Journal of NeuroEngineering and Rehabilitation&lt;/full-title&gt;&lt;/periodical&gt;&lt;pages&gt;1-14&lt;/pages&gt;&lt;volume&gt;19&lt;/volume&gt;&lt;number&gt;1&lt;/number&gt;&lt;dates&gt;&lt;year&gt;2022&lt;/year&gt;&lt;/dates&gt;&lt;isbn&gt;1743-0003&lt;/isbn&gt;&lt;urls&gt;&lt;/urls&gt;&lt;/record&gt;&lt;/Cite&gt;&lt;/EndNote&gt;</w:instrText>
      </w:r>
      <w:r>
        <w:fldChar w:fldCharType="separate"/>
      </w:r>
      <w:r>
        <w:t>[51, 66]</w:t>
      </w:r>
      <w:r>
        <w:fldChar w:fldCharType="end"/>
      </w:r>
      <w:commentRangeStart w:id="242"/>
      <w:r>
        <w:rPr>
          <w:rFonts w:hint="eastAsia"/>
        </w:rPr>
        <w:t>[ref]</w:t>
      </w:r>
      <w:commentRangeEnd w:id="242"/>
      <w:r>
        <w:commentReference w:id="242"/>
      </w:r>
      <w:r>
        <w:rPr>
          <w:rFonts w:hint="eastAsia"/>
        </w:rPr>
        <w:t>, so the ratio of dual-test activation can also be used as a quantitative effect or to evaluate the adaptability of stroke cases to MT. From this point of view, there is a high correlation between ARMT and MT in the blood perfusion pattern of the bilateral prefrontal cortex, but the effect in the bilateral motor sensory cortex is limited, and ARMT may be more lateralized. However, for healthy people, the brain area is not damaged, and the greater lateralization may be general due to the simple relationship between left and right handedness. Therefore, this pilot study cannot directly draw conclusions on the adaptability of ARMT in stroke patients.</w:t>
      </w:r>
      <w:r>
        <w:br w:type="page"/>
      </w:r>
    </w:p>
    <w:p w14:paraId="273E09BA" w14:textId="77777777" w:rsidR="00FF23D6" w:rsidRDefault="00000000">
      <w:pPr>
        <w:pStyle w:val="2"/>
      </w:pPr>
      <w:bookmarkStart w:id="243" w:name="_Toc136981085"/>
      <w:r>
        <w:lastRenderedPageBreak/>
        <w:t>3.2.2</w:t>
      </w:r>
      <w:r>
        <w:rPr>
          <w:rFonts w:hint="eastAsia"/>
        </w:rPr>
        <w:t xml:space="preserve"> </w:t>
      </w:r>
      <w:r>
        <w:t xml:space="preserve">Conclusion: </w:t>
      </w:r>
      <w:r>
        <w:rPr>
          <w:rFonts w:hint="eastAsia"/>
        </w:rPr>
        <w:t>ARMT Potential on Stroke Rehabilitation</w:t>
      </w:r>
      <w:bookmarkEnd w:id="243"/>
    </w:p>
    <w:p w14:paraId="1207F592" w14:textId="77777777" w:rsidR="00FF23D6" w:rsidRDefault="00000000">
      <w:pPr>
        <w:pStyle w:val="Firstparagraph"/>
        <w:ind w:firstLine="480"/>
      </w:pPr>
      <w:r>
        <w:t>For the evaluation of hand function, ARMT has a significant effect on short-term gain of most hand functions in healthy subjects compared with MT. Except for perception, both ARMT and MT have found improvement in healthy subjects. The evidence for the conclusion of fNIRS analysis is relatively insufficient, but based on the current analysis, ARMT and MT may have similar excitation patterns in these two brain regions of healthy subjects. As a rehabilitation system positioned between MT and VRMT, ARMT not only has a higher sense of immersion than MT, but also has higher portability and environmental adaptability than VRMT, and novel sensory stimuli have a great chance to attract use the interest and willingness to use of the patient is a part that cannot be ignored in a long-term stroke rehabilitation program.</w:t>
      </w:r>
    </w:p>
    <w:p w14:paraId="5664A313" w14:textId="77777777" w:rsidR="00FF23D6" w:rsidRDefault="00000000">
      <w:pPr>
        <w:pStyle w:val="Firstparagraph"/>
        <w:ind w:firstLine="480"/>
      </w:pPr>
      <w:r>
        <w:t>This study indicates the potential of the ARMT system in the field of rehabilitation at home. Using their personal mobile device, patients in need have an alternative method to traditional MT without requiring additional equipment. The ARMT system can provide a more realistic view that enhances the immersive experience. However, it remains to be seen whether the effectiveness of rehabilitation using ARMT is greater than that of traditional MT, in the purpose of approaching the answer, more clinical stroke trial subjects should be recruited.</w:t>
      </w:r>
    </w:p>
    <w:p w14:paraId="6DD10337" w14:textId="77777777" w:rsidR="00FF23D6" w:rsidRDefault="00FF23D6">
      <w:pPr>
        <w:ind w:firstLine="480"/>
      </w:pPr>
    </w:p>
    <w:p w14:paraId="067543BA" w14:textId="77777777" w:rsidR="00FF23D6" w:rsidRDefault="00000000">
      <w:pPr>
        <w:pStyle w:val="2"/>
      </w:pPr>
      <w:bookmarkStart w:id="244" w:name="_Toc136981086"/>
      <w:r>
        <w:t>3.2.3</w:t>
      </w:r>
      <w:r>
        <w:rPr>
          <w:rFonts w:hint="eastAsia"/>
        </w:rPr>
        <w:t xml:space="preserve"> Limitation</w:t>
      </w:r>
      <w:bookmarkEnd w:id="244"/>
    </w:p>
    <w:p w14:paraId="5BB3FC07" w14:textId="77777777" w:rsidR="00FF23D6" w:rsidRDefault="00000000">
      <w:pPr>
        <w:ind w:firstLine="480"/>
      </w:pPr>
      <w:r>
        <w:t>The limitation of this pilot study is that the healthy subjects included did not have a history of stroke or any brain damage. Therefore, their blood perfusion signal response in the certain cortex may not be representative of the general behavior of stroke patients. Subjects with a history of stroke or hemiplegia will be considered to participate in the experiment in the future.</w:t>
      </w:r>
    </w:p>
    <w:p w14:paraId="22D880FF" w14:textId="77777777" w:rsidR="00FF23D6" w:rsidRDefault="00000000">
      <w:pPr>
        <w:ind w:firstLine="480"/>
        <w:rPr>
          <w:rFonts w:eastAsia="新細明體"/>
        </w:rPr>
      </w:pPr>
      <w:r>
        <w:t>The possible flaws in the experimental design can also be found from the experimental results. The block average method and the GLM regression method produced inconsistent results, indicating that the experiment may have missed some uncontrolled variables. It may be that the guidance from the movement is not careful enough, or it may be unstable and unpredictable fNIRS signals</w:t>
      </w:r>
      <w:r>
        <w:rPr>
          <w:rFonts w:eastAsia="新細明體" w:hint="eastAsia"/>
        </w:rPr>
        <w:t xml:space="preserve"> in between different subjects</w:t>
      </w:r>
      <w:r>
        <w:t xml:space="preserve">. How to obtain the well quality optical signal will be a big challenge for </w:t>
      </w:r>
      <w:r>
        <w:lastRenderedPageBreak/>
        <w:t>using fNIRS as a benchmark for brain activation quantification.</w:t>
      </w:r>
      <w:r>
        <w:rPr>
          <w:rFonts w:eastAsia="新細明體" w:hint="eastAsia"/>
        </w:rPr>
        <w:t xml:space="preserve"> In previous literature survey, some of the researcher utilized EEG for analyzing the intervention influence though the method cannot have spatial resolution comparable to fNIRS, EEG is easier to prepare than fNIRS in the pre-experimental </w:t>
      </w:r>
      <w:r>
        <w:rPr>
          <w:rFonts w:eastAsia="新細明體"/>
        </w:rPr>
        <w:t>setting and</w:t>
      </w:r>
      <w:r>
        <w:rPr>
          <w:rFonts w:eastAsia="新細明體" w:hint="eastAsia"/>
        </w:rPr>
        <w:t xml:space="preserve"> has relatively stable signal quality for different subjects. In terms of results, in this study, we did not effectively use the spatial resolution of fNIRS to achieve a more refined analysis of brain activity. This is because the signal quality among fNIRS channels has not been well set in this study, so the analysis stage can only estimate the activity trend of a specific brain region by averaging a wide range of channels. In this situation, EEG may be a more appropriate choice for pilot experiments that require the collection of large amounts of trend data.</w:t>
      </w:r>
    </w:p>
    <w:p w14:paraId="66D9720E" w14:textId="77777777" w:rsidR="00FF23D6" w:rsidRDefault="00000000">
      <w:pPr>
        <w:ind w:firstLine="480"/>
      </w:pPr>
      <w:r>
        <w:t xml:space="preserve">Another flaws in lack of the third control group to handle the condition that the ARMT group result has no significant result comparing to the MT group. </w:t>
      </w:r>
      <w:r>
        <w:rPr>
          <w:rFonts w:hint="eastAsia"/>
        </w:rPr>
        <w:t xml:space="preserve">Our statistical results cannot confirm whether MT or ARMT has different effects on the brain regions of the subjects than the movement of the </w:t>
      </w:r>
      <w:r>
        <w:rPr>
          <w:rFonts w:eastAsia="新細明體" w:hint="eastAsia"/>
        </w:rPr>
        <w:t xml:space="preserve">one side healthy </w:t>
      </w:r>
      <w:r>
        <w:rPr>
          <w:rFonts w:hint="eastAsia"/>
        </w:rPr>
        <w:t xml:space="preserve">hand </w:t>
      </w:r>
      <w:r>
        <w:rPr>
          <w:rFonts w:eastAsia="新細明體" w:hint="eastAsia"/>
        </w:rPr>
        <w:t>solely</w:t>
      </w:r>
      <w:r>
        <w:rPr>
          <w:rFonts w:hint="eastAsia"/>
        </w:rPr>
        <w:t>, and as evidence that may promote neuroplasticity.</w:t>
      </w:r>
      <w:r>
        <w:rPr>
          <w:rFonts w:eastAsia="新細明體" w:hint="eastAsia"/>
        </w:rPr>
        <w:t xml:space="preserve"> </w:t>
      </w:r>
      <w:r>
        <w:t>Adding a group that signally acquire the fNIRS signal when subjects moving one side of their hand without any kinds of intervention may can be a baseline to evaluate the activation level difference of intervention.</w:t>
      </w:r>
    </w:p>
    <w:p w14:paraId="3EF95E80" w14:textId="77777777" w:rsidR="00FF23D6" w:rsidRDefault="00FF23D6">
      <w:pPr>
        <w:ind w:firstLine="480"/>
      </w:pPr>
    </w:p>
    <w:p w14:paraId="7FAB1F0D" w14:textId="77777777" w:rsidR="00FF23D6" w:rsidRDefault="00000000">
      <w:pPr>
        <w:pStyle w:val="2"/>
      </w:pPr>
      <w:bookmarkStart w:id="245" w:name="_Toc136981087"/>
      <w:r>
        <w:t>3.2.4</w:t>
      </w:r>
      <w:r>
        <w:rPr>
          <w:rFonts w:hint="eastAsia"/>
        </w:rPr>
        <w:t xml:space="preserve"> Future Work</w:t>
      </w:r>
      <w:bookmarkEnd w:id="245"/>
    </w:p>
    <w:p w14:paraId="62D32BA8" w14:textId="77777777" w:rsidR="00FF23D6" w:rsidRDefault="00000000">
      <w:pPr>
        <w:ind w:firstLine="480"/>
        <w:rPr>
          <w:rFonts w:eastAsia="新細明體"/>
        </w:rPr>
      </w:pPr>
      <w:r>
        <w:t xml:space="preserve">ARMT is still in the development stage, and the possible future development route can be roughly drawn up from the results of pioneer experiments. First, as the direction of home rehabilitation and telemedicine-type medical equipment, ARMT needs to be able to collect various data from users and send them back to the therapist for reference, and to provide routine or personalized guidance as a way for users to use when the situation without the supervision of the therapist. For this reason, it is a serious and practical direction to develop hand trajectory tracking algorithms </w:t>
      </w:r>
      <w:proofErr w:type="gramStart"/>
      <w:r>
        <w:t>on the basis of</w:t>
      </w:r>
      <w:proofErr w:type="gramEnd"/>
      <w:r>
        <w:t xml:space="preserve"> the existing ones; the second is to try to improve the interaction between the ARMT system and users and improve the compliance and entertainment of patients during rehabilitation, so that it is less likely to feel boring during the rehabilitation </w:t>
      </w:r>
      <w:r>
        <w:lastRenderedPageBreak/>
        <w:t>process. Designing a task-oriented gameplay reconstruction scheme in the ARMT system can be one of the directions for future development.</w:t>
      </w:r>
    </w:p>
    <w:p w14:paraId="5A3EC8A3" w14:textId="77777777" w:rsidR="00FF23D6" w:rsidRDefault="00000000">
      <w:pPr>
        <w:spacing w:line="240" w:lineRule="auto"/>
        <w:ind w:firstLine="480"/>
        <w:jc w:val="left"/>
        <w:rPr>
          <w:rFonts w:eastAsia="新細明體"/>
        </w:rPr>
      </w:pPr>
      <w:r>
        <w:rPr>
          <w:rFonts w:eastAsia="新細明體"/>
        </w:rPr>
        <w:br w:type="page"/>
      </w:r>
    </w:p>
    <w:p w14:paraId="35A3F1AD" w14:textId="77777777" w:rsidR="00FF23D6" w:rsidRDefault="00000000">
      <w:pPr>
        <w:pStyle w:val="2"/>
        <w:jc w:val="center"/>
        <w:rPr>
          <w:rFonts w:eastAsia="新細明體"/>
        </w:rPr>
      </w:pPr>
      <w:bookmarkStart w:id="246" w:name="_Toc136981088"/>
      <w:r>
        <w:rPr>
          <w:rFonts w:eastAsia="新細明體"/>
        </w:rPr>
        <w:lastRenderedPageBreak/>
        <w:t>References</w:t>
      </w:r>
      <w:bookmarkEnd w:id="246"/>
    </w:p>
    <w:p w14:paraId="6D7B593B" w14:textId="77777777" w:rsidR="00FF23D6" w:rsidRDefault="00000000">
      <w:pPr>
        <w:pStyle w:val="EndNoteBibliography"/>
        <w:spacing w:line="360" w:lineRule="auto"/>
        <w:ind w:leftChars="-4" w:hangingChars="4" w:hanging="10"/>
      </w:pPr>
      <w:r>
        <w:fldChar w:fldCharType="begin"/>
      </w:r>
      <w:r>
        <w:instrText xml:space="preserve"> ADDIN EN.REFLIST </w:instrText>
      </w:r>
      <w:r>
        <w:fldChar w:fldCharType="separate"/>
      </w:r>
      <w:r>
        <w:t>[1]</w:t>
      </w:r>
      <w:r>
        <w:tab/>
        <w:t>R. Teasell</w:t>
      </w:r>
      <w:r>
        <w:rPr>
          <w:i/>
        </w:rPr>
        <w:t xml:space="preserve"> et al.</w:t>
      </w:r>
      <w:r>
        <w:t xml:space="preserve">, "Canadian stroke best practice recommendations: rehabilitation, recovery, and community participation following stroke. Part one: rehabilitation and recovery following stroke; update 2019," </w:t>
      </w:r>
      <w:r>
        <w:rPr>
          <w:i/>
        </w:rPr>
        <w:t xml:space="preserve">International Journal of Stroke, </w:t>
      </w:r>
      <w:r>
        <w:t>vol. 15, no. 7, pp. 763-788, 2020.</w:t>
      </w:r>
    </w:p>
    <w:p w14:paraId="301B0F0A" w14:textId="77777777" w:rsidR="00FF23D6" w:rsidRDefault="00000000">
      <w:pPr>
        <w:pStyle w:val="EndNoteBibliography"/>
        <w:spacing w:line="360" w:lineRule="auto"/>
        <w:ind w:leftChars="-4" w:hangingChars="4" w:hanging="10"/>
      </w:pPr>
      <w:r>
        <w:t>[2]</w:t>
      </w:r>
      <w:r>
        <w:tab/>
        <w:t>C. M. Niu</w:t>
      </w:r>
      <w:r>
        <w:rPr>
          <w:i/>
        </w:rPr>
        <w:t xml:space="preserve"> et al.</w:t>
      </w:r>
      <w:r>
        <w:t xml:space="preserve">, "Synergy-based FES for post-stroke rehabilitation of upper-limb motor functions," </w:t>
      </w:r>
      <w:r>
        <w:rPr>
          <w:i/>
        </w:rPr>
        <w:t xml:space="preserve">IEEE Transactions on Neural Systems and Rehabilitation Engineering, </w:t>
      </w:r>
      <w:r>
        <w:t>vol. 27, no. 2, pp. 256-264, 2019.</w:t>
      </w:r>
    </w:p>
    <w:p w14:paraId="191CCDF9" w14:textId="77777777" w:rsidR="00FF23D6" w:rsidRDefault="00000000">
      <w:pPr>
        <w:pStyle w:val="EndNoteBibliography"/>
        <w:spacing w:line="360" w:lineRule="auto"/>
        <w:ind w:leftChars="-4" w:hangingChars="4" w:hanging="10"/>
      </w:pPr>
      <w:r>
        <w:t>[3]</w:t>
      </w:r>
      <w:r>
        <w:tab/>
        <w:t>M. Bockbrader</w:t>
      </w:r>
      <w:r>
        <w:rPr>
          <w:i/>
        </w:rPr>
        <w:t xml:space="preserve"> et al.</w:t>
      </w:r>
      <w:r>
        <w:t xml:space="preserve">, "Clinically significant gains in skillful grasp coordination by an individual with tetraplegia using an implanted brain-computer interface with forearm transcutaneous muscle stimulation," </w:t>
      </w:r>
      <w:r>
        <w:rPr>
          <w:i/>
        </w:rPr>
        <w:t xml:space="preserve">Archives of physical medicine and rehabilitation, </w:t>
      </w:r>
      <w:r>
        <w:t>vol. 100, no. 7, pp. 1201-1217, 2019.</w:t>
      </w:r>
    </w:p>
    <w:p w14:paraId="01168D0C" w14:textId="77777777" w:rsidR="00FF23D6" w:rsidRDefault="00000000">
      <w:pPr>
        <w:pStyle w:val="EndNoteBibliography"/>
        <w:spacing w:line="360" w:lineRule="auto"/>
        <w:ind w:leftChars="-4" w:hangingChars="4" w:hanging="10"/>
      </w:pPr>
      <w:r>
        <w:t>[4]</w:t>
      </w:r>
      <w:r>
        <w:tab/>
        <w:t xml:space="preserve">(2021). </w:t>
      </w:r>
      <w:r>
        <w:rPr>
          <w:i/>
        </w:rPr>
        <w:t>Global strategy on digital health 2020-2025</w:t>
      </w:r>
      <w:r>
        <w:t xml:space="preserve">. </w:t>
      </w:r>
    </w:p>
    <w:p w14:paraId="592DB2B1" w14:textId="77777777" w:rsidR="00FF23D6" w:rsidRDefault="00000000">
      <w:pPr>
        <w:pStyle w:val="EndNoteBibliography"/>
        <w:spacing w:line="360" w:lineRule="auto"/>
        <w:ind w:leftChars="-4" w:hangingChars="4" w:hanging="10"/>
      </w:pPr>
      <w:r>
        <w:t>[5]</w:t>
      </w:r>
      <w:r>
        <w:tab/>
        <w:t xml:space="preserve">J. C. Kvedar, A. L. Fogel, E. Elenko, and D. Zohar, "Digital medicine's march on chronic disease," </w:t>
      </w:r>
      <w:r>
        <w:rPr>
          <w:i/>
        </w:rPr>
        <w:t xml:space="preserve">Nature biotechnology, </w:t>
      </w:r>
      <w:r>
        <w:t>vol. 34, no. 3, pp. 239-246, 2016.</w:t>
      </w:r>
    </w:p>
    <w:p w14:paraId="492D0605" w14:textId="77777777" w:rsidR="00FF23D6" w:rsidRDefault="00000000">
      <w:pPr>
        <w:pStyle w:val="EndNoteBibliography"/>
        <w:spacing w:line="360" w:lineRule="auto"/>
        <w:ind w:leftChars="-4" w:hangingChars="4" w:hanging="10"/>
      </w:pPr>
      <w:r>
        <w:t>[6]</w:t>
      </w:r>
      <w:r>
        <w:tab/>
        <w:t xml:space="preserve">N. Hird, S. Ghosh, and H. Kitano, "Digital health revolution: perfect storm or perfect opportunity for pharmaceutical R&amp;D?," </w:t>
      </w:r>
      <w:r>
        <w:rPr>
          <w:i/>
        </w:rPr>
        <w:t xml:space="preserve">Drug discovery today, </w:t>
      </w:r>
      <w:r>
        <w:t>vol. 21, no. 6, pp. 900-911, 2016.</w:t>
      </w:r>
    </w:p>
    <w:p w14:paraId="5F4CCB53" w14:textId="77777777" w:rsidR="00FF23D6" w:rsidRDefault="00000000">
      <w:pPr>
        <w:pStyle w:val="EndNoteBibliography"/>
        <w:spacing w:line="360" w:lineRule="auto"/>
        <w:ind w:leftChars="-4" w:hangingChars="4" w:hanging="10"/>
      </w:pPr>
      <w:r>
        <w:t>[7]</w:t>
      </w:r>
      <w:r>
        <w:tab/>
        <w:t xml:space="preserve">L. Ritterband and D. Tate, "The Science of internet interventions. Introduction," </w:t>
      </w:r>
      <w:r>
        <w:rPr>
          <w:i/>
        </w:rPr>
        <w:t xml:space="preserve">Ann Behav Med, </w:t>
      </w:r>
      <w:r>
        <w:t>vol. 38, pp. 1-3, 2009.</w:t>
      </w:r>
    </w:p>
    <w:p w14:paraId="2021235E" w14:textId="77777777" w:rsidR="00FF23D6" w:rsidRDefault="00000000">
      <w:pPr>
        <w:pStyle w:val="EndNoteBibliography"/>
        <w:spacing w:line="360" w:lineRule="auto"/>
        <w:ind w:leftChars="-4" w:hangingChars="4" w:hanging="10"/>
      </w:pPr>
      <w:r>
        <w:t>[8]</w:t>
      </w:r>
      <w:r>
        <w:tab/>
        <w:t xml:space="preserve">S. C. Sepah, L. Jiang, and A. L. Peters, "Long-term outcomes of a Web-based diabetes prevention program: 2-year results of a single-arm longitudinal study," </w:t>
      </w:r>
      <w:r>
        <w:rPr>
          <w:i/>
        </w:rPr>
        <w:t xml:space="preserve">Journal of medical Internet research, </w:t>
      </w:r>
      <w:r>
        <w:t>vol. 17, no. 4, p. e4052, 2015.</w:t>
      </w:r>
    </w:p>
    <w:p w14:paraId="32569C6C" w14:textId="77777777" w:rsidR="00FF23D6" w:rsidRDefault="00000000">
      <w:pPr>
        <w:pStyle w:val="EndNoteBibliography"/>
        <w:spacing w:line="360" w:lineRule="auto"/>
        <w:ind w:leftChars="-4" w:hangingChars="4" w:hanging="10"/>
      </w:pPr>
      <w:r>
        <w:t>[9]</w:t>
      </w:r>
      <w:r>
        <w:tab/>
        <w:t xml:space="preserve">M. Costandi, </w:t>
      </w:r>
      <w:r>
        <w:rPr>
          <w:i/>
        </w:rPr>
        <w:t>Neuroplasticity</w:t>
      </w:r>
      <w:r>
        <w:t>. MIt Press, 2016.</w:t>
      </w:r>
    </w:p>
    <w:p w14:paraId="3FBBBBD1" w14:textId="77777777" w:rsidR="00FF23D6" w:rsidRDefault="00000000">
      <w:pPr>
        <w:pStyle w:val="EndNoteBibliography"/>
        <w:spacing w:line="360" w:lineRule="auto"/>
        <w:ind w:leftChars="-4" w:hangingChars="4" w:hanging="10"/>
      </w:pPr>
      <w:r>
        <w:t>[10]</w:t>
      </w:r>
      <w:r>
        <w:tab/>
        <w:t xml:space="preserve">M. Maier, B. R. Ballester, and P. F. Verschure, "Principles of neurorehabilitation after stroke based on motor learning and brain plasticity mechanisms," </w:t>
      </w:r>
      <w:r>
        <w:rPr>
          <w:i/>
        </w:rPr>
        <w:t xml:space="preserve">Frontiers in systems neuroscience, </w:t>
      </w:r>
      <w:r>
        <w:t>vol. 13, p. 74, 2019.</w:t>
      </w:r>
    </w:p>
    <w:p w14:paraId="20211FF0" w14:textId="77777777" w:rsidR="00FF23D6" w:rsidRDefault="00000000">
      <w:pPr>
        <w:pStyle w:val="EndNoteBibliography"/>
        <w:spacing w:line="360" w:lineRule="auto"/>
        <w:ind w:leftChars="-4" w:hangingChars="4" w:hanging="10"/>
      </w:pPr>
      <w:r>
        <w:t>[11]</w:t>
      </w:r>
      <w:r>
        <w:tab/>
        <w:t xml:space="preserve">E. Fuchs and G. Flügge, "Adult neuroplasticity: more than 40 years of research," </w:t>
      </w:r>
      <w:r>
        <w:rPr>
          <w:i/>
        </w:rPr>
        <w:t xml:space="preserve">Neural plasticity, </w:t>
      </w:r>
      <w:r>
        <w:t>vol. 2014, 2014.</w:t>
      </w:r>
    </w:p>
    <w:p w14:paraId="31D2F9F4" w14:textId="77777777" w:rsidR="00FF23D6" w:rsidRDefault="00000000">
      <w:pPr>
        <w:pStyle w:val="EndNoteBibliography"/>
        <w:spacing w:line="360" w:lineRule="auto"/>
        <w:ind w:leftChars="-4" w:hangingChars="4" w:hanging="10"/>
      </w:pPr>
      <w:r>
        <w:t>[12]</w:t>
      </w:r>
      <w:r>
        <w:tab/>
        <w:t>J. Shaffner, "Neuroplasticity and clinical practice: building brain power for health. Front Psychol. 2016; 7: 1118," ed, 2016.</w:t>
      </w:r>
    </w:p>
    <w:p w14:paraId="05CBCF39" w14:textId="77777777" w:rsidR="00FF23D6" w:rsidRDefault="00000000">
      <w:pPr>
        <w:pStyle w:val="EndNoteBibliography"/>
        <w:spacing w:line="360" w:lineRule="auto"/>
        <w:ind w:leftChars="-4" w:hangingChars="4" w:hanging="10"/>
      </w:pPr>
      <w:r>
        <w:lastRenderedPageBreak/>
        <w:t>[13]</w:t>
      </w:r>
      <w:r>
        <w:tab/>
        <w:t xml:space="preserve">M. Hallett, "Neuroplasticity and rehabilitation," </w:t>
      </w:r>
      <w:r>
        <w:rPr>
          <w:i/>
        </w:rPr>
        <w:t xml:space="preserve">Journal of Rehabilitation Research and Development, </w:t>
      </w:r>
      <w:r>
        <w:t>vol. 42, no. 4, p. R17, 2005.</w:t>
      </w:r>
    </w:p>
    <w:p w14:paraId="76D97F6B" w14:textId="77777777" w:rsidR="00FF23D6" w:rsidRDefault="00000000">
      <w:pPr>
        <w:pStyle w:val="EndNoteBibliography"/>
        <w:spacing w:line="360" w:lineRule="auto"/>
        <w:ind w:leftChars="-4" w:hangingChars="4" w:hanging="10"/>
      </w:pPr>
      <w:r>
        <w:t>[14]</w:t>
      </w:r>
      <w:r>
        <w:tab/>
        <w:t xml:space="preserve">A. Pascual-Leone, "Modulation of motor cortical outputs to the reading hand of braille readers," </w:t>
      </w:r>
      <w:r>
        <w:rPr>
          <w:i/>
        </w:rPr>
        <w:t xml:space="preserve">Annals of Neurology, </w:t>
      </w:r>
      <w:r>
        <w:t>vol. 34, pp. 33-37, 1993, doi: 10.1002/ana.410340108.</w:t>
      </w:r>
    </w:p>
    <w:p w14:paraId="10FA112D" w14:textId="77777777" w:rsidR="00FF23D6" w:rsidRDefault="00000000">
      <w:pPr>
        <w:pStyle w:val="EndNoteBibliography"/>
        <w:spacing w:line="360" w:lineRule="auto"/>
        <w:ind w:leftChars="-4" w:hangingChars="4" w:hanging="10"/>
      </w:pPr>
      <w:r>
        <w:t>[15]</w:t>
      </w:r>
      <w:r>
        <w:tab/>
        <w:t xml:space="preserve">R. J. Nudo, "Functional and structural plasticity in motor cortex: implications for stroke recovery," </w:t>
      </w:r>
      <w:r>
        <w:rPr>
          <w:i/>
        </w:rPr>
        <w:t xml:space="preserve">Physical Medicine and Rehabilitation Clinics, </w:t>
      </w:r>
      <w:r>
        <w:t>vol. 14, no. 1, pp. S57-S76, 2003.</w:t>
      </w:r>
    </w:p>
    <w:p w14:paraId="6471B500" w14:textId="77777777" w:rsidR="00FF23D6" w:rsidRDefault="00000000">
      <w:pPr>
        <w:pStyle w:val="EndNoteBibliography"/>
        <w:spacing w:line="360" w:lineRule="auto"/>
        <w:ind w:leftChars="-4" w:hangingChars="4" w:hanging="10"/>
      </w:pPr>
      <w:r>
        <w:t>[16]</w:t>
      </w:r>
      <w:r>
        <w:tab/>
        <w:t>J. C. Grotta</w:t>
      </w:r>
      <w:r>
        <w:rPr>
          <w:i/>
        </w:rPr>
        <w:t xml:space="preserve"> et al.</w:t>
      </w:r>
      <w:r>
        <w:t xml:space="preserve">, "Constraint-induced movement therapy," </w:t>
      </w:r>
      <w:r>
        <w:rPr>
          <w:i/>
        </w:rPr>
        <w:t xml:space="preserve">Stroke, </w:t>
      </w:r>
      <w:r>
        <w:t>vol. 35, no. 11_suppl_1, pp. 2699-2701, 2004.</w:t>
      </w:r>
    </w:p>
    <w:p w14:paraId="7939B00A" w14:textId="77777777" w:rsidR="00FF23D6" w:rsidRDefault="00000000">
      <w:pPr>
        <w:pStyle w:val="EndNoteBibliography"/>
        <w:spacing w:line="360" w:lineRule="auto"/>
        <w:ind w:leftChars="-4" w:hangingChars="4" w:hanging="10"/>
      </w:pPr>
      <w:r>
        <w:t>[17]</w:t>
      </w:r>
      <w:r>
        <w:tab/>
        <w:t xml:space="preserve">M. Hallett, "Plasticity of the human motor cortex and recovery from stroke," </w:t>
      </w:r>
      <w:r>
        <w:rPr>
          <w:i/>
        </w:rPr>
        <w:t xml:space="preserve">Brain research reviews, </w:t>
      </w:r>
      <w:r>
        <w:t>vol. 36, no. 2-3, pp. 169-174, 2001.</w:t>
      </w:r>
    </w:p>
    <w:p w14:paraId="3523772E" w14:textId="77777777" w:rsidR="00FF23D6" w:rsidRDefault="00000000">
      <w:pPr>
        <w:pStyle w:val="EndNoteBibliography"/>
        <w:spacing w:line="360" w:lineRule="auto"/>
        <w:ind w:leftChars="-4" w:hangingChars="4" w:hanging="10"/>
      </w:pPr>
      <w:r>
        <w:t>[18]</w:t>
      </w:r>
      <w:r>
        <w:tab/>
        <w:t xml:space="preserve">V. S. Ramachandran, D. Rogers-Ramachandran, and S. Cobb, "Touching the phantom limb," </w:t>
      </w:r>
      <w:r>
        <w:rPr>
          <w:i/>
        </w:rPr>
        <w:t xml:space="preserve">Nature, </w:t>
      </w:r>
      <w:r>
        <w:t>vol. 377, pp. 489-490, 1995.</w:t>
      </w:r>
    </w:p>
    <w:p w14:paraId="2C9FE9D1" w14:textId="77777777" w:rsidR="00FF23D6" w:rsidRDefault="00000000">
      <w:pPr>
        <w:pStyle w:val="EndNoteBibliography"/>
        <w:spacing w:line="360" w:lineRule="auto"/>
        <w:ind w:leftChars="-4" w:hangingChars="4" w:hanging="10"/>
      </w:pPr>
      <w:r>
        <w:t>[19]</w:t>
      </w:r>
      <w:r>
        <w:tab/>
        <w:t xml:space="preserve">J. Bernhardt, H. Dewey, A. Thrift, and G. Donnan, "Inactive and alone: physical activity within the first 14 days of acute stroke unit care," </w:t>
      </w:r>
      <w:r>
        <w:rPr>
          <w:i/>
        </w:rPr>
        <w:t xml:space="preserve">Stroke, </w:t>
      </w:r>
      <w:r>
        <w:t>vol. 35, no. 4, pp. 1005-1009, 2004.</w:t>
      </w:r>
    </w:p>
    <w:p w14:paraId="0DD9C30E" w14:textId="77777777" w:rsidR="00FF23D6" w:rsidRDefault="00000000">
      <w:pPr>
        <w:pStyle w:val="EndNoteBibliography"/>
        <w:spacing w:line="360" w:lineRule="auto"/>
        <w:ind w:leftChars="-4" w:hangingChars="4" w:hanging="10"/>
      </w:pPr>
      <w:r>
        <w:t>[20]</w:t>
      </w:r>
      <w:r>
        <w:tab/>
        <w:t>J. Livingston-Thomas</w:t>
      </w:r>
      <w:r>
        <w:rPr>
          <w:i/>
        </w:rPr>
        <w:t xml:space="preserve"> et al.</w:t>
      </w:r>
      <w:r>
        <w:t xml:space="preserve">, "Exercise and environmental enrichment as enablers of task-specific neuroplasticity and stroke recovery," </w:t>
      </w:r>
      <w:r>
        <w:rPr>
          <w:i/>
        </w:rPr>
        <w:t xml:space="preserve">Neurotherapeutics, </w:t>
      </w:r>
      <w:r>
        <w:t>vol. 13, pp. 395-402, 2016.</w:t>
      </w:r>
    </w:p>
    <w:p w14:paraId="761CB88A" w14:textId="77777777" w:rsidR="00FF23D6" w:rsidRDefault="00000000">
      <w:pPr>
        <w:pStyle w:val="EndNoteBibliography"/>
        <w:spacing w:line="360" w:lineRule="auto"/>
        <w:ind w:leftChars="-4" w:hangingChars="4" w:hanging="10"/>
      </w:pPr>
      <w:r>
        <w:t>[21]</w:t>
      </w:r>
      <w:r>
        <w:tab/>
        <w:t>X. Chen</w:t>
      </w:r>
      <w:r>
        <w:rPr>
          <w:i/>
        </w:rPr>
        <w:t xml:space="preserve"> et al.</w:t>
      </w:r>
      <w:r>
        <w:t xml:space="preserve">, "Therapeutic effects of sensory input training on motor function rehabilitation after stroke," </w:t>
      </w:r>
      <w:r>
        <w:rPr>
          <w:i/>
        </w:rPr>
        <w:t xml:space="preserve">Medicine, </w:t>
      </w:r>
      <w:r>
        <w:t>vol. 97, no. 48, 2018.</w:t>
      </w:r>
    </w:p>
    <w:p w14:paraId="46E078C6" w14:textId="77777777" w:rsidR="00FF23D6" w:rsidRDefault="00000000">
      <w:pPr>
        <w:pStyle w:val="EndNoteBibliography"/>
        <w:spacing w:line="360" w:lineRule="auto"/>
        <w:ind w:leftChars="-4" w:hangingChars="4" w:hanging="10"/>
      </w:pPr>
      <w:r>
        <w:t>[22]</w:t>
      </w:r>
      <w:r>
        <w:tab/>
        <w:t xml:space="preserve">A. Rören, D. M. Yagappa, C. Théry, M.-M. Lefèvre-Colau, F. Rannou, and C. Nguyen, "Remote telerehabilitation to maintain adherence to home-based exercise therapy in people with musculoskeletal disorders: A pilot study," </w:t>
      </w:r>
      <w:r>
        <w:rPr>
          <w:i/>
        </w:rPr>
        <w:t xml:space="preserve">Annals of physical and rehabilitation medicine, </w:t>
      </w:r>
      <w:r>
        <w:t>vol. 66, no. 5, p. 101723, 2023.</w:t>
      </w:r>
    </w:p>
    <w:p w14:paraId="2C861A79" w14:textId="77777777" w:rsidR="00FF23D6" w:rsidRDefault="00000000">
      <w:pPr>
        <w:pStyle w:val="EndNoteBibliography"/>
        <w:spacing w:line="360" w:lineRule="auto"/>
        <w:ind w:leftChars="-4" w:hangingChars="4" w:hanging="10"/>
      </w:pPr>
      <w:r>
        <w:t>[23]</w:t>
      </w:r>
      <w:r>
        <w:tab/>
        <w:t xml:space="preserve">M. White, J. N. Stinson, P. Lingley-Pottie, P. J. McGrath, N. Gill, and A. Vijenthira, "Exploring therapeutic alliance with an internet-based self-management program with brief telephone support for youth with arthritis: a pilot study," </w:t>
      </w:r>
      <w:r>
        <w:rPr>
          <w:i/>
        </w:rPr>
        <w:t xml:space="preserve">Telemedicine and e-Health, </w:t>
      </w:r>
      <w:r>
        <w:t>vol. 18, no. 4, pp. 271-276, 2012.</w:t>
      </w:r>
    </w:p>
    <w:p w14:paraId="2FB265EE" w14:textId="77777777" w:rsidR="00FF23D6" w:rsidRDefault="00000000">
      <w:pPr>
        <w:pStyle w:val="EndNoteBibliography"/>
        <w:spacing w:line="360" w:lineRule="auto"/>
        <w:ind w:leftChars="-4" w:hangingChars="4" w:hanging="10"/>
      </w:pPr>
      <w:r>
        <w:t>[24]</w:t>
      </w:r>
      <w:r>
        <w:tab/>
        <w:t xml:space="preserve">M. A. Cottrell, O. A. Galea, S. P. O’Leary, A. J. Hill, and T. G. Russell, "Real-time telerehabilitation for the treatment of musculoskeletal conditions is </w:t>
      </w:r>
      <w:r>
        <w:lastRenderedPageBreak/>
        <w:t xml:space="preserve">effective and comparable to standard practice: a systematic review and meta-analysis," </w:t>
      </w:r>
      <w:r>
        <w:rPr>
          <w:i/>
        </w:rPr>
        <w:t xml:space="preserve">Clinical rehabilitation, </w:t>
      </w:r>
      <w:r>
        <w:t>vol. 31, no. 5, pp. 625-638, 2017.</w:t>
      </w:r>
    </w:p>
    <w:p w14:paraId="69FD2A5C" w14:textId="77777777" w:rsidR="00FF23D6" w:rsidRDefault="00000000">
      <w:pPr>
        <w:pStyle w:val="EndNoteBibliography"/>
        <w:spacing w:line="360" w:lineRule="auto"/>
        <w:ind w:leftChars="-4" w:hangingChars="4" w:hanging="10"/>
      </w:pPr>
      <w:r>
        <w:t>[25]</w:t>
      </w:r>
      <w:r>
        <w:tab/>
        <w:t xml:space="preserve">A. Gover-Chamlou and J. W. Tsao, "Telepain management of phantom limb pain using mirror therapy," </w:t>
      </w:r>
      <w:r>
        <w:rPr>
          <w:i/>
        </w:rPr>
        <w:t xml:space="preserve">Telemedicine and e-Health, </w:t>
      </w:r>
      <w:r>
        <w:t>vol. 22, no. 2, pp. 176-179, 2016.</w:t>
      </w:r>
    </w:p>
    <w:p w14:paraId="304EEF87" w14:textId="77777777" w:rsidR="00FF23D6" w:rsidRDefault="00000000">
      <w:pPr>
        <w:pStyle w:val="EndNoteBibliography"/>
        <w:spacing w:line="360" w:lineRule="auto"/>
        <w:ind w:leftChars="-4" w:hangingChars="4" w:hanging="10"/>
      </w:pPr>
      <w:r>
        <w:t>[26]</w:t>
      </w:r>
      <w:r>
        <w:tab/>
        <w:t xml:space="preserve">T. G. Russell, "Physical rehabilitation using telemedicine," </w:t>
      </w:r>
      <w:r>
        <w:rPr>
          <w:i/>
        </w:rPr>
        <w:t xml:space="preserve">Journal of telemedicine and telecare, </w:t>
      </w:r>
      <w:r>
        <w:t>vol. 13, no. 5, pp. 217-220, 2007.</w:t>
      </w:r>
    </w:p>
    <w:p w14:paraId="5F47DB4B" w14:textId="77777777" w:rsidR="00FF23D6" w:rsidRDefault="00000000">
      <w:pPr>
        <w:pStyle w:val="EndNoteBibliography"/>
        <w:spacing w:line="360" w:lineRule="auto"/>
        <w:ind w:leftChars="-4" w:hangingChars="4" w:hanging="10"/>
      </w:pPr>
      <w:r>
        <w:t>[27]</w:t>
      </w:r>
      <w:r>
        <w:tab/>
        <w:t xml:space="preserve">T. Hoffmann, T. Russell, L. Thompson, A. Vincent, and M. Nelson, "Using the Internet to assess activities of daily living and hand function in people with Parkinson's disease," </w:t>
      </w:r>
      <w:r>
        <w:rPr>
          <w:i/>
        </w:rPr>
        <w:t xml:space="preserve">NeuroRehabilitation, </w:t>
      </w:r>
      <w:r>
        <w:t>vol. 23, no. 3, pp. 253-261, 2008.</w:t>
      </w:r>
    </w:p>
    <w:p w14:paraId="62B4B080" w14:textId="77777777" w:rsidR="00FF23D6" w:rsidRDefault="00000000">
      <w:pPr>
        <w:pStyle w:val="EndNoteBibliography"/>
        <w:spacing w:line="360" w:lineRule="auto"/>
        <w:ind w:leftChars="-4" w:hangingChars="4" w:hanging="10"/>
      </w:pPr>
      <w:r>
        <w:t>[28]</w:t>
      </w:r>
      <w:r>
        <w:tab/>
        <w:t xml:space="preserve">D. M. Karantonis, M. R. Narayanan, M. Mathie, N. H. Lovell, and B. G. Celler, "Implementation of a real-time human movement classifier using a triaxial accelerometer for ambulatory monitoring," </w:t>
      </w:r>
      <w:r>
        <w:rPr>
          <w:i/>
        </w:rPr>
        <w:t xml:space="preserve">IEEE transactions on information technology in biomedicine, </w:t>
      </w:r>
      <w:r>
        <w:t>vol. 10, no. 1, pp. 156-167, 2006.</w:t>
      </w:r>
    </w:p>
    <w:p w14:paraId="48E3F9B0" w14:textId="77777777" w:rsidR="00FF23D6" w:rsidRDefault="00000000">
      <w:pPr>
        <w:pStyle w:val="EndNoteBibliography"/>
        <w:spacing w:line="360" w:lineRule="auto"/>
        <w:ind w:leftChars="-4" w:hangingChars="4" w:hanging="10"/>
      </w:pPr>
      <w:r>
        <w:t>[29]</w:t>
      </w:r>
      <w:r>
        <w:tab/>
        <w:t xml:space="preserve">T. Wark, M. Karunanithi, and W. Chan, "A framework for linking gait characteristics of patients with accelerations of the waist," in </w:t>
      </w:r>
      <w:r>
        <w:rPr>
          <w:i/>
        </w:rPr>
        <w:t>2005 IEEE Engineering in Medicine and Biology 27th Annual Conference</w:t>
      </w:r>
      <w:r>
        <w:t xml:space="preserve">, 2006: IEEE, pp. 7695-7698. </w:t>
      </w:r>
    </w:p>
    <w:p w14:paraId="6CEEB0F2" w14:textId="77777777" w:rsidR="00FF23D6" w:rsidRDefault="00000000">
      <w:pPr>
        <w:pStyle w:val="EndNoteBibliography"/>
        <w:spacing w:line="360" w:lineRule="auto"/>
        <w:ind w:leftChars="-4" w:hangingChars="4" w:hanging="10"/>
      </w:pPr>
      <w:r>
        <w:t>[30]</w:t>
      </w:r>
      <w:r>
        <w:tab/>
        <w:t>H. M.K, "Virtual environments for motor rehabilitation,"  vol. 8, ed: MARY ANN LIEBERT INC 140 HUGUENOT STREET, 3RD FL, NEW ROCHELLE, NY 10801 USA, 2005, pp. 212-212.</w:t>
      </w:r>
    </w:p>
    <w:p w14:paraId="1C073638" w14:textId="77777777" w:rsidR="00FF23D6" w:rsidRDefault="00000000">
      <w:pPr>
        <w:pStyle w:val="EndNoteBibliography"/>
        <w:spacing w:line="360" w:lineRule="auto"/>
        <w:ind w:leftChars="-4" w:hangingChars="4" w:hanging="10"/>
      </w:pPr>
      <w:r>
        <w:t>[31]</w:t>
      </w:r>
      <w:r>
        <w:tab/>
        <w:t xml:space="preserve">K. Laver, S. George, S. Thomas, J. Deutsch, and M. Crotty, "Virtual reality for stroke rehabilitation: an abridged version of a Cochrane review," </w:t>
      </w:r>
      <w:r>
        <w:rPr>
          <w:i/>
        </w:rPr>
        <w:t xml:space="preserve">European journal of physical and rehabilitation medicine, </w:t>
      </w:r>
      <w:r>
        <w:t>vol. 51, no. 4, pp. 497-506, 2015.</w:t>
      </w:r>
    </w:p>
    <w:p w14:paraId="5BB7B106" w14:textId="77777777" w:rsidR="00FF23D6" w:rsidRDefault="00000000">
      <w:pPr>
        <w:pStyle w:val="EndNoteBibliography"/>
        <w:spacing w:line="360" w:lineRule="auto"/>
        <w:ind w:leftChars="-4" w:hangingChars="4" w:hanging="10"/>
      </w:pPr>
      <w:r>
        <w:t>[32]</w:t>
      </w:r>
      <w:r>
        <w:tab/>
        <w:t xml:space="preserve">A. Rothgangel and R. Bekrater-Bodmann, "Mirror therapy versus augmented/virtual reality applications: towards a tailored mechanism-based treatment for phantom limb pain," </w:t>
      </w:r>
      <w:r>
        <w:rPr>
          <w:i/>
        </w:rPr>
        <w:t xml:space="preserve">Pain management, </w:t>
      </w:r>
      <w:r>
        <w:t>vol. 9, no. 2, pp. 151-159, 2019.</w:t>
      </w:r>
    </w:p>
    <w:p w14:paraId="310F133D" w14:textId="77777777" w:rsidR="00FF23D6" w:rsidRDefault="00000000">
      <w:pPr>
        <w:pStyle w:val="EndNoteBibliography"/>
        <w:spacing w:line="360" w:lineRule="auto"/>
        <w:ind w:leftChars="-4" w:hangingChars="4" w:hanging="10"/>
      </w:pPr>
      <w:r>
        <w:t>[33]</w:t>
      </w:r>
      <w:r>
        <w:tab/>
        <w:t xml:space="preserve">R. Kizony, L. Raz, N. Katz, H. Weingarden, and P. L. T. Weiss, "Video-capture virtual reality system for patients with paraplegic spinal cord injury," </w:t>
      </w:r>
      <w:r>
        <w:rPr>
          <w:i/>
        </w:rPr>
        <w:t xml:space="preserve">Journal of Rehabilitation Research &amp; Development, </w:t>
      </w:r>
      <w:r>
        <w:t>vol. 42, no. 5, 2005.</w:t>
      </w:r>
    </w:p>
    <w:p w14:paraId="2A61DFC1" w14:textId="77777777" w:rsidR="00FF23D6" w:rsidRDefault="00000000">
      <w:pPr>
        <w:pStyle w:val="EndNoteBibliography"/>
        <w:spacing w:line="360" w:lineRule="auto"/>
        <w:ind w:leftChars="-4" w:hangingChars="4" w:hanging="10"/>
      </w:pPr>
      <w:r>
        <w:t>[34]</w:t>
      </w:r>
      <w:r>
        <w:tab/>
        <w:t xml:space="preserve">J. E. Deutsch, A. S. Merians, S. Adamovich, H. Poizner, and G. C. Burdea, "Development and application of virtual reality technology to improve hand use and gait of individuals post-stroke," </w:t>
      </w:r>
      <w:r>
        <w:rPr>
          <w:i/>
        </w:rPr>
        <w:t xml:space="preserve">Restorative neurology and neuroscience, </w:t>
      </w:r>
      <w:r>
        <w:t>vol. 22, no. 3-5, pp. 371-386, 2004.</w:t>
      </w:r>
    </w:p>
    <w:p w14:paraId="07D1CBBA" w14:textId="77777777" w:rsidR="00FF23D6" w:rsidRDefault="00000000">
      <w:pPr>
        <w:pStyle w:val="EndNoteBibliography"/>
        <w:spacing w:line="360" w:lineRule="auto"/>
        <w:ind w:leftChars="-4" w:hangingChars="4" w:hanging="10"/>
      </w:pPr>
      <w:r>
        <w:lastRenderedPageBreak/>
        <w:t>[35]</w:t>
      </w:r>
      <w:r>
        <w:tab/>
        <w:t>M. Park</w:t>
      </w:r>
      <w:r>
        <w:rPr>
          <w:i/>
        </w:rPr>
        <w:t xml:space="preserve"> et al.</w:t>
      </w:r>
      <w:r>
        <w:t xml:space="preserve">, "Effects of virtual reality-based planar motion exercises on upper extremity function, range of motion, and health-related quality of life: a multicenter, single-blinded, randomized, controlled pilot study," </w:t>
      </w:r>
      <w:r>
        <w:rPr>
          <w:i/>
        </w:rPr>
        <w:t xml:space="preserve">Journal of neuroengineering and rehabilitation, </w:t>
      </w:r>
      <w:r>
        <w:t>vol. 16, no. 1, pp. 1-13, 2019.</w:t>
      </w:r>
    </w:p>
    <w:p w14:paraId="16816588" w14:textId="77777777" w:rsidR="00FF23D6" w:rsidRDefault="00000000">
      <w:pPr>
        <w:pStyle w:val="EndNoteBibliography"/>
        <w:spacing w:line="360" w:lineRule="auto"/>
        <w:ind w:leftChars="-4" w:hangingChars="4" w:hanging="10"/>
      </w:pPr>
      <w:r>
        <w:t>[36]</w:t>
      </w:r>
      <w:r>
        <w:tab/>
        <w:t>R. Miclaus</w:t>
      </w:r>
      <w:r>
        <w:rPr>
          <w:i/>
        </w:rPr>
        <w:t xml:space="preserve"> et al.</w:t>
      </w:r>
      <w:r>
        <w:t xml:space="preserve">, "Non-immersive virtual reality for post-stroke upper extremity rehabilitation: a small cohort randomized trial," </w:t>
      </w:r>
      <w:r>
        <w:rPr>
          <w:i/>
        </w:rPr>
        <w:t xml:space="preserve">Brain Sciences, </w:t>
      </w:r>
      <w:r>
        <w:t>vol. 10, no. 9, p. 655, 2020.</w:t>
      </w:r>
    </w:p>
    <w:p w14:paraId="7D20C667" w14:textId="77777777" w:rsidR="00FF23D6" w:rsidRDefault="00000000">
      <w:pPr>
        <w:pStyle w:val="EndNoteBibliography"/>
        <w:spacing w:line="360" w:lineRule="auto"/>
        <w:ind w:leftChars="-4" w:hangingChars="4" w:hanging="10"/>
      </w:pPr>
      <w:r>
        <w:t>[37]</w:t>
      </w:r>
      <w:r>
        <w:tab/>
        <w:t xml:space="preserve">L. M. Weber, D. M. Nilsen, G. Gillen, J. Yoon, and J. Stein, "Immersive virtual reality mirror therapy for upper limb recovery following stroke: A pilot study," </w:t>
      </w:r>
      <w:r>
        <w:rPr>
          <w:i/>
        </w:rPr>
        <w:t xml:space="preserve">American journal of physical medicine &amp; rehabilitation, </w:t>
      </w:r>
      <w:r>
        <w:t>vol. 98, no. 9, p. 783, 2019.</w:t>
      </w:r>
    </w:p>
    <w:p w14:paraId="6D685FDE" w14:textId="77777777" w:rsidR="00FF23D6" w:rsidRDefault="00000000">
      <w:pPr>
        <w:pStyle w:val="EndNoteBibliography"/>
        <w:spacing w:line="360" w:lineRule="auto"/>
        <w:ind w:leftChars="-4" w:hangingChars="4" w:hanging="10"/>
      </w:pPr>
      <w:r>
        <w:t>[38]</w:t>
      </w:r>
      <w:r>
        <w:tab/>
        <w:t xml:space="preserve">C.-W. Lin, L.-C. Kuo, Y.-C. Lin, F.-C. Su, T.-H. Yang, and H.-Y. Hsu, "Effects of a virtual reality–based mirror therapy program on improving sensorimotor function of hands in chronic stroke patients: a randomized controlled trial," </w:t>
      </w:r>
      <w:r>
        <w:rPr>
          <w:i/>
        </w:rPr>
        <w:t xml:space="preserve">Neurorehabilitation and Neural Repair, </w:t>
      </w:r>
      <w:r>
        <w:t>vol. 36, no. 6, pp. 335-345, 2022.</w:t>
      </w:r>
    </w:p>
    <w:p w14:paraId="5832AAA1" w14:textId="77777777" w:rsidR="00FF23D6" w:rsidRDefault="00000000">
      <w:pPr>
        <w:pStyle w:val="EndNoteBibliography"/>
        <w:spacing w:line="360" w:lineRule="auto"/>
        <w:ind w:leftChars="-4" w:hangingChars="4" w:hanging="10"/>
      </w:pPr>
      <w:r>
        <w:t>[39]</w:t>
      </w:r>
      <w:r>
        <w:tab/>
        <w:t xml:space="preserve">C.-W. Lin, L.-C. Kuo, Y.-C. Lin, F.-C. Su, Y.-A. Lin, and H.-Y. Hsu, "Development and testing of a virtual reality mirror therapy system for the sensorimotor performance of upper extremity: A pilot randomized controlled trial," </w:t>
      </w:r>
      <w:r>
        <w:rPr>
          <w:i/>
        </w:rPr>
        <w:t xml:space="preserve">IEEE Access, </w:t>
      </w:r>
      <w:r>
        <w:t>vol. 9, pp. 14725-14734, 2021.</w:t>
      </w:r>
    </w:p>
    <w:p w14:paraId="2AC8BA61" w14:textId="77777777" w:rsidR="00FF23D6" w:rsidRDefault="00000000">
      <w:pPr>
        <w:pStyle w:val="EndNoteBibliography"/>
        <w:spacing w:line="360" w:lineRule="auto"/>
        <w:ind w:leftChars="-4" w:hangingChars="4" w:hanging="10"/>
      </w:pPr>
      <w:r>
        <w:t>[40]</w:t>
      </w:r>
      <w:r>
        <w:tab/>
        <w:t xml:space="preserve">K. Marek, I. Zubrycki, and E. Miller, "Immersion Therapy with Head-Mounted Display for Rehabilitation of the Upper Limb after Stroke," </w:t>
      </w:r>
      <w:r>
        <w:rPr>
          <w:i/>
        </w:rPr>
        <w:t xml:space="preserve">Sensors, </w:t>
      </w:r>
      <w:r>
        <w:t>vol. 22, no. 24, p. 9962, 2022.</w:t>
      </w:r>
    </w:p>
    <w:p w14:paraId="71A2F78C" w14:textId="77777777" w:rsidR="00FF23D6" w:rsidRDefault="00000000">
      <w:pPr>
        <w:pStyle w:val="EndNoteBibliography"/>
        <w:spacing w:line="360" w:lineRule="auto"/>
        <w:ind w:leftChars="-4" w:hangingChars="4" w:hanging="10"/>
      </w:pPr>
      <w:r>
        <w:t>[41]</w:t>
      </w:r>
      <w:r>
        <w:tab/>
        <w:t xml:space="preserve">G. A. d. Assis, A. G. D. Corrêa, M. B. R. Martins, W. G. Pedrozo, and R. d. D. Lopes, "An augmented reality system for upper-limb post-stroke motor rehabilitation: a feasibility study," </w:t>
      </w:r>
      <w:r>
        <w:rPr>
          <w:i/>
        </w:rPr>
        <w:t xml:space="preserve">Disability and Rehabilitation: Assistive Technology, </w:t>
      </w:r>
      <w:r>
        <w:t>vol. 11, no. 6, pp. 521-528, 2016.</w:t>
      </w:r>
    </w:p>
    <w:p w14:paraId="13FFADAC" w14:textId="77777777" w:rsidR="00FF23D6" w:rsidRDefault="00000000">
      <w:pPr>
        <w:pStyle w:val="EndNoteBibliography"/>
        <w:spacing w:line="360" w:lineRule="auto"/>
        <w:ind w:leftChars="-4" w:hangingChars="4" w:hanging="10"/>
      </w:pPr>
      <w:r>
        <w:t>[42]</w:t>
      </w:r>
      <w:r>
        <w:tab/>
        <w:t xml:space="preserve">A. Boschmann, D. Neuhaus, S. Vogt, C. Kaltschmidt, M. Platzner, and S. Dosen, "Immersive augmented reality system for the training of pattern classification control with a myoelectric prosthesis," </w:t>
      </w:r>
      <w:r>
        <w:rPr>
          <w:i/>
        </w:rPr>
        <w:t xml:space="preserve">Journal of neuroengineering and rehabilitation, </w:t>
      </w:r>
      <w:r>
        <w:t>vol. 18, no. 1, pp. 1-15, 2021.</w:t>
      </w:r>
    </w:p>
    <w:p w14:paraId="52B6640B" w14:textId="77777777" w:rsidR="00FF23D6" w:rsidRDefault="00000000">
      <w:pPr>
        <w:pStyle w:val="EndNoteBibliography"/>
        <w:spacing w:line="360" w:lineRule="auto"/>
        <w:ind w:leftChars="-4" w:hangingChars="4" w:hanging="10"/>
      </w:pPr>
      <w:r>
        <w:t>[43]</w:t>
      </w:r>
      <w:r>
        <w:tab/>
        <w:t xml:space="preserve">C. Zirbel, X. Zhang, and C. Hughes, "The VRehab system: a low-cost mobile virtual reality system for post-stroke upper limb rehabilitation for medically underserved populations," in </w:t>
      </w:r>
      <w:r>
        <w:rPr>
          <w:i/>
        </w:rPr>
        <w:t>2018 IEEE Global Humanitarian Technology Conference (GHTC)</w:t>
      </w:r>
      <w:r>
        <w:t xml:space="preserve">, 2018: IEEE, pp. 1-8. </w:t>
      </w:r>
    </w:p>
    <w:p w14:paraId="3A28DB8E" w14:textId="77777777" w:rsidR="00FF23D6" w:rsidRDefault="00000000">
      <w:pPr>
        <w:pStyle w:val="EndNoteBibliography"/>
        <w:spacing w:line="360" w:lineRule="auto"/>
        <w:ind w:leftChars="-4" w:hangingChars="4" w:hanging="10"/>
      </w:pPr>
      <w:r>
        <w:lastRenderedPageBreak/>
        <w:t>[44]</w:t>
      </w:r>
      <w:r>
        <w:tab/>
        <w:t>T. Labs, "The Evolution of the Myo armband," ed, 2014.</w:t>
      </w:r>
    </w:p>
    <w:p w14:paraId="4C7B9D18" w14:textId="77777777" w:rsidR="00FF23D6" w:rsidRDefault="00000000">
      <w:pPr>
        <w:pStyle w:val="EndNoteBibliography"/>
        <w:spacing w:line="360" w:lineRule="auto"/>
        <w:ind w:leftChars="-4" w:hangingChars="4" w:hanging="10"/>
      </w:pPr>
      <w:r>
        <w:t>[45]</w:t>
      </w:r>
      <w:r>
        <w:tab/>
        <w:t>N. LaPiana</w:t>
      </w:r>
      <w:r>
        <w:rPr>
          <w:i/>
        </w:rPr>
        <w:t xml:space="preserve"> et al.</w:t>
      </w:r>
      <w:r>
        <w:t xml:space="preserve">, "Acceptability of a mobile phone–based augmented reality game for rehabilitation of patients with upper limb deficits from stroke: Case study," </w:t>
      </w:r>
      <w:r>
        <w:rPr>
          <w:i/>
        </w:rPr>
        <w:t xml:space="preserve">JMIR rehabilitation and assistive technologies, </w:t>
      </w:r>
      <w:r>
        <w:t>vol. 7, no. 2, p. e17822, 2020.</w:t>
      </w:r>
    </w:p>
    <w:p w14:paraId="3D4678A3" w14:textId="77777777" w:rsidR="00FF23D6" w:rsidRDefault="00000000">
      <w:pPr>
        <w:pStyle w:val="EndNoteBibliography"/>
        <w:spacing w:line="360" w:lineRule="auto"/>
        <w:ind w:leftChars="-4" w:hangingChars="4" w:hanging="10"/>
      </w:pPr>
      <w:r>
        <w:t>[46]</w:t>
      </w:r>
      <w:r>
        <w:tab/>
        <w:t>M. Fiala, "Artag, a fiducial marker system using digital techniques, vol. 2," ed: July, 2005.</w:t>
      </w:r>
    </w:p>
    <w:p w14:paraId="538ED3AA" w14:textId="77777777" w:rsidR="00FF23D6" w:rsidRDefault="00000000">
      <w:pPr>
        <w:pStyle w:val="EndNoteBibliography"/>
        <w:spacing w:line="360" w:lineRule="auto"/>
        <w:ind w:leftChars="-4" w:hangingChars="4" w:hanging="10"/>
      </w:pPr>
      <w:r>
        <w:t>[47]</w:t>
      </w:r>
      <w:r>
        <w:tab/>
        <w:t xml:space="preserve">Y.-A. Barde, D. Edgar, and H. Thoenen, "Purification of a new neurotrophic factor from mammalian brain," </w:t>
      </w:r>
      <w:r>
        <w:rPr>
          <w:i/>
        </w:rPr>
        <w:t xml:space="preserve">The EMBO journal, </w:t>
      </w:r>
      <w:r>
        <w:t>vol. 1, no. 5, pp. 549-553, 1982.</w:t>
      </w:r>
    </w:p>
    <w:p w14:paraId="295B016B" w14:textId="77777777" w:rsidR="00FF23D6" w:rsidRDefault="00000000">
      <w:pPr>
        <w:pStyle w:val="EndNoteBibliography"/>
        <w:spacing w:line="360" w:lineRule="auto"/>
        <w:ind w:leftChars="-4" w:hangingChars="4" w:hanging="10"/>
      </w:pPr>
      <w:r>
        <w:t>[48]</w:t>
      </w:r>
      <w:r>
        <w:tab/>
        <w:t>E. S. Koroleva</w:t>
      </w:r>
      <w:r>
        <w:rPr>
          <w:i/>
        </w:rPr>
        <w:t xml:space="preserve"> et al.</w:t>
      </w:r>
      <w:r>
        <w:t xml:space="preserve">, "Serum BDNF’s role as a biomarker for motor training in the context of AR-based rehabilitation after ischemic stroke," </w:t>
      </w:r>
      <w:r>
        <w:rPr>
          <w:i/>
        </w:rPr>
        <w:t xml:space="preserve">Brain sciences, </w:t>
      </w:r>
      <w:r>
        <w:t>vol. 10, no. 9, p. 623, 2020.</w:t>
      </w:r>
    </w:p>
    <w:p w14:paraId="2352257D" w14:textId="77777777" w:rsidR="00FF23D6" w:rsidRDefault="00000000">
      <w:pPr>
        <w:pStyle w:val="EndNoteBibliography"/>
        <w:spacing w:line="360" w:lineRule="auto"/>
        <w:ind w:leftChars="-4" w:hangingChars="4" w:hanging="10"/>
      </w:pPr>
      <w:r>
        <w:t>[49]</w:t>
      </w:r>
      <w:r>
        <w:tab/>
        <w:t xml:space="preserve">M. Ferrari and V. Quaresima, "A brief review on the history of human functional near-infrared spectroscopy (fNIRS) development and fields of application," </w:t>
      </w:r>
      <w:r>
        <w:rPr>
          <w:i/>
        </w:rPr>
        <w:t xml:space="preserve">Neuroimage, </w:t>
      </w:r>
      <w:r>
        <w:t>vol. 63, no. 2, pp. 921-935, 2012.</w:t>
      </w:r>
    </w:p>
    <w:p w14:paraId="2174E80E" w14:textId="77777777" w:rsidR="00FF23D6" w:rsidRDefault="00000000">
      <w:pPr>
        <w:pStyle w:val="EndNoteBibliography"/>
        <w:spacing w:line="360" w:lineRule="auto"/>
        <w:ind w:leftChars="-4" w:hangingChars="4" w:hanging="10"/>
      </w:pPr>
      <w:r>
        <w:t>[50]</w:t>
      </w:r>
      <w:r>
        <w:tab/>
        <w:t xml:space="preserve">J. Mehnert, M. Brunetti, J. Steinbrink, M. Niedeggen, and C. Dohle, "Effect of a mirror-like illusion on activation in the precuneus assessed with functional near-infrared spectroscopy," </w:t>
      </w:r>
      <w:r>
        <w:rPr>
          <w:i/>
        </w:rPr>
        <w:t xml:space="preserve">Journal of Biomedical Optics, </w:t>
      </w:r>
      <w:r>
        <w:t>vol. 18, no. 6, pp. 066001-066001, 2013.</w:t>
      </w:r>
    </w:p>
    <w:p w14:paraId="1CF72B0B" w14:textId="77777777" w:rsidR="00FF23D6" w:rsidRDefault="00000000">
      <w:pPr>
        <w:pStyle w:val="EndNoteBibliography"/>
        <w:spacing w:line="360" w:lineRule="auto"/>
        <w:ind w:leftChars="-4" w:hangingChars="4" w:hanging="10"/>
      </w:pPr>
      <w:r>
        <w:t>[51]</w:t>
      </w:r>
      <w:r>
        <w:tab/>
        <w:t xml:space="preserve">D. H. Kim, K.-D. Lee, T. C. Bulea, and H.-S. Park, "Increasing motor cortex activation during grasping via novel robotic mirror hand therapy: a pilot fNIRS study," </w:t>
      </w:r>
      <w:r>
        <w:rPr>
          <w:i/>
        </w:rPr>
        <w:t xml:space="preserve">Journal of NeuroEngineering and Rehabilitation, </w:t>
      </w:r>
      <w:r>
        <w:t>vol. 19, no. 1, pp. 1-14, 2022.</w:t>
      </w:r>
    </w:p>
    <w:p w14:paraId="513B0330" w14:textId="77777777" w:rsidR="00FF23D6" w:rsidRDefault="00000000">
      <w:pPr>
        <w:pStyle w:val="EndNoteBibliography"/>
        <w:spacing w:line="360" w:lineRule="auto"/>
        <w:ind w:leftChars="-4" w:hangingChars="4" w:hanging="10"/>
      </w:pPr>
      <w:r>
        <w:t>[52]</w:t>
      </w:r>
      <w:r>
        <w:tab/>
        <w:t xml:space="preserve">J. J. Zhang, K. N. Fong, N. Welage, and K. P. Liu, "The activation of the mirror neuron system during action observation and action execution with mirror visual feedback in stroke: a systematic review," </w:t>
      </w:r>
      <w:r>
        <w:rPr>
          <w:i/>
        </w:rPr>
        <w:t xml:space="preserve">Neural plasticity, </w:t>
      </w:r>
      <w:r>
        <w:t>vol. 2018, 2018.</w:t>
      </w:r>
    </w:p>
    <w:p w14:paraId="5FF61922" w14:textId="77777777" w:rsidR="00FF23D6" w:rsidRDefault="00000000">
      <w:pPr>
        <w:pStyle w:val="EndNoteBibliography"/>
        <w:spacing w:line="360" w:lineRule="auto"/>
        <w:ind w:leftChars="-4" w:hangingChars="4" w:hanging="10"/>
      </w:pPr>
      <w:r>
        <w:t>[53]</w:t>
      </w:r>
      <w:r>
        <w:tab/>
        <w:t>F. G. S. Velez</w:t>
      </w:r>
      <w:r>
        <w:rPr>
          <w:i/>
        </w:rPr>
        <w:t xml:space="preserve"> et al.</w:t>
      </w:r>
      <w:r>
        <w:t xml:space="preserve">, "Real-time video projection in an mri for characterization of neural correlates associated with mirror therapy for phantom limb pain," </w:t>
      </w:r>
      <w:r>
        <w:rPr>
          <w:i/>
        </w:rPr>
        <w:t xml:space="preserve">JoVE (Journal of Visualized Experiments), </w:t>
      </w:r>
      <w:r>
        <w:t>no. 146, p. e58800, 2019.</w:t>
      </w:r>
    </w:p>
    <w:p w14:paraId="7F2F1F3D" w14:textId="77777777" w:rsidR="00FF23D6" w:rsidRDefault="00000000">
      <w:pPr>
        <w:pStyle w:val="EndNoteBibliography"/>
        <w:spacing w:line="360" w:lineRule="auto"/>
        <w:ind w:leftChars="-4" w:hangingChars="4" w:hanging="10"/>
      </w:pPr>
      <w:r>
        <w:t>[54]</w:t>
      </w:r>
      <w:r>
        <w:tab/>
        <w:t xml:space="preserve">C. Neiger. "Virtual reality is too expensive for most people — but that's about to change." </w:t>
      </w:r>
      <w:hyperlink r:id="rId83" w:history="1">
        <w:r>
          <w:rPr>
            <w:rStyle w:val="af5"/>
          </w:rPr>
          <w:t>https://www.businessinsider.com/why-is-virtual-reality-so-expensive-2016-9</w:t>
        </w:r>
      </w:hyperlink>
      <w:r>
        <w:t xml:space="preserve"> (accessed.</w:t>
      </w:r>
    </w:p>
    <w:p w14:paraId="4DCE6AF5" w14:textId="77777777" w:rsidR="00FF23D6" w:rsidRDefault="00000000">
      <w:pPr>
        <w:pStyle w:val="EndNoteBibliography"/>
        <w:spacing w:line="360" w:lineRule="auto"/>
        <w:ind w:leftChars="-4" w:hangingChars="4" w:hanging="10"/>
      </w:pPr>
      <w:r>
        <w:t>[55]</w:t>
      </w:r>
      <w:r>
        <w:tab/>
        <w:t xml:space="preserve">"Omdia research reveals 12.5m consumer VR headsets sold in 2021 with content spend exceeding $2bn." OMDIA. </w:t>
      </w:r>
      <w:hyperlink r:id="rId84" w:history="1">
        <w:r>
          <w:rPr>
            <w:rStyle w:val="af5"/>
          </w:rPr>
          <w:t>https://omdia.tech.informa.com/pr/2021-</w:t>
        </w:r>
        <w:r>
          <w:rPr>
            <w:rStyle w:val="af5"/>
          </w:rPr>
          <w:lastRenderedPageBreak/>
          <w:t>dec/omdia-research-reveals-12m-consumer-vr-headsets-sold-in-2021-with-content-spend-exceeding-2bn</w:t>
        </w:r>
      </w:hyperlink>
      <w:r>
        <w:t xml:space="preserve"> (accessed.</w:t>
      </w:r>
    </w:p>
    <w:p w14:paraId="02EA2654" w14:textId="77777777" w:rsidR="00FF23D6" w:rsidRDefault="00000000">
      <w:pPr>
        <w:pStyle w:val="EndNoteBibliography"/>
        <w:spacing w:line="360" w:lineRule="auto"/>
        <w:ind w:leftChars="-4" w:hangingChars="4" w:hanging="10"/>
      </w:pPr>
      <w:r>
        <w:t>[56]</w:t>
      </w:r>
      <w:r>
        <w:tab/>
      </w:r>
      <w:r>
        <w:rPr>
          <w:i/>
        </w:rPr>
        <w:t>AVDepthData</w:t>
      </w:r>
      <w:r>
        <w:t xml:space="preserve">. Apple Developer. [Online]. Available: </w:t>
      </w:r>
      <w:hyperlink r:id="rId85" w:history="1">
        <w:r>
          <w:rPr>
            <w:rStyle w:val="af5"/>
          </w:rPr>
          <w:t>https://developer.apple.com/documentation/avfoundation/avdepthdata</w:t>
        </w:r>
      </w:hyperlink>
    </w:p>
    <w:p w14:paraId="6BCD1883" w14:textId="77777777" w:rsidR="00FF23D6" w:rsidRDefault="00000000">
      <w:pPr>
        <w:pStyle w:val="EndNoteBibliography"/>
        <w:spacing w:line="360" w:lineRule="auto"/>
        <w:ind w:leftChars="-4" w:hangingChars="4" w:hanging="10"/>
      </w:pPr>
      <w:r>
        <w:t>[57]</w:t>
      </w:r>
      <w:r>
        <w:tab/>
        <w:t xml:space="preserve">Y. Guo, Y. Liu, T. Georgiou, and M. S. Lew, "A review of semantic segmentation using deep neural networks," </w:t>
      </w:r>
      <w:r>
        <w:rPr>
          <w:i/>
        </w:rPr>
        <w:t xml:space="preserve">International journal of multimedia information retrieval, </w:t>
      </w:r>
      <w:r>
        <w:t>vol. 7, pp. 87-93, 2018.</w:t>
      </w:r>
    </w:p>
    <w:p w14:paraId="36325C0B" w14:textId="77777777" w:rsidR="00FF23D6" w:rsidRDefault="00000000">
      <w:pPr>
        <w:pStyle w:val="EndNoteBibliography"/>
        <w:spacing w:line="360" w:lineRule="auto"/>
        <w:ind w:leftChars="-4" w:hangingChars="4" w:hanging="10"/>
      </w:pPr>
      <w:r>
        <w:t>[58]</w:t>
      </w:r>
      <w:r>
        <w:tab/>
        <w:t xml:space="preserve">Z. Qu and L. Zhang, "Research on image segmentation based on the improved Otsu algorithm," in </w:t>
      </w:r>
      <w:r>
        <w:rPr>
          <w:i/>
        </w:rPr>
        <w:t>2010 Second International Conference on Intelligent Human-Machine Systems and Cybernetics</w:t>
      </w:r>
      <w:r>
        <w:t xml:space="preserve">, 2010, vol. 2: IEEE, pp. 228-231. </w:t>
      </w:r>
    </w:p>
    <w:p w14:paraId="4501E58B" w14:textId="77777777" w:rsidR="00FF23D6" w:rsidRDefault="00000000">
      <w:pPr>
        <w:pStyle w:val="EndNoteBibliography"/>
        <w:spacing w:line="360" w:lineRule="auto"/>
        <w:ind w:leftChars="-4" w:hangingChars="4" w:hanging="10"/>
      </w:pPr>
      <w:r>
        <w:t>[59]</w:t>
      </w:r>
      <w:r>
        <w:tab/>
        <w:t xml:space="preserve">A. Dos Anjos and H. R. Shahbazkia, "Bi-level image thresholding," </w:t>
      </w:r>
      <w:r>
        <w:rPr>
          <w:i/>
        </w:rPr>
        <w:t xml:space="preserve">Biosignals, </w:t>
      </w:r>
      <w:r>
        <w:t>vol. 2, pp. 70-76, 2008.</w:t>
      </w:r>
    </w:p>
    <w:p w14:paraId="74CFCD46" w14:textId="77777777" w:rsidR="00FF23D6" w:rsidRDefault="00000000">
      <w:pPr>
        <w:pStyle w:val="EndNoteBibliography"/>
        <w:spacing w:line="360" w:lineRule="auto"/>
        <w:ind w:leftChars="-4" w:hangingChars="4" w:hanging="10"/>
      </w:pPr>
      <w:r>
        <w:t>[60]</w:t>
      </w:r>
      <w:r>
        <w:tab/>
        <w:t>A. Betancourt, "EgoHands: a unified framework for hand-based methods in first person vision videos," 2017.</w:t>
      </w:r>
    </w:p>
    <w:p w14:paraId="6302F714" w14:textId="77777777" w:rsidR="00FF23D6" w:rsidRDefault="00000000">
      <w:pPr>
        <w:pStyle w:val="EndNoteBibliography"/>
        <w:spacing w:line="360" w:lineRule="auto"/>
        <w:ind w:leftChars="-4" w:hangingChars="4" w:hanging="10"/>
      </w:pPr>
      <w:r>
        <w:t>[61]</w:t>
      </w:r>
      <w:r>
        <w:tab/>
        <w:t xml:space="preserve">O. Ronneberger, P. Fischer, and T. Brox, "U-net: Convolutional networks for biomedical image segmentation," in </w:t>
      </w:r>
      <w:r>
        <w:rPr>
          <w:i/>
        </w:rPr>
        <w:t>Medical Image Computing and Computer-Assisted Intervention–MICCAI 2015: 18th International Conference, Munich, Germany, October 5-9, 2015, Proceedings, Part III 18</w:t>
      </w:r>
      <w:r>
        <w:t xml:space="preserve">, 2015: Springer, pp. 234-241. </w:t>
      </w:r>
    </w:p>
    <w:p w14:paraId="03CDB5D4" w14:textId="77777777" w:rsidR="00FF23D6" w:rsidRDefault="00000000">
      <w:pPr>
        <w:pStyle w:val="EndNoteBibliography"/>
        <w:spacing w:line="360" w:lineRule="auto"/>
        <w:ind w:leftChars="-4" w:hangingChars="4" w:hanging="10"/>
      </w:pPr>
      <w:r>
        <w:t>[62]</w:t>
      </w:r>
      <w:r>
        <w:tab/>
        <w:t xml:space="preserve">M. Sandler, A. Howard, M. Zhu, A. Zhmoginov, and L.-C. Chen, "Mobilenetv2: Inverted residuals and linear bottlenecks," in </w:t>
      </w:r>
      <w:r>
        <w:rPr>
          <w:i/>
        </w:rPr>
        <w:t>Proceedings of the IEEE conference on computer vision and pattern recognition</w:t>
      </w:r>
      <w:r>
        <w:t xml:space="preserve">, 2018, pp. 4510-4520. </w:t>
      </w:r>
    </w:p>
    <w:p w14:paraId="05C5274A" w14:textId="77777777" w:rsidR="00FF23D6" w:rsidRDefault="00000000">
      <w:pPr>
        <w:pStyle w:val="EndNoteBibliography"/>
        <w:spacing w:line="360" w:lineRule="auto"/>
        <w:ind w:leftChars="-4" w:hangingChars="4" w:hanging="10"/>
      </w:pPr>
      <w:r>
        <w:t>[63]</w:t>
      </w:r>
      <w:r>
        <w:tab/>
        <w:t xml:space="preserve">L.-C. Chen, G. Papandreou, F. Schroff, and H. Adam, "Rethinking atrous convolution for semantic image segmentation," </w:t>
      </w:r>
      <w:r>
        <w:rPr>
          <w:i/>
        </w:rPr>
        <w:t xml:space="preserve">arXiv preprint arXiv:1706.05587, </w:t>
      </w:r>
      <w:r>
        <w:t>2017.</w:t>
      </w:r>
    </w:p>
    <w:p w14:paraId="7780E7DE" w14:textId="77777777" w:rsidR="00FF23D6" w:rsidRDefault="00000000">
      <w:pPr>
        <w:pStyle w:val="EndNoteBibliography"/>
        <w:spacing w:line="360" w:lineRule="auto"/>
        <w:ind w:leftChars="-4" w:hangingChars="4" w:hanging="10"/>
      </w:pPr>
      <w:r>
        <w:t>[64]</w:t>
      </w:r>
      <w:r>
        <w:tab/>
        <w:t xml:space="preserve">"Core ML Models." APPLE Developer. </w:t>
      </w:r>
      <w:hyperlink r:id="rId86" w:history="1">
        <w:r>
          <w:rPr>
            <w:rStyle w:val="af5"/>
          </w:rPr>
          <w:t>https://developer.apple.com/machine-learning/models/</w:t>
        </w:r>
      </w:hyperlink>
      <w:r>
        <w:t xml:space="preserve"> (accessed.</w:t>
      </w:r>
    </w:p>
    <w:p w14:paraId="274C3360" w14:textId="77777777" w:rsidR="00FF23D6" w:rsidRDefault="00000000">
      <w:pPr>
        <w:pStyle w:val="EndNoteBibliography"/>
        <w:spacing w:line="360" w:lineRule="auto"/>
        <w:ind w:leftChars="-4" w:hangingChars="4" w:hanging="10"/>
      </w:pPr>
      <w:r>
        <w:t>[65]</w:t>
      </w:r>
      <w:r>
        <w:tab/>
        <w:t xml:space="preserve">P. Turner, "ARHeadsetKit: Bringing Affordable AR Headset Technology to the Masses," Ocean Lakes High School, 2022. </w:t>
      </w:r>
    </w:p>
    <w:p w14:paraId="315BA9F1" w14:textId="77777777" w:rsidR="00FF23D6" w:rsidRDefault="00000000">
      <w:pPr>
        <w:pStyle w:val="EndNoteBibliography"/>
        <w:spacing w:line="360" w:lineRule="auto"/>
        <w:ind w:leftChars="-4" w:hangingChars="4" w:hanging="10"/>
      </w:pPr>
      <w:r>
        <w:t>[66]</w:t>
      </w:r>
      <w:r>
        <w:tab/>
        <w:t>M. Mihara</w:t>
      </w:r>
      <w:r>
        <w:rPr>
          <w:i/>
        </w:rPr>
        <w:t xml:space="preserve"> et al.</w:t>
      </w:r>
      <w:r>
        <w:t xml:space="preserve">, "Cortical control of postural balance in patients with hemiplegic stroke," </w:t>
      </w:r>
      <w:r>
        <w:rPr>
          <w:i/>
        </w:rPr>
        <w:t xml:space="preserve">Neuroreport, </w:t>
      </w:r>
      <w:r>
        <w:t>vol. 23, no. 5, pp. 314-319, 2012.</w:t>
      </w:r>
    </w:p>
    <w:p w14:paraId="249341A4" w14:textId="77777777" w:rsidR="00FF23D6" w:rsidRDefault="00000000">
      <w:pPr>
        <w:pStyle w:val="EndNoteBibliography"/>
        <w:spacing w:line="360" w:lineRule="auto"/>
        <w:ind w:leftChars="-4" w:hangingChars="4" w:hanging="10"/>
      </w:pPr>
      <w:r>
        <w:t>[67]</w:t>
      </w:r>
      <w:r>
        <w:tab/>
        <w:t>S. B. Moro</w:t>
      </w:r>
      <w:r>
        <w:rPr>
          <w:i/>
        </w:rPr>
        <w:t xml:space="preserve"> et al.</w:t>
      </w:r>
      <w:r>
        <w:t xml:space="preserve">, "A semi-immersive virtual reality incremental swing balance task activates prefrontal cortex: a functional near-infrared spectroscopy study," </w:t>
      </w:r>
      <w:r>
        <w:rPr>
          <w:i/>
        </w:rPr>
        <w:t xml:space="preserve">Neuroimage, </w:t>
      </w:r>
      <w:r>
        <w:t>vol. 85, pp. 451-460, 2014.</w:t>
      </w:r>
    </w:p>
    <w:p w14:paraId="404A082B" w14:textId="77777777" w:rsidR="00FF23D6" w:rsidRDefault="00000000">
      <w:pPr>
        <w:pStyle w:val="EndNoteBibliography"/>
        <w:spacing w:line="360" w:lineRule="auto"/>
        <w:ind w:leftChars="-4" w:hangingChars="4" w:hanging="10"/>
      </w:pPr>
      <w:r>
        <w:lastRenderedPageBreak/>
        <w:t>[68]</w:t>
      </w:r>
      <w:r>
        <w:tab/>
        <w:t xml:space="preserve">J. R. Flanagan and A. M. Wing, "Modulation of grip force with load force during point-to-point arm movements," </w:t>
      </w:r>
      <w:r>
        <w:rPr>
          <w:i/>
        </w:rPr>
        <w:t xml:space="preserve">Experimental brain research, </w:t>
      </w:r>
      <w:r>
        <w:t>vol. 95, pp. 131-131, 1993.</w:t>
      </w:r>
    </w:p>
    <w:p w14:paraId="7328406B" w14:textId="77777777" w:rsidR="00FF23D6" w:rsidRDefault="00000000">
      <w:pPr>
        <w:pStyle w:val="EndNoteBibliography"/>
        <w:spacing w:line="360" w:lineRule="auto"/>
        <w:ind w:leftChars="-4" w:hangingChars="4" w:hanging="10"/>
      </w:pPr>
      <w:r>
        <w:t>[69]</w:t>
      </w:r>
      <w:r>
        <w:tab/>
        <w:t xml:space="preserve">T. J. Huppert, S. G. Diamond, M. A. Franceschini, and D. A. Boas, "HomER: a review of time-series analysis methods for near-infrared spectroscopy of the brain," </w:t>
      </w:r>
      <w:r>
        <w:rPr>
          <w:i/>
        </w:rPr>
        <w:t xml:space="preserve">Applied optics, </w:t>
      </w:r>
      <w:r>
        <w:t>vol. 48, no. 10, pp. D280-D298, 2009.</w:t>
      </w:r>
    </w:p>
    <w:p w14:paraId="6A3C512A" w14:textId="77777777" w:rsidR="00FF23D6" w:rsidRDefault="00000000">
      <w:pPr>
        <w:pStyle w:val="EndNoteBibliography"/>
        <w:spacing w:line="360" w:lineRule="auto"/>
        <w:ind w:leftChars="-4" w:hangingChars="4" w:hanging="10"/>
      </w:pPr>
      <w:r>
        <w:t>[70]</w:t>
      </w:r>
      <w:r>
        <w:tab/>
        <w:t xml:space="preserve">A. von Lühmann, A. Ortega-Martinez, D. A. Boas, and M. A. Yücel, "Using the general linear model to improve performance in fNIRS single trial analysis and classification: a perspective," </w:t>
      </w:r>
      <w:r>
        <w:rPr>
          <w:i/>
        </w:rPr>
        <w:t xml:space="preserve">Frontiers in human neuroscience, </w:t>
      </w:r>
      <w:r>
        <w:t>vol. 14, p. 30, 2020.</w:t>
      </w:r>
    </w:p>
    <w:p w14:paraId="2702A1AF" w14:textId="77777777" w:rsidR="00FF23D6" w:rsidRDefault="00000000">
      <w:pPr>
        <w:pStyle w:val="EndNoteBibliography"/>
        <w:spacing w:line="360" w:lineRule="auto"/>
        <w:ind w:leftChars="-4" w:hangingChars="4" w:hanging="10"/>
      </w:pPr>
      <w:r>
        <w:t>[71]</w:t>
      </w:r>
      <w:r>
        <w:tab/>
        <w:t xml:space="preserve">A. von Lühmann, X. Li, K.-R. Müller, D. A. Boas, and M. A. Yücel, "Improved physiological noise regression in fNIRS: a multimodal extension of the general linear model using temporally embedded canonical correlation analysis," </w:t>
      </w:r>
      <w:r>
        <w:rPr>
          <w:i/>
        </w:rPr>
        <w:t xml:space="preserve">NeuroImage, </w:t>
      </w:r>
      <w:r>
        <w:t>vol. 208, p. 116472, 2020.</w:t>
      </w:r>
    </w:p>
    <w:p w14:paraId="2B017FDB" w14:textId="77777777" w:rsidR="00FF23D6" w:rsidRDefault="00000000">
      <w:pPr>
        <w:ind w:firstLine="480"/>
      </w:pPr>
      <w:r>
        <w:fldChar w:fldCharType="end"/>
      </w:r>
    </w:p>
    <w:sectPr w:rsidR="00FF23D6">
      <w:footerReference w:type="default" r:id="rId87"/>
      <w:pgSz w:w="11906" w:h="16838"/>
      <w:pgMar w:top="1440" w:right="1800" w:bottom="1440" w:left="1800" w:header="850" w:footer="992"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黃柏瑜 HUANG PO YU" w:date="2023-05-11T17:36:00Z" w:initials="黃柏瑜">
    <w:p w14:paraId="5A771603" w14:textId="77777777" w:rsidR="00FF23D6" w:rsidRDefault="00000000">
      <w:pPr>
        <w:pStyle w:val="a4"/>
        <w:ind w:firstLine="480"/>
      </w:pPr>
      <w:r>
        <w:t xml:space="preserve">[IF5.21, Q1] </w:t>
      </w:r>
    </w:p>
    <w:p w14:paraId="08F531D6" w14:textId="77777777" w:rsidR="00FF23D6" w:rsidRDefault="00FF23D6">
      <w:pPr>
        <w:pStyle w:val="a4"/>
        <w:ind w:firstLine="480"/>
      </w:pPr>
    </w:p>
    <w:p w14:paraId="5CAE4995" w14:textId="77777777" w:rsidR="00FF23D6" w:rsidRDefault="00000000">
      <w:pPr>
        <w:pStyle w:val="a4"/>
        <w:ind w:firstLine="480"/>
      </w:pPr>
      <w:r>
        <w:t>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https://doi.org/10.1177/1747493019897843</w:t>
      </w:r>
    </w:p>
    <w:p w14:paraId="305D6FA7" w14:textId="77777777" w:rsidR="00FF23D6" w:rsidRDefault="00000000">
      <w:pPr>
        <w:pStyle w:val="a4"/>
        <w:ind w:firstLine="480"/>
      </w:pPr>
      <w:r>
        <w:rPr>
          <w:rFonts w:hint="eastAsia"/>
        </w:rPr>
        <w:t>加拿大中風復健指引原則</w:t>
      </w:r>
    </w:p>
  </w:comment>
  <w:comment w:id="21" w:author="黃柏瑜 HUANG PO YU" w:date="2023-05-11T17:32:00Z" w:initials="黃柏瑜">
    <w:p w14:paraId="6F942608" w14:textId="77777777" w:rsidR="00FF23D6" w:rsidRDefault="00000000">
      <w:pPr>
        <w:pStyle w:val="a4"/>
        <w:ind w:firstLine="480"/>
      </w:pPr>
      <w:r>
        <w:t xml:space="preserve">[IF3.8, Q2] </w:t>
      </w:r>
      <w:r>
        <w:br/>
      </w:r>
    </w:p>
    <w:p w14:paraId="159F5D78" w14:textId="77777777" w:rsidR="00FF23D6" w:rsidRDefault="00000000">
      <w:pPr>
        <w:pStyle w:val="a4"/>
        <w:ind w:firstLine="480"/>
      </w:pPr>
      <w:r>
        <w:t xml:space="preserve">Niu, C. M., Bao, Y., Zhuang, C., Li, S., Wang, T., Cui, L., Xie, Q., &amp; Lan, N. (2019). Synergy-Based FES for Post-Stroke Rehabilitation of Upper-Limb Motor Functions. IEEE transactions on neural systems and rehabilitation engineering : a publication of the IEEE Engineering in Medicine and Biology Society, 27(2), 256–264. </w:t>
      </w:r>
      <w:hyperlink r:id="rId1" w:history="1">
        <w:r>
          <w:rPr>
            <w:rStyle w:val="af5"/>
          </w:rPr>
          <w:t>https://doi.org/10.1109/TNSRE.2019.2891004</w:t>
        </w:r>
      </w:hyperlink>
    </w:p>
    <w:p w14:paraId="64670361" w14:textId="77777777" w:rsidR="00FF23D6" w:rsidRDefault="00000000">
      <w:pPr>
        <w:pStyle w:val="a4"/>
        <w:ind w:firstLine="480"/>
      </w:pPr>
      <w:r>
        <w:rPr>
          <w:rFonts w:hint="eastAsia"/>
        </w:rPr>
        <w:t>用FES 介入3名中風患者，1小時*五天的介入，上肢表現有顯著提升</w:t>
      </w:r>
    </w:p>
  </w:comment>
  <w:comment w:id="22" w:author="黃柏瑜 HUANG PO YU" w:date="2023-05-11T17:33:00Z" w:initials="黃柏瑜">
    <w:p w14:paraId="1B873BA0" w14:textId="77777777" w:rsidR="00FF23D6" w:rsidRDefault="00000000">
      <w:pPr>
        <w:pStyle w:val="a4"/>
        <w:ind w:firstLine="480"/>
      </w:pPr>
      <w:r>
        <w:rPr>
          <w:lang w:val="de-DE"/>
        </w:rPr>
        <w:t xml:space="preserve">[IF3.9, Q2] </w:t>
      </w:r>
    </w:p>
    <w:p w14:paraId="78F20DCE" w14:textId="77777777" w:rsidR="00FF23D6" w:rsidRDefault="00FF23D6">
      <w:pPr>
        <w:pStyle w:val="a4"/>
        <w:ind w:firstLine="480"/>
      </w:pPr>
    </w:p>
    <w:p w14:paraId="57D949CC" w14:textId="77777777" w:rsidR="00FF23D6" w:rsidRDefault="00000000">
      <w:pPr>
        <w:pStyle w:val="a4"/>
        <w:ind w:firstLine="480"/>
      </w:pPr>
      <w:r>
        <w:rPr>
          <w:lang w:val="de-DE"/>
        </w:rPr>
        <w:t xml:space="preserve">Bockbrader, M., Annetta, N., Friedenberg, D., Schwemmer, M., Skomrock, N., Colachis, S., 4th, Zhang, M., Bouton, C., Rezai, A., Sharma, G., &amp; Mysiw, W. J. (2019). </w:t>
      </w:r>
      <w:r>
        <w:t xml:space="preserve">Clinically Significant Gains in Skillful Grasp Coordination by an Individual With Tetraplegia Using an Implanted Brain-Computer Interface With Forearm Transcutaneous Muscle Stimulation. Archives of physical medicine and rehabilitation, 100(7), 1201–1217. </w:t>
      </w:r>
      <w:hyperlink r:id="rId2" w:history="1">
        <w:r>
          <w:rPr>
            <w:rStyle w:val="af5"/>
          </w:rPr>
          <w:t>https://doi.org/10.1016/j.apmr.2018.07.445</w:t>
        </w:r>
      </w:hyperlink>
    </w:p>
    <w:p w14:paraId="27B14594" w14:textId="77777777" w:rsidR="00FF23D6" w:rsidRDefault="00000000">
      <w:pPr>
        <w:pStyle w:val="a4"/>
        <w:ind w:firstLine="480"/>
      </w:pPr>
      <w:r>
        <w:rPr>
          <w:rFonts w:hint="eastAsia"/>
        </w:rPr>
        <w:t>侵入式BCI偕同FES控制一名脊椎損傷患者上肢協調，紀錄137-1478天的表現，上肢表現提升，脊椎C5-C6 與C7-T1有相同的增益。</w:t>
      </w:r>
    </w:p>
  </w:comment>
  <w:comment w:id="24" w:author="黃柏瑜 HUANG PO YU" w:date="2023-05-11T17:37:00Z" w:initials="黃柏瑜">
    <w:p w14:paraId="0491669A" w14:textId="77777777" w:rsidR="00FF23D6" w:rsidRDefault="00000000">
      <w:pPr>
        <w:pStyle w:val="a4"/>
        <w:ind w:firstLine="480"/>
      </w:pPr>
      <w:r>
        <w:t>[] Global strategy on digital health 2020-2025. Geneva: World Health Organization;</w:t>
      </w:r>
    </w:p>
    <w:p w14:paraId="43363B49" w14:textId="77777777" w:rsidR="00FF23D6" w:rsidRDefault="00000000">
      <w:pPr>
        <w:pStyle w:val="a4"/>
        <w:ind w:firstLine="480"/>
      </w:pPr>
      <w:r>
        <w:t>2021. Licence: CC BY-NC-SA 3.0 IGO</w:t>
      </w:r>
    </w:p>
    <w:p w14:paraId="166F4D63" w14:textId="77777777" w:rsidR="00FF23D6" w:rsidRDefault="00000000">
      <w:pPr>
        <w:pStyle w:val="a4"/>
        <w:ind w:firstLine="480"/>
      </w:pPr>
      <w:r>
        <w:rPr>
          <w:rFonts w:hint="eastAsia"/>
        </w:rPr>
        <w:t>世界衛生組織對於數位健康的定義、發展趨勢以及未來的展望</w:t>
      </w:r>
    </w:p>
  </w:comment>
  <w:comment w:id="26" w:author="黃柏瑜 HUANG PO YU" w:date="2023-05-11T17:37:00Z" w:initials="黃柏瑜">
    <w:p w14:paraId="60CB5C43" w14:textId="77777777" w:rsidR="00FF23D6" w:rsidRDefault="00000000">
      <w:pPr>
        <w:pStyle w:val="a4"/>
        <w:ind w:firstLine="480"/>
      </w:pPr>
      <w:r>
        <w:rPr>
          <w:lang w:val="de-DE"/>
        </w:rPr>
        <w:t>[IF 68.1, Q1]</w:t>
      </w:r>
    </w:p>
    <w:p w14:paraId="1CB36657" w14:textId="77777777" w:rsidR="00FF23D6" w:rsidRDefault="00FF23D6">
      <w:pPr>
        <w:pStyle w:val="a4"/>
        <w:ind w:firstLine="480"/>
      </w:pPr>
    </w:p>
    <w:p w14:paraId="56596350" w14:textId="77777777" w:rsidR="00FF23D6" w:rsidRDefault="00000000">
      <w:pPr>
        <w:pStyle w:val="a4"/>
        <w:ind w:firstLine="480"/>
      </w:pPr>
      <w:r>
        <w:rPr>
          <w:lang w:val="de-DE"/>
        </w:rPr>
        <w:t xml:space="preserve"> Kvedar, J., Fogel, A., Elenko, E. et al. </w:t>
      </w:r>
      <w:r>
        <w:t xml:space="preserve">Digital medicine's march on chronic disease. </w:t>
      </w:r>
      <w:r>
        <w:rPr>
          <w:lang w:val="de-DE"/>
        </w:rPr>
        <w:t xml:space="preserve">Nat Biotechnol 34, 239–246 (2016). </w:t>
      </w:r>
      <w:hyperlink r:id="rId3" w:history="1">
        <w:r>
          <w:rPr>
            <w:rStyle w:val="af5"/>
            <w:lang w:val="de-DE"/>
          </w:rPr>
          <w:t>https://doi.org/10.1038/nbt.3495</w:t>
        </w:r>
      </w:hyperlink>
    </w:p>
    <w:p w14:paraId="4E265CD0" w14:textId="77777777" w:rsidR="00FF23D6" w:rsidRDefault="00000000">
      <w:pPr>
        <w:pStyle w:val="a4"/>
        <w:ind w:firstLine="480"/>
      </w:pPr>
      <w:r>
        <w:rPr>
          <w:rFonts w:hint="eastAsia"/>
        </w:rPr>
        <w:t>醫療法案、醫護成本以及智慧手機與物聯網的發展促進數位醫療發展</w:t>
      </w:r>
      <w:r>
        <w:rPr>
          <w:rFonts w:hint="eastAsia"/>
          <w:lang w:val="de-DE"/>
        </w:rPr>
        <w:t>，</w:t>
      </w:r>
      <w:r>
        <w:rPr>
          <w:rFonts w:hint="eastAsia"/>
        </w:rPr>
        <w:t>並且適用於慢性病</w:t>
      </w:r>
    </w:p>
  </w:comment>
  <w:comment w:id="27" w:author="黃柏瑜 HUANG PO YU" w:date="2023-05-11T17:38:00Z" w:initials="黃柏瑜">
    <w:p w14:paraId="4F8941A7" w14:textId="77777777" w:rsidR="00FF23D6" w:rsidRDefault="00000000">
      <w:pPr>
        <w:pStyle w:val="a4"/>
        <w:ind w:firstLine="480"/>
      </w:pPr>
      <w:r>
        <w:t xml:space="preserve">[IF8.3 Q1] </w:t>
      </w:r>
    </w:p>
    <w:p w14:paraId="67596FE0" w14:textId="77777777" w:rsidR="00FF23D6" w:rsidRDefault="00FF23D6">
      <w:pPr>
        <w:pStyle w:val="a4"/>
        <w:ind w:firstLine="480"/>
      </w:pPr>
    </w:p>
    <w:p w14:paraId="3E28141F" w14:textId="77777777" w:rsidR="00FF23D6" w:rsidRDefault="00000000">
      <w:pPr>
        <w:pStyle w:val="a4"/>
        <w:ind w:firstLine="480"/>
      </w:pPr>
      <w:r>
        <w:t xml:space="preserve">Hird, N., Ghosh, S., &amp; Kitano, H. (2016). Digital health revolution: perfect storm or perfect opportunity for pharmaceutical R&amp;D?. Drug discovery today, 21(6), 900–911. </w:t>
      </w:r>
      <w:hyperlink r:id="rId4" w:history="1">
        <w:r>
          <w:rPr>
            <w:rStyle w:val="af5"/>
          </w:rPr>
          <w:t>https://doi.org/10.1016/j.drudis.2016.01.010</w:t>
        </w:r>
      </w:hyperlink>
    </w:p>
    <w:p w14:paraId="3E31312C" w14:textId="77777777" w:rsidR="00FF23D6" w:rsidRDefault="00000000">
      <w:pPr>
        <w:pStyle w:val="a4"/>
        <w:ind w:firstLine="480"/>
      </w:pPr>
      <w:r>
        <w:rPr>
          <w:rFonts w:hint="eastAsia"/>
        </w:rPr>
        <w:t>製藥角度描述數位醫療的發展與優勢</w:t>
      </w:r>
    </w:p>
  </w:comment>
  <w:comment w:id="28" w:author="黃柏瑜 HUANG PO YU" w:date="2023-05-11T17:38:00Z" w:initials="黃柏瑜">
    <w:p w14:paraId="29D0789F" w14:textId="77777777" w:rsidR="00FF23D6" w:rsidRDefault="00000000">
      <w:pPr>
        <w:pStyle w:val="a4"/>
        <w:ind w:firstLine="480"/>
      </w:pPr>
      <w:r>
        <w:t xml:space="preserve">[4.81 Q1] </w:t>
      </w:r>
    </w:p>
    <w:p w14:paraId="2EA325FE" w14:textId="77777777" w:rsidR="00FF23D6" w:rsidRDefault="00FF23D6">
      <w:pPr>
        <w:pStyle w:val="a4"/>
        <w:ind w:firstLine="480"/>
      </w:pPr>
    </w:p>
    <w:p w14:paraId="22C557D6" w14:textId="77777777" w:rsidR="00FF23D6" w:rsidRDefault="00000000">
      <w:pPr>
        <w:pStyle w:val="a4"/>
        <w:ind w:firstLine="480"/>
      </w:pPr>
      <w:r>
        <w:t>Ritterband, L. M., and Tate, D. F. (2009). The science of Internet interventions. Ann. Behav. Med 38: 1–3. doi:10.1007/s12160-009-9132-5</w:t>
      </w:r>
    </w:p>
    <w:p w14:paraId="44BD7E95" w14:textId="77777777" w:rsidR="00FF23D6" w:rsidRDefault="00000000">
      <w:pPr>
        <w:pStyle w:val="a4"/>
        <w:ind w:firstLine="480"/>
      </w:pPr>
      <w:r>
        <w:t>“Hundreds of peer-reviewed papers have now been published in this area, most since the year 2000”</w:t>
      </w:r>
    </w:p>
  </w:comment>
  <w:comment w:id="29" w:author="黃柏瑜 HUANG PO YU" w:date="2023-05-11T17:38:00Z" w:initials="黃柏瑜">
    <w:p w14:paraId="5C1D772C" w14:textId="77777777" w:rsidR="00FF23D6" w:rsidRDefault="00000000">
      <w:pPr>
        <w:pStyle w:val="a4"/>
        <w:ind w:firstLine="480"/>
      </w:pPr>
      <w:r>
        <w:t>[IF 7.7 Q1]</w:t>
      </w:r>
    </w:p>
    <w:p w14:paraId="47E657C0" w14:textId="77777777" w:rsidR="00FF23D6" w:rsidRDefault="00FF23D6">
      <w:pPr>
        <w:pStyle w:val="a4"/>
        <w:ind w:firstLine="480"/>
      </w:pPr>
    </w:p>
    <w:p w14:paraId="312466F8" w14:textId="77777777" w:rsidR="00FF23D6" w:rsidRDefault="00000000">
      <w:pPr>
        <w:pStyle w:val="a4"/>
        <w:ind w:firstLine="480"/>
      </w:pPr>
      <w:r>
        <w:t xml:space="preserve"> Sepah, S. C., Jiang, L., &amp; Peters, A. L. (2015). Long-term outcomes of a Web-based diabetes prevention program: 2-year results of a single-arm longitudinal study. Journal of medical Internet research, 17(4), e92. https://doi.org/10.2196/jmir.4052</w:t>
      </w:r>
    </w:p>
  </w:comment>
  <w:comment w:id="33" w:author="黃柏瑜 HUANG PO YU" w:date="2023-05-11T17:34:00Z" w:initials="黃柏瑜">
    <w:p w14:paraId="0B663AAB" w14:textId="77777777" w:rsidR="00FF23D6" w:rsidRDefault="00000000">
      <w:pPr>
        <w:pStyle w:val="a4"/>
        <w:ind w:firstLine="480"/>
      </w:pPr>
      <w:r>
        <w:t xml:space="preserve">[] Costandi, M. (2016). Neuroplasticity. MIT Press. </w:t>
      </w:r>
      <w:hyperlink r:id="rId5" w:history="1">
        <w:r>
          <w:rPr>
            <w:rStyle w:val="af5"/>
            <w:lang w:val="de-DE"/>
          </w:rPr>
          <w:t>https://reurl.cc/ykdVK8</w:t>
        </w:r>
      </w:hyperlink>
    </w:p>
  </w:comment>
  <w:comment w:id="34" w:author="黃柏瑜 HUANG PO YU" w:date="2023-05-11T17:34:00Z" w:initials="黃柏瑜">
    <w:p w14:paraId="19FE20F3" w14:textId="77777777" w:rsidR="00FF23D6" w:rsidRDefault="00000000">
      <w:pPr>
        <w:pStyle w:val="a4"/>
        <w:ind w:firstLine="480"/>
      </w:pPr>
      <w:r>
        <w:rPr>
          <w:lang w:val="de-DE"/>
        </w:rPr>
        <w:t xml:space="preserve">[IF3.29, Q1] </w:t>
      </w:r>
    </w:p>
    <w:p w14:paraId="28294EF8" w14:textId="77777777" w:rsidR="00FF23D6" w:rsidRDefault="00FF23D6">
      <w:pPr>
        <w:pStyle w:val="a4"/>
        <w:ind w:firstLine="480"/>
      </w:pPr>
    </w:p>
    <w:p w14:paraId="538E6AED" w14:textId="77777777" w:rsidR="00FF23D6" w:rsidRDefault="00000000">
      <w:pPr>
        <w:pStyle w:val="a4"/>
        <w:ind w:firstLine="480"/>
      </w:pPr>
      <w:r>
        <w:rPr>
          <w:lang w:val="de-DE"/>
        </w:rPr>
        <w:t xml:space="preserve">Maier, M., Ballester, B. R., &amp; Verschure, P. F. M. J. (2019). </w:t>
      </w:r>
      <w:r>
        <w:t xml:space="preserve">Principles of Neurorehabilitation After Stroke Based on Motor Learning and Brain Plasticity Mechanisms. Frontiers in systems neuroscience, 13, 74. </w:t>
      </w:r>
      <w:hyperlink r:id="rId6" w:history="1">
        <w:r>
          <w:rPr>
            <w:rStyle w:val="af5"/>
          </w:rPr>
          <w:t>https://doi.org/10.3389/fnsys.2019.00074</w:t>
        </w:r>
      </w:hyperlink>
    </w:p>
    <w:p w14:paraId="03BF7311" w14:textId="77777777" w:rsidR="00FF23D6" w:rsidRDefault="00000000">
      <w:pPr>
        <w:pStyle w:val="a4"/>
        <w:ind w:firstLine="480"/>
      </w:pPr>
      <w:r>
        <w:rPr>
          <w:rFonts w:hint="eastAsia"/>
        </w:rPr>
        <w:t>15條復健原則，其中包含多感官刺激</w:t>
      </w:r>
    </w:p>
  </w:comment>
  <w:comment w:id="35" w:author="黃柏瑜 HUANG PO YU" w:date="2023-05-11T17:35:00Z" w:initials="黃柏瑜">
    <w:p w14:paraId="3E9751BE" w14:textId="77777777" w:rsidR="00FF23D6" w:rsidRDefault="00000000">
      <w:pPr>
        <w:pStyle w:val="a4"/>
        <w:ind w:firstLine="480"/>
      </w:pPr>
      <w:r>
        <w:t>[IF5.21, Q1]</w:t>
      </w:r>
    </w:p>
    <w:p w14:paraId="48A82EBD" w14:textId="77777777" w:rsidR="00FF23D6" w:rsidRDefault="00FF23D6">
      <w:pPr>
        <w:pStyle w:val="a4"/>
        <w:ind w:firstLine="480"/>
      </w:pPr>
    </w:p>
    <w:p w14:paraId="3A215080" w14:textId="77777777" w:rsidR="00FF23D6" w:rsidRDefault="00000000">
      <w:pPr>
        <w:pStyle w:val="a4"/>
        <w:ind w:firstLine="480"/>
      </w:pPr>
      <w:r>
        <w:t xml:space="preserve"> Teasell, R., Salbach, N. M., Foley, N., Mountain, A., Cameron, J. I., Jong, A., Acerra, N. E., Bastasi, D., Carter, S. L., Fung, J., Halabi, M. L., Iruthayarajah, J., Harris, J., Kim, E., Noland, A., Pooyania, S., Rochette, A., Stack, B. D., Symcox, E., Timpson, D., … Lindsay, M. P. (2020). Canadian Stroke Best Practice Recommendations: Rehabilitation, Recovery, and Community Participation following Stroke. Part One: Rehabilitation and Recovery Following Stroke; 6th Edition Update 2019. International journal of stroke : official journal of the International Stroke Society, 15(7), 763–788. </w:t>
      </w:r>
      <w:hyperlink r:id="rId7" w:history="1">
        <w:r>
          <w:rPr>
            <w:rStyle w:val="af5"/>
          </w:rPr>
          <w:t>https://doi.org/10.1177/1747493019897843</w:t>
        </w:r>
      </w:hyperlink>
    </w:p>
    <w:p w14:paraId="33CF33F2" w14:textId="77777777" w:rsidR="00FF23D6" w:rsidRDefault="00000000">
      <w:pPr>
        <w:pStyle w:val="a4"/>
        <w:ind w:firstLine="480"/>
      </w:pPr>
      <w:r>
        <w:rPr>
          <w:rFonts w:hint="eastAsia"/>
        </w:rPr>
        <w:t>加拿大中風復健指引原則</w:t>
      </w:r>
    </w:p>
  </w:comment>
  <w:comment w:id="36" w:author="黃柏瑜 HUANG PO YU" w:date="2023-05-11T18:02:00Z" w:initials="黃柏瑜">
    <w:p w14:paraId="7D1F77FB" w14:textId="77777777" w:rsidR="00FF23D6" w:rsidRDefault="00000000">
      <w:pPr>
        <w:pStyle w:val="a4"/>
        <w:ind w:firstLine="480"/>
      </w:pPr>
      <w:r>
        <w:t>[3.6 Q3]</w:t>
      </w:r>
    </w:p>
    <w:p w14:paraId="5B5461EB" w14:textId="77777777" w:rsidR="00FF23D6" w:rsidRDefault="00FF23D6">
      <w:pPr>
        <w:pStyle w:val="a4"/>
        <w:ind w:firstLine="480"/>
      </w:pPr>
    </w:p>
    <w:p w14:paraId="334E2A61" w14:textId="77777777" w:rsidR="00FF23D6" w:rsidRDefault="00000000">
      <w:pPr>
        <w:pStyle w:val="a4"/>
        <w:ind w:firstLine="480"/>
      </w:pPr>
      <w:r>
        <w:t xml:space="preserve"> Fuchs, E., &amp; Flügge, G. (2014). Adult neuroplasticity: more than 40 years of research. Neural plasticity, 2014, 541870. https://doi.org/10.1155/2014/541870</w:t>
      </w:r>
    </w:p>
    <w:p w14:paraId="528E7E79" w14:textId="77777777" w:rsidR="00FF23D6" w:rsidRDefault="00000000">
      <w:pPr>
        <w:pStyle w:val="a4"/>
        <w:ind w:firstLine="480"/>
      </w:pPr>
      <w:r>
        <w:rPr>
          <w:rFonts w:hint="eastAsia"/>
        </w:rPr>
        <w:t>神經可塑性在成年人類中依然存在</w:t>
      </w:r>
    </w:p>
  </w:comment>
  <w:comment w:id="37" w:author="黃柏瑜 HUANG PO YU" w:date="2023-05-11T18:03:00Z" w:initials="黃柏瑜">
    <w:p w14:paraId="61603F3C" w14:textId="77777777" w:rsidR="00FF23D6" w:rsidRDefault="00000000">
      <w:pPr>
        <w:pStyle w:val="a4"/>
        <w:ind w:firstLine="480"/>
      </w:pPr>
      <w:r>
        <w:t xml:space="preserve">[2.99 Q2] </w:t>
      </w:r>
    </w:p>
    <w:p w14:paraId="4F51199E" w14:textId="77777777" w:rsidR="00FF23D6" w:rsidRDefault="00FF23D6">
      <w:pPr>
        <w:pStyle w:val="a4"/>
        <w:ind w:firstLine="480"/>
      </w:pPr>
    </w:p>
    <w:p w14:paraId="545A23A4" w14:textId="77777777" w:rsidR="00FF23D6" w:rsidRDefault="00000000">
      <w:pPr>
        <w:pStyle w:val="a4"/>
        <w:ind w:firstLine="480"/>
      </w:pPr>
      <w:r>
        <w:t xml:space="preserve">Shaffer J. (2016). Neuroplasticity and Clinical Practice: Building Brain Power for Health. Frontiers in psychology, 7, 1118. </w:t>
      </w:r>
      <w:hyperlink r:id="rId8" w:history="1">
        <w:r>
          <w:rPr>
            <w:rStyle w:val="af5"/>
          </w:rPr>
          <w:t>https://doi.org/10.3389/fpsyg.2016.01118</w:t>
        </w:r>
      </w:hyperlink>
      <w:r>
        <w:t xml:space="preserve"> </w:t>
      </w:r>
    </w:p>
    <w:p w14:paraId="346C4F58" w14:textId="77777777" w:rsidR="00FF23D6" w:rsidRDefault="00000000">
      <w:pPr>
        <w:pStyle w:val="a4"/>
        <w:ind w:firstLine="480"/>
      </w:pPr>
      <w:r>
        <w:rPr>
          <w:rFonts w:hint="eastAsia"/>
        </w:rPr>
        <w:t>合適的干預措施會推動神經可塑性朝著積極的方向發展</w:t>
      </w:r>
    </w:p>
  </w:comment>
  <w:comment w:id="38" w:author="黃柏瑜 HUANG PO YU" w:date="2023-05-11T18:04:00Z" w:initials="黃柏瑜">
    <w:p w14:paraId="203B4AB5" w14:textId="77777777" w:rsidR="00FF23D6" w:rsidRDefault="00000000">
      <w:pPr>
        <w:pStyle w:val="a4"/>
        <w:ind w:firstLine="480"/>
      </w:pPr>
      <w:r>
        <w:t xml:space="preserve">[1.27 Q2] </w:t>
      </w:r>
    </w:p>
    <w:p w14:paraId="25765BBB" w14:textId="77777777" w:rsidR="00FF23D6" w:rsidRDefault="00FF23D6">
      <w:pPr>
        <w:pStyle w:val="a4"/>
        <w:ind w:firstLine="480"/>
      </w:pPr>
    </w:p>
    <w:p w14:paraId="71DE0240" w14:textId="77777777" w:rsidR="00FF23D6" w:rsidRDefault="00000000">
      <w:pPr>
        <w:pStyle w:val="a4"/>
        <w:ind w:firstLine="480"/>
      </w:pPr>
      <w:r>
        <w:t xml:space="preserve">Hallett, M. (2005). Neuroplasticity and rehabilitation. Journal of Rehabilitation Research and Development, 42(4), xvii-xxii. </w:t>
      </w:r>
      <w:hyperlink r:id="rId9" w:history="1">
        <w:r>
          <w:rPr>
            <w:rStyle w:val="af5"/>
          </w:rPr>
          <w:t>https://www.proquest.com/scholarly-journals/neuroplasticity-rehabilitation/docview/215286106/se-2</w:t>
        </w:r>
      </w:hyperlink>
    </w:p>
    <w:p w14:paraId="07CB3542" w14:textId="77777777" w:rsidR="00FF23D6" w:rsidRDefault="00000000">
      <w:pPr>
        <w:pStyle w:val="a4"/>
        <w:ind w:firstLine="480"/>
      </w:pPr>
      <w:r>
        <w:rPr>
          <w:rFonts w:hint="eastAsia"/>
        </w:rPr>
        <w:t>提出多個基於神經可塑性的復健原則</w:t>
      </w:r>
    </w:p>
  </w:comment>
  <w:comment w:id="39" w:author="黃柏瑜 HUANG PO YU" w:date="2023-05-11T18:05:00Z" w:initials="黃柏瑜">
    <w:p w14:paraId="38217FC1" w14:textId="77777777" w:rsidR="00FF23D6" w:rsidRDefault="00000000">
      <w:pPr>
        <w:pStyle w:val="a4"/>
        <w:ind w:firstLine="480"/>
      </w:pPr>
      <w:r>
        <w:t xml:space="preserve">[10.42 Q1] </w:t>
      </w:r>
    </w:p>
    <w:p w14:paraId="14D12167" w14:textId="77777777" w:rsidR="00FF23D6" w:rsidRDefault="00FF23D6">
      <w:pPr>
        <w:pStyle w:val="a4"/>
        <w:ind w:firstLine="480"/>
      </w:pPr>
    </w:p>
    <w:p w14:paraId="68473991" w14:textId="77777777" w:rsidR="00FF23D6" w:rsidRDefault="00000000">
      <w:pPr>
        <w:pStyle w:val="a4"/>
        <w:ind w:firstLine="480"/>
      </w:pPr>
      <w:r>
        <w:t xml:space="preserve">Pascual-Leone, A., Cammarota, A., Wassermann, E. M., Brasil-Neto, J. P., Cohen, L. G., &amp; Hallett, M. (1993). Modulation of motor cortical outputs to the reading hand of braille readers. Annals of neurology, 34(1), 33–37. </w:t>
      </w:r>
      <w:hyperlink r:id="rId10" w:history="1">
        <w:r>
          <w:rPr>
            <w:rStyle w:val="af5"/>
          </w:rPr>
          <w:t>https://doi.org/10.1002/ana.410340108</w:t>
        </w:r>
      </w:hyperlink>
    </w:p>
    <w:p w14:paraId="61807771" w14:textId="77777777" w:rsidR="00FF23D6" w:rsidRDefault="00000000">
      <w:pPr>
        <w:pStyle w:val="a4"/>
        <w:ind w:firstLine="480"/>
      </w:pPr>
      <w:r>
        <w:rPr>
          <w:rFonts w:hint="eastAsia"/>
        </w:rPr>
        <w:t>盲文的閱讀者相較於學習閱讀盲文的初學者，閱讀的手指在在感覺神經的募集面積比較高，甚至會覆蓋其他手指的感覺神經元區域</w:t>
      </w:r>
    </w:p>
  </w:comment>
  <w:comment w:id="40" w:author="黃柏瑜 HUANG PO YU" w:date="2023-05-11T18:05:00Z" w:initials="黃柏瑜">
    <w:p w14:paraId="619B605D" w14:textId="77777777" w:rsidR="00FF23D6" w:rsidRDefault="00000000">
      <w:pPr>
        <w:pStyle w:val="a4"/>
        <w:ind w:firstLine="480"/>
      </w:pPr>
      <w:r>
        <w:t xml:space="preserve">[1.78 Q3] </w:t>
      </w:r>
    </w:p>
    <w:p w14:paraId="7F21058E" w14:textId="77777777" w:rsidR="00FF23D6" w:rsidRDefault="00FF23D6">
      <w:pPr>
        <w:pStyle w:val="a4"/>
        <w:ind w:firstLine="480"/>
      </w:pPr>
    </w:p>
    <w:p w14:paraId="34560CD7" w14:textId="77777777" w:rsidR="00FF23D6" w:rsidRDefault="00000000">
      <w:pPr>
        <w:pStyle w:val="a4"/>
        <w:ind w:firstLine="480"/>
      </w:pPr>
      <w:r>
        <w:t xml:space="preserve">Nudo R. J. (2003). Functional and structural plasticity in motor cortex: implications for stroke recovery. Physical medicine and rehabilitation clinics of North America, 14(1 Suppl), S57–S76. </w:t>
      </w:r>
      <w:hyperlink r:id="rId11" w:history="1">
        <w:r>
          <w:rPr>
            <w:rStyle w:val="af5"/>
          </w:rPr>
          <w:t>https://doi.org/10.1016/s1047-9651(02)00054-2</w:t>
        </w:r>
      </w:hyperlink>
    </w:p>
    <w:p w14:paraId="19554C21" w14:textId="77777777" w:rsidR="00FF23D6" w:rsidRDefault="00000000">
      <w:pPr>
        <w:pStyle w:val="a4"/>
        <w:ind w:firstLine="480"/>
      </w:pPr>
      <w:r>
        <w:rPr>
          <w:rFonts w:hint="eastAsia"/>
        </w:rPr>
        <w:t>對於中風患者來說，頻繁運動的經驗是誘發可塑性和適應性的調節劑。</w:t>
      </w:r>
    </w:p>
  </w:comment>
  <w:comment w:id="41" w:author="黃柏瑜 HUANG PO YU" w:date="2023-05-11T18:18:00Z" w:initials="黃柏瑜">
    <w:p w14:paraId="4FC375AB" w14:textId="77777777" w:rsidR="00FF23D6" w:rsidRDefault="00000000">
      <w:pPr>
        <w:pStyle w:val="a4"/>
        <w:ind w:firstLine="480"/>
      </w:pPr>
      <w:r>
        <w:rPr>
          <w:color w:val="000000"/>
          <w:highlight w:val="white"/>
        </w:rPr>
        <w:t>[10.17, Q1]</w:t>
      </w:r>
    </w:p>
    <w:p w14:paraId="355A035D" w14:textId="77777777" w:rsidR="00FF23D6" w:rsidRDefault="00FF23D6">
      <w:pPr>
        <w:pStyle w:val="a4"/>
        <w:ind w:firstLine="480"/>
      </w:pPr>
    </w:p>
    <w:p w14:paraId="5BA141B5" w14:textId="77777777" w:rsidR="00FF23D6" w:rsidRDefault="00000000">
      <w:pPr>
        <w:pStyle w:val="a4"/>
        <w:ind w:firstLine="480"/>
      </w:pPr>
      <w:r>
        <w:rPr>
          <w:color w:val="000000"/>
          <w:highlight w:val="white"/>
        </w:rPr>
        <w:t>James C. Grotta</w:t>
      </w:r>
      <w:r>
        <w:t xml:space="preserve"> et al. (2004). </w:t>
      </w:r>
      <w:r>
        <w:rPr>
          <w:b/>
          <w:bCs/>
          <w:color w:val="000000"/>
        </w:rPr>
        <w:t>Constraint-Induced Movement Therapy. Stroke.</w:t>
      </w:r>
    </w:p>
    <w:p w14:paraId="768A1F13" w14:textId="77777777" w:rsidR="00FF23D6" w:rsidRDefault="00FF23D6">
      <w:pPr>
        <w:pStyle w:val="a4"/>
        <w:ind w:firstLine="480"/>
      </w:pPr>
    </w:p>
    <w:p w14:paraId="40C94A71" w14:textId="77777777" w:rsidR="00FF23D6" w:rsidRDefault="00000000">
      <w:pPr>
        <w:pStyle w:val="a4"/>
        <w:ind w:firstLine="480"/>
      </w:pPr>
      <w:r>
        <w:t>Introduction of CIMT</w:t>
      </w:r>
    </w:p>
  </w:comment>
  <w:comment w:id="42" w:author="黃柏瑜 HUANG PO YU" w:date="2023-05-11T18:21:00Z" w:initials="黃柏瑜">
    <w:p w14:paraId="0C2444C8" w14:textId="77777777" w:rsidR="00FF23D6" w:rsidRDefault="00000000">
      <w:pPr>
        <w:pStyle w:val="a4"/>
        <w:ind w:firstLine="480"/>
      </w:pPr>
      <w:r>
        <w:t xml:space="preserve">[5.93 Q1] </w:t>
      </w:r>
    </w:p>
    <w:p w14:paraId="251162B3" w14:textId="77777777" w:rsidR="00FF23D6" w:rsidRDefault="00FF23D6">
      <w:pPr>
        <w:pStyle w:val="a4"/>
        <w:ind w:firstLine="480"/>
      </w:pPr>
    </w:p>
    <w:p w14:paraId="2C4F680B" w14:textId="77777777" w:rsidR="00FF23D6" w:rsidRDefault="00000000">
      <w:pPr>
        <w:pStyle w:val="a4"/>
        <w:ind w:firstLine="480"/>
      </w:pPr>
      <w:r>
        <w:t xml:space="preserve">Hallett M. (2001). Plasticity of the human motor cortex and recovery from stroke. Brain research. Brain research reviews, 36(2-3), 169–174. </w:t>
      </w:r>
      <w:hyperlink r:id="rId12" w:history="1">
        <w:r>
          <w:rPr>
            <w:rStyle w:val="af5"/>
          </w:rPr>
          <w:t>https://doi.org/10.1016/s0165-0173(01)00092-3</w:t>
        </w:r>
      </w:hyperlink>
    </w:p>
    <w:p w14:paraId="5E6F7598" w14:textId="77777777" w:rsidR="00FF23D6" w:rsidRDefault="00FF23D6">
      <w:pPr>
        <w:pStyle w:val="a4"/>
        <w:ind w:firstLine="480"/>
      </w:pPr>
    </w:p>
    <w:p w14:paraId="405C0106" w14:textId="77777777" w:rsidR="00FF23D6" w:rsidRDefault="00000000">
      <w:pPr>
        <w:pStyle w:val="a4"/>
        <w:ind w:firstLine="480"/>
      </w:pPr>
      <w:r>
        <w:rPr>
          <w:rFonts w:hint="eastAsia"/>
        </w:rPr>
        <w:t xml:space="preserve">在第五節stroke部分提到同側復健在中風偏癱上的有效性 </w:t>
      </w:r>
    </w:p>
  </w:comment>
  <w:comment w:id="43" w:author="黃柏瑜 HUANG PO YU" w:date="2023-05-11T18:23:00Z" w:initials="黃柏瑜">
    <w:p w14:paraId="216211BC" w14:textId="77777777" w:rsidR="00FF23D6" w:rsidRDefault="00000000">
      <w:pPr>
        <w:pStyle w:val="a4"/>
        <w:ind w:firstLine="480"/>
      </w:pPr>
      <w:r>
        <w:t>[49.96 Q1]</w:t>
      </w:r>
    </w:p>
    <w:p w14:paraId="264C1152" w14:textId="77777777" w:rsidR="00FF23D6" w:rsidRDefault="00FF23D6">
      <w:pPr>
        <w:pStyle w:val="a4"/>
        <w:ind w:firstLine="480"/>
      </w:pPr>
    </w:p>
    <w:p w14:paraId="6E8D34AD" w14:textId="77777777" w:rsidR="00FF23D6" w:rsidRDefault="00000000">
      <w:pPr>
        <w:pStyle w:val="a4"/>
        <w:ind w:firstLine="480"/>
      </w:pPr>
      <w:r>
        <w:rPr>
          <w:color w:val="212121"/>
          <w:highlight w:val="white"/>
        </w:rPr>
        <w:t>Ramachandran, V. S., Rogers-Ramachandran, D., &amp; Cobb, S. (1995). Touching the phantom limb. </w:t>
      </w:r>
      <w:r>
        <w:rPr>
          <w:i/>
          <w:iCs/>
          <w:color w:val="212121"/>
          <w:highlight w:val="white"/>
        </w:rPr>
        <w:t>Nature</w:t>
      </w:r>
      <w:r>
        <w:rPr>
          <w:color w:val="212121"/>
          <w:highlight w:val="white"/>
        </w:rPr>
        <w:t>, </w:t>
      </w:r>
      <w:r>
        <w:rPr>
          <w:i/>
          <w:iCs/>
          <w:color w:val="212121"/>
          <w:highlight w:val="white"/>
        </w:rPr>
        <w:t>377</w:t>
      </w:r>
      <w:r>
        <w:rPr>
          <w:color w:val="212121"/>
          <w:highlight w:val="white"/>
        </w:rPr>
        <w:t>(6549), 489–490. https://doi.org/10.1038/377489a0</w:t>
      </w:r>
      <w:r>
        <w:t xml:space="preserve"> </w:t>
      </w:r>
    </w:p>
    <w:p w14:paraId="2B926B10" w14:textId="77777777" w:rsidR="00FF23D6" w:rsidRDefault="00FF23D6">
      <w:pPr>
        <w:pStyle w:val="a4"/>
        <w:ind w:firstLine="480"/>
      </w:pPr>
    </w:p>
    <w:p w14:paraId="03A56AA0" w14:textId="77777777" w:rsidR="00FF23D6" w:rsidRDefault="00000000">
      <w:pPr>
        <w:pStyle w:val="a4"/>
        <w:ind w:firstLine="480"/>
      </w:pPr>
      <w:r>
        <w:rPr>
          <w:rFonts w:hint="eastAsia"/>
        </w:rPr>
        <w:t>第一次提出MT療法</w:t>
      </w:r>
    </w:p>
  </w:comment>
  <w:comment w:id="44" w:author="黃柏瑜 HUANG PO YU" w:date="2023-05-11T18:27:00Z" w:initials="黃柏瑜">
    <w:p w14:paraId="251A6E35" w14:textId="77777777" w:rsidR="00FF23D6" w:rsidRDefault="00000000">
      <w:pPr>
        <w:pStyle w:val="a4"/>
        <w:ind w:firstLine="480"/>
      </w:pPr>
      <w:r>
        <w:t>[7.91 Q1]</w:t>
      </w:r>
    </w:p>
    <w:p w14:paraId="538E1663" w14:textId="77777777" w:rsidR="00FF23D6" w:rsidRDefault="00FF23D6">
      <w:pPr>
        <w:pStyle w:val="a4"/>
        <w:ind w:firstLine="480"/>
      </w:pPr>
    </w:p>
    <w:p w14:paraId="48893025" w14:textId="77777777" w:rsidR="00FF23D6" w:rsidRDefault="00000000">
      <w:pPr>
        <w:pStyle w:val="a4"/>
        <w:ind w:firstLine="480"/>
      </w:pPr>
      <w:r>
        <w:rPr>
          <w:color w:val="212121"/>
          <w:highlight w:val="white"/>
        </w:rPr>
        <w:t>Bernhardt, J., Dewey, H., Thrift, A., &amp; Donnan, G. (2004). Inactive and alone: physical activity within the first 14 days of acute stroke unit care. </w:t>
      </w:r>
      <w:r>
        <w:rPr>
          <w:i/>
          <w:iCs/>
          <w:color w:val="212121"/>
          <w:highlight w:val="white"/>
        </w:rPr>
        <w:t>Stroke</w:t>
      </w:r>
      <w:r>
        <w:rPr>
          <w:color w:val="212121"/>
          <w:highlight w:val="white"/>
        </w:rPr>
        <w:t>, </w:t>
      </w:r>
      <w:r>
        <w:rPr>
          <w:i/>
          <w:iCs/>
          <w:color w:val="212121"/>
          <w:highlight w:val="white"/>
        </w:rPr>
        <w:t>35</w:t>
      </w:r>
      <w:r>
        <w:rPr>
          <w:color w:val="212121"/>
          <w:highlight w:val="white"/>
        </w:rPr>
        <w:t>(4), 1005–1009. https://doi.org/10.1161/01.STR.0000120727.40792.40</w:t>
      </w:r>
      <w:r>
        <w:t xml:space="preserve"> </w:t>
      </w:r>
    </w:p>
    <w:p w14:paraId="49C17593" w14:textId="77777777" w:rsidR="00FF23D6" w:rsidRDefault="00FF23D6">
      <w:pPr>
        <w:pStyle w:val="a4"/>
        <w:ind w:firstLine="480"/>
      </w:pPr>
    </w:p>
    <w:p w14:paraId="2AC74184" w14:textId="77777777" w:rsidR="00FF23D6" w:rsidRDefault="00000000">
      <w:pPr>
        <w:pStyle w:val="a4"/>
        <w:ind w:firstLine="480"/>
      </w:pPr>
      <w:r>
        <w:rPr>
          <w:rFonts w:hint="eastAsia"/>
        </w:rPr>
        <w:t>追蹤64名中風患者14天所得出的觀察結果</w:t>
      </w:r>
    </w:p>
  </w:comment>
  <w:comment w:id="45" w:author="黃柏瑜 HUANG PO YU" w:date="2023-05-11T18:29:00Z" w:initials="黃柏瑜">
    <w:p w14:paraId="5CF1350F" w14:textId="77777777" w:rsidR="00FF23D6" w:rsidRDefault="00000000">
      <w:pPr>
        <w:pStyle w:val="a4"/>
        <w:ind w:firstLine="480"/>
      </w:pPr>
      <w:r>
        <w:rPr>
          <w:color w:val="333333"/>
          <w:highlight w:val="white"/>
        </w:rPr>
        <w:t>[6.08 Q1]</w:t>
      </w:r>
    </w:p>
    <w:p w14:paraId="07BB0648" w14:textId="77777777" w:rsidR="00FF23D6" w:rsidRDefault="00FF23D6">
      <w:pPr>
        <w:pStyle w:val="a4"/>
        <w:ind w:firstLine="480"/>
      </w:pPr>
    </w:p>
    <w:p w14:paraId="34EE29AC" w14:textId="77777777" w:rsidR="00FF23D6" w:rsidRDefault="00000000">
      <w:pPr>
        <w:pStyle w:val="a4"/>
        <w:ind w:firstLine="480"/>
      </w:pPr>
      <w:r>
        <w:rPr>
          <w:color w:val="333333"/>
          <w:highlight w:val="white"/>
        </w:rPr>
        <w:t>Livingston-Thomas, J., Nelson, P., Karthikeyan, S. </w:t>
      </w:r>
      <w:r>
        <w:rPr>
          <w:i/>
          <w:iCs/>
          <w:color w:val="333333"/>
          <w:highlight w:val="white"/>
        </w:rPr>
        <w:t>et al.</w:t>
      </w:r>
      <w:r>
        <w:rPr>
          <w:color w:val="333333"/>
          <w:highlight w:val="white"/>
        </w:rPr>
        <w:t> Exercise and Environmental Enrichment as Enablers of Task-Specific Neuroplasticity and Stroke Recovery. </w:t>
      </w:r>
      <w:r>
        <w:rPr>
          <w:i/>
          <w:iCs/>
          <w:color w:val="333333"/>
          <w:highlight w:val="white"/>
        </w:rPr>
        <w:t>Neurotherapeutics</w:t>
      </w:r>
      <w:r>
        <w:rPr>
          <w:color w:val="333333"/>
          <w:highlight w:val="white"/>
        </w:rPr>
        <w:t> </w:t>
      </w:r>
      <w:r>
        <w:rPr>
          <w:b/>
          <w:bCs/>
          <w:color w:val="333333"/>
          <w:highlight w:val="white"/>
        </w:rPr>
        <w:t>13</w:t>
      </w:r>
      <w:r>
        <w:rPr>
          <w:color w:val="333333"/>
          <w:highlight w:val="white"/>
        </w:rPr>
        <w:t>, 395–402 (2016). https://doi.org/10.1007/s13311-016-0423-9</w:t>
      </w:r>
      <w:r>
        <w:t xml:space="preserve"> </w:t>
      </w:r>
    </w:p>
    <w:p w14:paraId="37555413" w14:textId="77777777" w:rsidR="00FF23D6" w:rsidRDefault="00FF23D6">
      <w:pPr>
        <w:pStyle w:val="a4"/>
        <w:ind w:firstLine="480"/>
      </w:pPr>
    </w:p>
    <w:p w14:paraId="67C9012B" w14:textId="77777777" w:rsidR="00FF23D6" w:rsidRDefault="00000000">
      <w:pPr>
        <w:pStyle w:val="a4"/>
        <w:ind w:firstLine="480"/>
      </w:pPr>
      <w:r>
        <w:rPr>
          <w:rFonts w:hint="eastAsia"/>
        </w:rPr>
        <w:t>有氧運動以及豐富的復健種類、環境，有助於癒後恢復</w:t>
      </w:r>
    </w:p>
  </w:comment>
  <w:comment w:id="46" w:author="黃柏瑜 HUANG PO YU" w:date="2023-05-11T18:32:00Z" w:initials="黃柏瑜">
    <w:p w14:paraId="73D24AC1" w14:textId="77777777" w:rsidR="00FF23D6" w:rsidRDefault="00000000">
      <w:pPr>
        <w:pStyle w:val="a4"/>
        <w:ind w:firstLine="480"/>
      </w:pPr>
      <w:r>
        <w:t>[1.89 Q3]</w:t>
      </w:r>
    </w:p>
    <w:p w14:paraId="12397F68" w14:textId="77777777" w:rsidR="00FF23D6" w:rsidRDefault="00FF23D6">
      <w:pPr>
        <w:pStyle w:val="a4"/>
        <w:ind w:firstLine="480"/>
      </w:pPr>
    </w:p>
    <w:p w14:paraId="553B1B3C" w14:textId="77777777" w:rsidR="00FF23D6" w:rsidRDefault="00000000">
      <w:pPr>
        <w:pStyle w:val="a4"/>
        <w:ind w:firstLine="480"/>
      </w:pPr>
      <w:r>
        <w:rPr>
          <w:color w:val="212121"/>
          <w:highlight w:val="white"/>
        </w:rPr>
        <w:t>Chen, X., Liu, F., Yan, Z., Cheng, S., Liu, X., Li, H., &amp; Li, Z. (2018). Therapeutic effects of sensory input training on motor function rehabilitation after stroke. </w:t>
      </w:r>
      <w:r>
        <w:rPr>
          <w:i/>
          <w:iCs/>
          <w:color w:val="212121"/>
          <w:highlight w:val="white"/>
        </w:rPr>
        <w:t>Medicine</w:t>
      </w:r>
      <w:r>
        <w:rPr>
          <w:color w:val="212121"/>
          <w:highlight w:val="white"/>
        </w:rPr>
        <w:t>, </w:t>
      </w:r>
      <w:r>
        <w:rPr>
          <w:i/>
          <w:iCs/>
          <w:color w:val="212121"/>
          <w:highlight w:val="white"/>
        </w:rPr>
        <w:t>97</w:t>
      </w:r>
      <w:r>
        <w:rPr>
          <w:color w:val="212121"/>
          <w:highlight w:val="white"/>
        </w:rPr>
        <w:t>(48), e13387. https://doi.org/10.1097/MD.0000000000013387</w:t>
      </w:r>
      <w:r>
        <w:t xml:space="preserve"> </w:t>
      </w:r>
    </w:p>
    <w:p w14:paraId="4F3D1BD3" w14:textId="77777777" w:rsidR="00FF23D6" w:rsidRDefault="00FF23D6">
      <w:pPr>
        <w:pStyle w:val="a4"/>
        <w:ind w:firstLine="480"/>
      </w:pPr>
    </w:p>
    <w:p w14:paraId="262F3098" w14:textId="77777777" w:rsidR="00FF23D6" w:rsidRDefault="00000000">
      <w:pPr>
        <w:pStyle w:val="a4"/>
        <w:ind w:firstLine="480"/>
      </w:pPr>
      <w:r>
        <w:rPr>
          <w:rFonts w:hint="eastAsia"/>
          <w:color w:val="212121"/>
          <w:highlight w:val="white"/>
        </w:rPr>
        <w:t>感覺運動聯合訓練模式比傳統的以運動為導向的方法更有效</w:t>
      </w:r>
      <w:r>
        <w:t xml:space="preserve"> </w:t>
      </w:r>
    </w:p>
  </w:comment>
  <w:comment w:id="48" w:author="黃柏瑜 HUANG PO YU" w:date="2023-05-11T18:34:00Z" w:initials="黃柏瑜">
    <w:p w14:paraId="53031324" w14:textId="77777777" w:rsidR="00FF23D6" w:rsidRDefault="00000000">
      <w:pPr>
        <w:pStyle w:val="a4"/>
        <w:ind w:firstLine="480"/>
      </w:pPr>
      <w:r>
        <w:rPr>
          <w:color w:val="222222"/>
          <w:highlight w:val="white"/>
        </w:rPr>
        <w:t>[IF: 4.92 Q1]</w:t>
      </w:r>
    </w:p>
    <w:p w14:paraId="75E36F5C" w14:textId="77777777" w:rsidR="00FF23D6" w:rsidRDefault="00FF23D6">
      <w:pPr>
        <w:pStyle w:val="a4"/>
        <w:ind w:firstLine="480"/>
      </w:pPr>
    </w:p>
    <w:p w14:paraId="2D09414B" w14:textId="77777777" w:rsidR="00FF23D6" w:rsidRDefault="00000000">
      <w:pPr>
        <w:pStyle w:val="a4"/>
        <w:ind w:firstLine="480"/>
      </w:pPr>
      <w:r>
        <w:rPr>
          <w:color w:val="222222"/>
          <w:highlight w:val="white"/>
        </w:rPr>
        <w:t>Rören, A., Yagappa, D. M., Théry, C., Lefèvre-Colau, M. M., Rannou, F., &amp; Nguyen, C. (2023). Remote telerehabilitation to maintain adherence to home-based exercise therapy in people with musculoskeletal disorders: A pilot study. </w:t>
      </w:r>
      <w:r>
        <w:rPr>
          <w:i/>
          <w:iCs/>
          <w:color w:val="222222"/>
          <w:highlight w:val="white"/>
        </w:rPr>
        <w:t>Annals of physical and rehabilitation medicine</w:t>
      </w:r>
      <w:r>
        <w:rPr>
          <w:color w:val="222222"/>
          <w:highlight w:val="white"/>
        </w:rPr>
        <w:t>, </w:t>
      </w:r>
      <w:r>
        <w:rPr>
          <w:i/>
          <w:iCs/>
          <w:color w:val="222222"/>
          <w:highlight w:val="white"/>
        </w:rPr>
        <w:t>66</w:t>
      </w:r>
      <w:r>
        <w:rPr>
          <w:color w:val="222222"/>
          <w:highlight w:val="white"/>
        </w:rPr>
        <w:t xml:space="preserve">(5), 101723. </w:t>
      </w:r>
    </w:p>
    <w:p w14:paraId="0B677F1D" w14:textId="77777777" w:rsidR="00FF23D6" w:rsidRDefault="00FF23D6">
      <w:pPr>
        <w:pStyle w:val="a4"/>
        <w:ind w:firstLine="480"/>
      </w:pPr>
    </w:p>
    <w:p w14:paraId="758257A6" w14:textId="77777777" w:rsidR="00FF23D6" w:rsidRDefault="00000000">
      <w:pPr>
        <w:pStyle w:val="a4"/>
        <w:ind w:firstLine="480"/>
      </w:pPr>
      <w:r>
        <w:rPr>
          <w:rFonts w:hint="eastAsia"/>
          <w:color w:val="222222"/>
          <w:highlight w:val="white"/>
        </w:rPr>
        <w:t>研究對患者對遠距醫療的依從性，但方法僅採用問卷調查(每一次復健結束後以及整個療程結束後)，以及後測評估發現復健療效在 6 個月內遞減。建議遠距的復健練習要容易做，不費時且場地適應性強，且要具個性化或激勵性。</w:t>
      </w:r>
      <w:r>
        <w:t xml:space="preserve"> </w:t>
      </w:r>
    </w:p>
  </w:comment>
  <w:comment w:id="49" w:author="黃柏瑜 HUANG PO YU" w:date="2023-05-11T18:39:00Z" w:initials="黃柏瑜">
    <w:p w14:paraId="1E2B5252" w14:textId="77777777" w:rsidR="00FF23D6" w:rsidRDefault="00000000">
      <w:pPr>
        <w:pStyle w:val="a4"/>
        <w:ind w:firstLine="480"/>
      </w:pPr>
      <w:r>
        <w:t>[5.033 Q1]</w:t>
      </w:r>
    </w:p>
    <w:p w14:paraId="69FB4377" w14:textId="77777777" w:rsidR="00FF23D6" w:rsidRDefault="00FF23D6">
      <w:pPr>
        <w:pStyle w:val="a4"/>
        <w:ind w:firstLine="480"/>
      </w:pPr>
    </w:p>
    <w:p w14:paraId="77C16063" w14:textId="77777777" w:rsidR="00FF23D6" w:rsidRDefault="00000000">
      <w:pPr>
        <w:pStyle w:val="a4"/>
        <w:ind w:firstLine="480"/>
      </w:pPr>
      <w:r>
        <w:t>Meghan White, Jennifer N. Stinson, Patricia Lingley-Pottie, Patrick J. McGrath, Navreet Gill, and Abi Vijenthira.</w:t>
      </w:r>
    </w:p>
    <w:p w14:paraId="3D3E5895" w14:textId="77777777" w:rsidR="00FF23D6" w:rsidRDefault="00000000">
      <w:pPr>
        <w:pStyle w:val="a4"/>
        <w:ind w:firstLine="480"/>
      </w:pPr>
      <w:r>
        <w:t>Exploring Therapeutic Alliance with an Internet-Based Self-Management Program with Brief Telephone Support for Youth with Arthritis: A Pilot Study.</w:t>
      </w:r>
    </w:p>
    <w:p w14:paraId="62E44603" w14:textId="77777777" w:rsidR="00FF23D6" w:rsidRDefault="00000000">
      <w:pPr>
        <w:pStyle w:val="a4"/>
        <w:ind w:firstLine="480"/>
      </w:pPr>
      <w:r>
        <w:t>Telemedicine and e-Health.May 2012.271-276.http://doi.org/10.1089/tmj.2011.0150</w:t>
      </w:r>
    </w:p>
    <w:p w14:paraId="1E771462" w14:textId="77777777" w:rsidR="00FF23D6" w:rsidRDefault="00FF23D6">
      <w:pPr>
        <w:pStyle w:val="a4"/>
        <w:ind w:firstLine="480"/>
      </w:pPr>
    </w:p>
    <w:p w14:paraId="0BBA3FC0" w14:textId="77777777" w:rsidR="00FF23D6" w:rsidRDefault="00000000">
      <w:pPr>
        <w:pStyle w:val="a4"/>
        <w:ind w:firstLine="480"/>
      </w:pPr>
      <w:r>
        <w:rPr>
          <w:rFonts w:hint="eastAsia"/>
        </w:rPr>
        <w:t>使用電話的12周遠距復建計畫的依從分數與面對面復健的分數相當</w:t>
      </w:r>
    </w:p>
  </w:comment>
  <w:comment w:id="50" w:author="黃柏瑜 HUANG PO YU" w:date="2023-05-11T18:41:00Z" w:initials="黃柏瑜">
    <w:p w14:paraId="3B950CFC" w14:textId="77777777" w:rsidR="00FF23D6" w:rsidRDefault="00000000">
      <w:pPr>
        <w:pStyle w:val="a4"/>
        <w:ind w:firstLine="480"/>
      </w:pPr>
      <w:r>
        <w:rPr>
          <w:color w:val="222222"/>
          <w:highlight w:val="white"/>
        </w:rPr>
        <w:t>[3.48 Q1]</w:t>
      </w:r>
    </w:p>
    <w:p w14:paraId="355632D8" w14:textId="77777777" w:rsidR="00FF23D6" w:rsidRDefault="00FF23D6">
      <w:pPr>
        <w:pStyle w:val="a4"/>
        <w:ind w:firstLine="480"/>
      </w:pPr>
    </w:p>
    <w:p w14:paraId="42F360B8" w14:textId="77777777" w:rsidR="00FF23D6" w:rsidRDefault="00000000">
      <w:pPr>
        <w:pStyle w:val="a4"/>
        <w:ind w:firstLine="480"/>
      </w:pPr>
      <w:r>
        <w:rPr>
          <w:color w:val="212121"/>
          <w:highlight w:val="white"/>
        </w:rPr>
        <w:t>Cottrell, M. A., Galea, O. A., O'Leary, S. P., Hill, A. J., &amp; Russell, T. G. (2017). Real-time telerehabilitation for the treatment of musculoskeletal conditions is effective and comparable to standard practice: a systematic review and meta-analysis. </w:t>
      </w:r>
      <w:r>
        <w:rPr>
          <w:i/>
          <w:iCs/>
          <w:color w:val="212121"/>
          <w:highlight w:val="white"/>
        </w:rPr>
        <w:t>Clinical rehabilitation</w:t>
      </w:r>
      <w:r>
        <w:rPr>
          <w:color w:val="212121"/>
          <w:highlight w:val="white"/>
        </w:rPr>
        <w:t>, </w:t>
      </w:r>
      <w:r>
        <w:rPr>
          <w:i/>
          <w:iCs/>
          <w:color w:val="212121"/>
          <w:highlight w:val="white"/>
        </w:rPr>
        <w:t>31</w:t>
      </w:r>
      <w:r>
        <w:rPr>
          <w:color w:val="212121"/>
          <w:highlight w:val="white"/>
        </w:rPr>
        <w:t>(5), 625–638. https://doi.org/10.1177/0269215516645148</w:t>
      </w:r>
      <w:r>
        <w:rPr>
          <w:color w:val="222222"/>
          <w:highlight w:val="white"/>
        </w:rPr>
        <w:t xml:space="preserve"> </w:t>
      </w:r>
    </w:p>
    <w:p w14:paraId="6881384F" w14:textId="77777777" w:rsidR="00FF23D6" w:rsidRDefault="00FF23D6">
      <w:pPr>
        <w:pStyle w:val="a4"/>
        <w:ind w:firstLine="480"/>
      </w:pPr>
    </w:p>
    <w:p w14:paraId="283839CC" w14:textId="77777777" w:rsidR="00FF23D6" w:rsidRDefault="00000000">
      <w:pPr>
        <w:pStyle w:val="a4"/>
        <w:ind w:firstLine="480"/>
      </w:pPr>
      <w:r>
        <w:rPr>
          <w:rFonts w:hint="eastAsia"/>
          <w:color w:val="222222"/>
          <w:highlight w:val="white"/>
        </w:rPr>
        <w:t>系統性回顧2015~2017年的文獻，在5913篇文獻摘要中篩選13篇進行回顧(個案合計1520位)， 大量文獻佐證，</w:t>
      </w:r>
      <w:r>
        <w:rPr>
          <w:rFonts w:hint="eastAsia"/>
          <w:b/>
          <w:bCs/>
          <w:color w:val="222222"/>
          <w:highlight w:val="white"/>
        </w:rPr>
        <w:t>即時性</w:t>
      </w:r>
      <w:r>
        <w:rPr>
          <w:rFonts w:hint="eastAsia"/>
          <w:color w:val="222222"/>
          <w:highlight w:val="white"/>
        </w:rPr>
        <w:t>的遠距療法對於改善多種肌肉骨骼疾病的身體功能和減輕疼痛具有療效，並且與傳統的醫療方式相當</w:t>
      </w:r>
      <w:r>
        <w:t xml:space="preserve"> </w:t>
      </w:r>
    </w:p>
  </w:comment>
  <w:comment w:id="51" w:author="黃柏瑜 HUANG PO YU" w:date="2023-05-11T18:42:00Z" w:initials="黃柏瑜">
    <w:p w14:paraId="7FBA5E3E" w14:textId="77777777" w:rsidR="00FF23D6" w:rsidRDefault="00000000">
      <w:pPr>
        <w:pStyle w:val="a4"/>
        <w:ind w:firstLine="480"/>
      </w:pPr>
      <w:r>
        <w:t>[3.54 Q2]</w:t>
      </w:r>
    </w:p>
    <w:p w14:paraId="307C3A4B" w14:textId="77777777" w:rsidR="00FF23D6" w:rsidRDefault="00FF23D6">
      <w:pPr>
        <w:pStyle w:val="a4"/>
        <w:ind w:firstLine="480"/>
      </w:pPr>
    </w:p>
    <w:p w14:paraId="347B136E" w14:textId="77777777" w:rsidR="00FF23D6" w:rsidRDefault="00000000">
      <w:pPr>
        <w:pStyle w:val="a4"/>
        <w:ind w:firstLine="480"/>
      </w:pPr>
      <w:r>
        <w:rPr>
          <w:color w:val="222222"/>
          <w:highlight w:val="white"/>
        </w:rPr>
        <w:t>Gover-Chamlou, A., &amp; Tsao, J. W. (2016). Telepain management of phantom limb pain using mirror therapy. </w:t>
      </w:r>
      <w:r>
        <w:rPr>
          <w:i/>
          <w:iCs/>
          <w:color w:val="222222"/>
          <w:highlight w:val="white"/>
        </w:rPr>
        <w:t>Telemedicine and e-Health</w:t>
      </w:r>
      <w:r>
        <w:rPr>
          <w:color w:val="222222"/>
          <w:highlight w:val="white"/>
        </w:rPr>
        <w:t>, </w:t>
      </w:r>
      <w:r>
        <w:rPr>
          <w:i/>
          <w:iCs/>
          <w:color w:val="222222"/>
          <w:highlight w:val="white"/>
        </w:rPr>
        <w:t>22</w:t>
      </w:r>
      <w:r>
        <w:rPr>
          <w:color w:val="222222"/>
          <w:highlight w:val="white"/>
        </w:rPr>
        <w:t>(2), 176-179.</w:t>
      </w:r>
      <w:r>
        <w:t xml:space="preserve"> </w:t>
      </w:r>
    </w:p>
    <w:p w14:paraId="09AC6457" w14:textId="77777777" w:rsidR="00FF23D6" w:rsidRDefault="00FF23D6">
      <w:pPr>
        <w:pStyle w:val="a4"/>
        <w:ind w:firstLine="480"/>
      </w:pPr>
    </w:p>
    <w:p w14:paraId="11BE7125" w14:textId="77777777" w:rsidR="00FF23D6" w:rsidRDefault="00000000">
      <w:pPr>
        <w:pStyle w:val="a4"/>
        <w:ind w:firstLine="480"/>
      </w:pPr>
      <w:r>
        <w:rPr>
          <w:rFonts w:hint="eastAsia"/>
        </w:rPr>
        <w:t>兩名幻肢痛(PLP)的患者透過電子郵件與醫師進行復健，對減輕 PLP 具有顯著效益，可以佐證MT在遠距醫療的可行性。</w:t>
      </w:r>
    </w:p>
  </w:comment>
  <w:comment w:id="52" w:author="黃柏瑜 HUANG PO YU" w:date="2023-05-11T18:45:00Z" w:initials="黃柏瑜">
    <w:p w14:paraId="712F5292" w14:textId="77777777" w:rsidR="00FF23D6" w:rsidRDefault="00000000">
      <w:pPr>
        <w:pStyle w:val="a4"/>
        <w:ind w:firstLine="480"/>
      </w:pPr>
      <w:r>
        <w:rPr>
          <w:color w:val="212121"/>
          <w:highlight w:val="white"/>
        </w:rPr>
        <w:t>[6.18 Q1]</w:t>
      </w:r>
    </w:p>
    <w:p w14:paraId="6FC05740" w14:textId="77777777" w:rsidR="00FF23D6" w:rsidRDefault="00FF23D6">
      <w:pPr>
        <w:pStyle w:val="a4"/>
        <w:ind w:firstLine="480"/>
      </w:pPr>
    </w:p>
    <w:p w14:paraId="2DC954D5" w14:textId="77777777" w:rsidR="00FF23D6" w:rsidRDefault="00000000">
      <w:pPr>
        <w:pStyle w:val="a4"/>
        <w:ind w:firstLine="480"/>
      </w:pPr>
      <w:r>
        <w:rPr>
          <w:color w:val="212121"/>
          <w:highlight w:val="white"/>
        </w:rPr>
        <w:t>Russell T. G. (2007). Physical rehabilitation using telemedicine. </w:t>
      </w:r>
      <w:r>
        <w:rPr>
          <w:i/>
          <w:iCs/>
          <w:color w:val="212121"/>
          <w:highlight w:val="white"/>
        </w:rPr>
        <w:t>Journal of telemedicine and telecare</w:t>
      </w:r>
      <w:r>
        <w:rPr>
          <w:color w:val="212121"/>
          <w:highlight w:val="white"/>
        </w:rPr>
        <w:t>, </w:t>
      </w:r>
      <w:r>
        <w:rPr>
          <w:i/>
          <w:iCs/>
          <w:color w:val="212121"/>
          <w:highlight w:val="white"/>
        </w:rPr>
        <w:t>13</w:t>
      </w:r>
      <w:r>
        <w:rPr>
          <w:color w:val="212121"/>
          <w:highlight w:val="white"/>
        </w:rPr>
        <w:t>(5), 217–220. https://doi.org/10.1258/135763307781458886</w:t>
      </w:r>
      <w:r>
        <w:t xml:space="preserve"> </w:t>
      </w:r>
    </w:p>
    <w:p w14:paraId="5D050E82" w14:textId="77777777" w:rsidR="00FF23D6" w:rsidRDefault="00FF23D6">
      <w:pPr>
        <w:pStyle w:val="a4"/>
        <w:ind w:firstLine="480"/>
      </w:pPr>
    </w:p>
    <w:p w14:paraId="60C04525" w14:textId="77777777" w:rsidR="00FF23D6" w:rsidRDefault="00000000">
      <w:pPr>
        <w:pStyle w:val="a4"/>
        <w:ind w:firstLine="480"/>
      </w:pPr>
      <w:r>
        <w:rPr>
          <w:rFonts w:hint="eastAsia"/>
          <w:color w:val="222222"/>
          <w:highlight w:val="white"/>
        </w:rPr>
        <w:t>系統性回顧，將遠距醫療大致上分類為三種類型</w:t>
      </w:r>
      <w:r>
        <w:t xml:space="preserve"> </w:t>
      </w:r>
    </w:p>
  </w:comment>
  <w:comment w:id="53" w:author="黃柏瑜 HUANG PO YU" w:date="2023-05-11T19:43:00Z" w:initials="黃柏瑜">
    <w:p w14:paraId="189C652C" w14:textId="77777777" w:rsidR="00FF23D6" w:rsidRDefault="00000000">
      <w:pPr>
        <w:pStyle w:val="a4"/>
        <w:ind w:firstLine="480"/>
      </w:pPr>
      <w:r>
        <w:rPr>
          <w:color w:val="212121"/>
          <w:highlight w:val="white"/>
        </w:rPr>
        <w:t>[2.14 Q4]</w:t>
      </w:r>
    </w:p>
    <w:p w14:paraId="723E28E2" w14:textId="77777777" w:rsidR="00FF23D6" w:rsidRDefault="00FF23D6">
      <w:pPr>
        <w:pStyle w:val="a4"/>
        <w:ind w:firstLine="480"/>
      </w:pPr>
    </w:p>
    <w:p w14:paraId="01A479CE" w14:textId="77777777" w:rsidR="00FF23D6" w:rsidRDefault="00000000">
      <w:pPr>
        <w:pStyle w:val="a4"/>
        <w:ind w:firstLine="480"/>
      </w:pPr>
      <w:r>
        <w:rPr>
          <w:color w:val="212121"/>
          <w:highlight w:val="white"/>
        </w:rPr>
        <w:t>Hoffmann, T., Russell, T., Thompson, L., Vincent, A., &amp; Nelson, M. (2008). Using the Internet to assess activities of daily living and hand function in people with Parkinson's disease. </w:t>
      </w:r>
      <w:r>
        <w:rPr>
          <w:i/>
          <w:iCs/>
          <w:color w:val="212121"/>
          <w:highlight w:val="white"/>
        </w:rPr>
        <w:t>NeuroRehabilitation</w:t>
      </w:r>
      <w:r>
        <w:rPr>
          <w:color w:val="212121"/>
          <w:highlight w:val="white"/>
        </w:rPr>
        <w:t>, </w:t>
      </w:r>
      <w:r>
        <w:rPr>
          <w:i/>
          <w:iCs/>
          <w:color w:val="212121"/>
          <w:highlight w:val="white"/>
        </w:rPr>
        <w:t>23</w:t>
      </w:r>
      <w:r>
        <w:rPr>
          <w:color w:val="212121"/>
          <w:highlight w:val="white"/>
        </w:rPr>
        <w:t>(3), 253–261.</w:t>
      </w:r>
    </w:p>
    <w:p w14:paraId="1CF77242" w14:textId="77777777" w:rsidR="00FF23D6" w:rsidRDefault="00FF23D6">
      <w:pPr>
        <w:pStyle w:val="a4"/>
        <w:ind w:firstLine="480"/>
      </w:pPr>
    </w:p>
    <w:p w14:paraId="200F285C" w14:textId="77777777" w:rsidR="00FF23D6" w:rsidRDefault="00000000">
      <w:pPr>
        <w:pStyle w:val="a4"/>
        <w:ind w:firstLine="480"/>
      </w:pPr>
      <w:r>
        <w:rPr>
          <w:rFonts w:hint="eastAsia"/>
        </w:rPr>
        <w:t xml:space="preserve"> 結合遠端視訊以及校準、評估手工能的計算工具遠端醫療系統，用於評估帕金森患者日常生活與手功能</w:t>
      </w:r>
    </w:p>
  </w:comment>
  <w:comment w:id="54" w:author="黃柏瑜 HUANG PO YU" w:date="2023-05-11T19:47:00Z" w:initials="黃柏瑜">
    <w:p w14:paraId="5D0B75FE" w14:textId="77777777" w:rsidR="00FF23D6" w:rsidRDefault="00000000">
      <w:pPr>
        <w:pStyle w:val="a4"/>
        <w:ind w:firstLine="480"/>
      </w:pPr>
      <w:r>
        <w:rPr>
          <w:color w:val="212121"/>
          <w:highlight w:val="white"/>
        </w:rPr>
        <w:t>[2.493 Q1]</w:t>
      </w:r>
    </w:p>
    <w:p w14:paraId="2AA64D84" w14:textId="77777777" w:rsidR="00FF23D6" w:rsidRDefault="00FF23D6">
      <w:pPr>
        <w:pStyle w:val="a4"/>
        <w:ind w:firstLine="480"/>
      </w:pPr>
    </w:p>
    <w:p w14:paraId="462E694B" w14:textId="77777777" w:rsidR="00FF23D6" w:rsidRDefault="00000000">
      <w:pPr>
        <w:pStyle w:val="a4"/>
        <w:ind w:firstLine="480"/>
      </w:pPr>
      <w:r>
        <w:rPr>
          <w:color w:val="212121"/>
          <w:highlight w:val="white"/>
        </w:rPr>
        <w:t>Karantonis, D. M., Narayanan, M. R., Mathie, M., Lovell, N. H., &amp; Celler, B. G. (2006). Implementation of a real-time human movement classifier using a triaxial accelerometer for ambulatory monitoring. </w:t>
      </w:r>
      <w:r>
        <w:rPr>
          <w:i/>
          <w:iCs/>
          <w:color w:val="212121"/>
          <w:highlight w:val="white"/>
        </w:rPr>
        <w:t>IEEE transactions on information technology in biomedicine : a publication of the IEEE Engineering in Medicine and Biology Society</w:t>
      </w:r>
      <w:r>
        <w:rPr>
          <w:color w:val="212121"/>
          <w:highlight w:val="white"/>
        </w:rPr>
        <w:t>, </w:t>
      </w:r>
      <w:r>
        <w:rPr>
          <w:i/>
          <w:iCs/>
          <w:color w:val="212121"/>
          <w:highlight w:val="white"/>
        </w:rPr>
        <w:t>10</w:t>
      </w:r>
      <w:r>
        <w:rPr>
          <w:color w:val="212121"/>
          <w:highlight w:val="white"/>
        </w:rPr>
        <w:t>(1), 156–167. https://doi.org/10.1109/titb.2005.856864</w:t>
      </w:r>
      <w:r>
        <w:t xml:space="preserve"> </w:t>
      </w:r>
    </w:p>
    <w:p w14:paraId="2E4D543F" w14:textId="77777777" w:rsidR="00FF23D6" w:rsidRDefault="00FF23D6">
      <w:pPr>
        <w:pStyle w:val="a4"/>
        <w:ind w:firstLine="480"/>
      </w:pPr>
    </w:p>
    <w:p w14:paraId="05067C0C" w14:textId="77777777" w:rsidR="00FF23D6" w:rsidRDefault="00000000">
      <w:pPr>
        <w:pStyle w:val="a4"/>
        <w:ind w:firstLine="480"/>
      </w:pPr>
      <w:r>
        <w:rPr>
          <w:rFonts w:hint="eastAsia"/>
          <w:color w:val="212121"/>
          <w:highlight w:val="white"/>
        </w:rPr>
        <w:t>使用嵌入式智能實現基於加速度計的實時運動分類器</w:t>
      </w:r>
      <w:r>
        <w:rPr>
          <w:rFonts w:hint="eastAsia"/>
        </w:rPr>
        <w:t xml:space="preserve"> ，放置在使用者腰部，即時監測姿勢方向、行走方向或者跌倒</w:t>
      </w:r>
    </w:p>
  </w:comment>
  <w:comment w:id="55" w:author="黃柏瑜 HUANG PO YU" w:date="2023-05-11T19:54:00Z" w:initials="黃柏瑜">
    <w:p w14:paraId="3A8941A7" w14:textId="77777777" w:rsidR="00FF23D6" w:rsidRDefault="00000000">
      <w:pPr>
        <w:pStyle w:val="a4"/>
        <w:ind w:firstLine="480"/>
      </w:pPr>
      <w:r>
        <w:t>[IEEE conference, cite 1688]</w:t>
      </w:r>
    </w:p>
    <w:p w14:paraId="0FD46346" w14:textId="77777777" w:rsidR="00FF23D6" w:rsidRDefault="00FF23D6">
      <w:pPr>
        <w:pStyle w:val="a4"/>
        <w:ind w:firstLine="480"/>
      </w:pPr>
    </w:p>
    <w:p w14:paraId="373F3308" w14:textId="77777777" w:rsidR="00FF23D6" w:rsidRDefault="00000000">
      <w:pPr>
        <w:pStyle w:val="a4"/>
        <w:ind w:firstLine="480"/>
      </w:pPr>
      <w:r>
        <w:t>T. Wark, M. Karunanithi and W. Chan, "A Framework for Linking Gait Characteristics of Patients with Accelerations of the Waist," 2005 IEEE Engineering in Medicine and Biology 27th Annual Conference, Shanghai, China, 2005, pp. 7695-7698, doi: 10.1109/IEMBS.2005.1616295.</w:t>
      </w:r>
    </w:p>
    <w:p w14:paraId="4A5767D4" w14:textId="77777777" w:rsidR="00FF23D6" w:rsidRDefault="00FF23D6">
      <w:pPr>
        <w:pStyle w:val="a4"/>
        <w:ind w:firstLine="480"/>
      </w:pPr>
    </w:p>
    <w:p w14:paraId="47BF0239" w14:textId="77777777" w:rsidR="00FF23D6" w:rsidRDefault="00000000">
      <w:pPr>
        <w:pStyle w:val="a4"/>
        <w:ind w:firstLine="480"/>
      </w:pPr>
      <w:r>
        <w:rPr>
          <w:rFonts w:hint="eastAsia"/>
        </w:rPr>
        <w:t>跟上述一樣的系統</w:t>
      </w:r>
    </w:p>
  </w:comment>
  <w:comment w:id="56" w:author="黃柏瑜 HUANG PO YU" w:date="2023-05-11T20:06:00Z" w:initials="黃柏瑜">
    <w:p w14:paraId="20EE4D5C" w14:textId="77777777" w:rsidR="00FF23D6" w:rsidRDefault="00000000">
      <w:pPr>
        <w:pStyle w:val="a4"/>
        <w:ind w:firstLine="480"/>
      </w:pPr>
      <w:r>
        <w:rPr>
          <w:color w:val="212121"/>
          <w:highlight w:val="white"/>
        </w:rPr>
        <w:t>[2.71 Q1]</w:t>
      </w:r>
    </w:p>
    <w:p w14:paraId="5F00042D" w14:textId="77777777" w:rsidR="00FF23D6" w:rsidRDefault="00FF23D6">
      <w:pPr>
        <w:pStyle w:val="a4"/>
        <w:ind w:firstLine="480"/>
      </w:pPr>
    </w:p>
    <w:p w14:paraId="5EFC2581" w14:textId="77777777" w:rsidR="00FF23D6" w:rsidRDefault="00000000">
      <w:pPr>
        <w:pStyle w:val="a4"/>
        <w:ind w:firstLine="480"/>
      </w:pPr>
      <w:r>
        <w:rPr>
          <w:color w:val="212121"/>
          <w:highlight w:val="white"/>
        </w:rPr>
        <w:t>Holden M. K. (2005). Virtual environments for motor rehabilitation: review. </w:t>
      </w:r>
      <w:r>
        <w:rPr>
          <w:i/>
          <w:iCs/>
          <w:color w:val="212121"/>
          <w:highlight w:val="white"/>
        </w:rPr>
        <w:t>Cyberpsychology &amp; behavior : the impact of the Internet, multimedia and virtual reality on behavior and society</w:t>
      </w:r>
      <w:r>
        <w:rPr>
          <w:color w:val="212121"/>
          <w:highlight w:val="white"/>
        </w:rPr>
        <w:t>, </w:t>
      </w:r>
      <w:r>
        <w:rPr>
          <w:i/>
          <w:iCs/>
          <w:color w:val="212121"/>
          <w:highlight w:val="white"/>
        </w:rPr>
        <w:t>8</w:t>
      </w:r>
      <w:r>
        <w:rPr>
          <w:color w:val="212121"/>
          <w:highlight w:val="white"/>
        </w:rPr>
        <w:t>(3), 187–219. https://doi.org/10.1089/cpb.2005.8.187</w:t>
      </w:r>
      <w:r>
        <w:t xml:space="preserve"> </w:t>
      </w:r>
    </w:p>
    <w:p w14:paraId="692D15C5" w14:textId="77777777" w:rsidR="00FF23D6" w:rsidRDefault="00FF23D6">
      <w:pPr>
        <w:pStyle w:val="a4"/>
        <w:ind w:firstLine="480"/>
      </w:pPr>
    </w:p>
    <w:p w14:paraId="4490635A" w14:textId="77777777" w:rsidR="00FF23D6" w:rsidRDefault="00000000">
      <w:pPr>
        <w:pStyle w:val="a4"/>
        <w:ind w:firstLine="480"/>
      </w:pPr>
      <w:r>
        <w:rPr>
          <w:rFonts w:hint="eastAsia"/>
        </w:rPr>
        <w:t>系統秀回顧針對復健的VR系統，列舉出四個發現:殘疾者可以在VR環境進行復健、這些復健可以等效為在現實世界中的動作、回顧的其中五篇研究闡明VR相對於傳統復健優勢、目前沒有發現有任何受試者出現嚴重的3D暈</w:t>
      </w:r>
    </w:p>
  </w:comment>
  <w:comment w:id="58" w:author="黃柏瑜 HUANG PO YU" w:date="2023-05-11T20:13:00Z" w:initials="黃柏瑜">
    <w:p w14:paraId="2E616AE8" w14:textId="77777777" w:rsidR="00FF23D6" w:rsidRDefault="00000000">
      <w:pPr>
        <w:pStyle w:val="a4"/>
        <w:ind w:firstLine="480"/>
      </w:pPr>
      <w:r>
        <w:rPr>
          <w:color w:val="212121"/>
          <w:highlight w:val="white"/>
        </w:rPr>
        <w:t>[2.87 Q2]</w:t>
      </w:r>
    </w:p>
    <w:p w14:paraId="1F464323" w14:textId="77777777" w:rsidR="00FF23D6" w:rsidRDefault="00FF23D6">
      <w:pPr>
        <w:pStyle w:val="a4"/>
        <w:ind w:firstLine="480"/>
      </w:pPr>
    </w:p>
    <w:p w14:paraId="52B053D6" w14:textId="77777777" w:rsidR="00FF23D6" w:rsidRDefault="00000000">
      <w:pPr>
        <w:pStyle w:val="a4"/>
        <w:ind w:firstLine="480"/>
      </w:pPr>
      <w:r>
        <w:rPr>
          <w:color w:val="212121"/>
          <w:highlight w:val="white"/>
        </w:rPr>
        <w:t>Laver, K., George, S., Thomas, S., Deutsch, J. E., &amp; Crotty, M. (2015). Virtual reality for stroke rehabilitation: an abridged version of a Cochrane review. </w:t>
      </w:r>
      <w:r>
        <w:rPr>
          <w:i/>
          <w:iCs/>
          <w:color w:val="212121"/>
          <w:highlight w:val="white"/>
        </w:rPr>
        <w:t>European journal of physical and rehabilitation medicine</w:t>
      </w:r>
      <w:r>
        <w:rPr>
          <w:color w:val="212121"/>
          <w:highlight w:val="white"/>
        </w:rPr>
        <w:t>, </w:t>
      </w:r>
      <w:r>
        <w:rPr>
          <w:i/>
          <w:iCs/>
          <w:color w:val="212121"/>
          <w:highlight w:val="white"/>
        </w:rPr>
        <w:t>51</w:t>
      </w:r>
      <w:r>
        <w:rPr>
          <w:color w:val="212121"/>
          <w:highlight w:val="white"/>
        </w:rPr>
        <w:t>(4), 497–506.</w:t>
      </w:r>
    </w:p>
    <w:p w14:paraId="6A685A33" w14:textId="77777777" w:rsidR="00FF23D6" w:rsidRDefault="00FF23D6">
      <w:pPr>
        <w:pStyle w:val="a4"/>
        <w:ind w:firstLine="480"/>
      </w:pPr>
    </w:p>
    <w:p w14:paraId="17666CB9" w14:textId="77777777" w:rsidR="00FF23D6" w:rsidRDefault="00000000">
      <w:pPr>
        <w:pStyle w:val="a4"/>
        <w:ind w:firstLine="480"/>
      </w:pPr>
      <w:r>
        <w:rPr>
          <w:rFonts w:hint="eastAsia"/>
          <w:color w:val="212121"/>
          <w:highlight w:val="white"/>
        </w:rPr>
        <w:t>根據 12 項研究，發現</w:t>
      </w:r>
      <w:r>
        <w:rPr>
          <w:color w:val="212121"/>
          <w:highlight w:val="white"/>
        </w:rPr>
        <w:t>VR</w:t>
      </w:r>
      <w:r>
        <w:rPr>
          <w:rFonts w:hint="eastAsia"/>
          <w:color w:val="212121"/>
          <w:highlight w:val="white"/>
        </w:rPr>
        <w:t xml:space="preserve">在改善上肢功能方面比傳統療法顯著更有效 。雖然有大量評估虛擬現實功效的研究，但它們往往規模較小，而且許多存在偏倚風險。 </w:t>
      </w:r>
      <w:r>
        <w:t xml:space="preserve"> </w:t>
      </w:r>
    </w:p>
  </w:comment>
  <w:comment w:id="59" w:author="黃柏瑜 HUANG PO YU" w:date="2023-05-11T20:19:00Z" w:initials="黃柏瑜">
    <w:p w14:paraId="3A59632E" w14:textId="77777777" w:rsidR="00FF23D6" w:rsidRDefault="00000000">
      <w:pPr>
        <w:pStyle w:val="a4"/>
        <w:ind w:firstLine="480"/>
      </w:pPr>
      <w:r>
        <w:t>[1.52 Q2]</w:t>
      </w:r>
    </w:p>
    <w:p w14:paraId="41936B7E" w14:textId="77777777" w:rsidR="00FF23D6" w:rsidRDefault="00FF23D6">
      <w:pPr>
        <w:pStyle w:val="a4"/>
        <w:ind w:firstLine="480"/>
      </w:pPr>
    </w:p>
    <w:p w14:paraId="77341A7C" w14:textId="77777777" w:rsidR="00FF23D6" w:rsidRDefault="00000000">
      <w:pPr>
        <w:pStyle w:val="a4"/>
        <w:ind w:firstLine="480"/>
      </w:pPr>
      <w:r>
        <w:rPr>
          <w:color w:val="212121"/>
          <w:highlight w:val="white"/>
        </w:rPr>
        <w:t>Rothgangel, A., &amp; Bekrater-Bodmann, R. (2019). Mirror therapy versus augmented/virtual reality applications: towards a tailored mechanism-based treatment for phantom limb pain. </w:t>
      </w:r>
      <w:r>
        <w:rPr>
          <w:i/>
          <w:iCs/>
          <w:color w:val="212121"/>
          <w:highlight w:val="white"/>
        </w:rPr>
        <w:t>Pain management</w:t>
      </w:r>
      <w:r>
        <w:rPr>
          <w:color w:val="212121"/>
          <w:highlight w:val="white"/>
        </w:rPr>
        <w:t>, </w:t>
      </w:r>
      <w:r>
        <w:rPr>
          <w:i/>
          <w:iCs/>
          <w:color w:val="212121"/>
          <w:highlight w:val="white"/>
        </w:rPr>
        <w:t>9</w:t>
      </w:r>
      <w:r>
        <w:rPr>
          <w:color w:val="212121"/>
          <w:highlight w:val="white"/>
        </w:rPr>
        <w:t>(2), 151–159. https://doi.org/10.2217/pmt-2018-0066</w:t>
      </w:r>
      <w:r>
        <w:t xml:space="preserve"> </w:t>
      </w:r>
    </w:p>
    <w:p w14:paraId="49C77FE2" w14:textId="77777777" w:rsidR="00FF23D6" w:rsidRDefault="00FF23D6">
      <w:pPr>
        <w:pStyle w:val="a4"/>
        <w:ind w:firstLine="480"/>
      </w:pPr>
    </w:p>
    <w:p w14:paraId="2AB03EFA" w14:textId="77777777" w:rsidR="00FF23D6" w:rsidRDefault="00000000">
      <w:pPr>
        <w:pStyle w:val="a4"/>
        <w:ind w:firstLine="480"/>
      </w:pPr>
      <w:r>
        <w:rPr>
          <w:rFonts w:hint="eastAsia"/>
        </w:rPr>
        <w:t>比較了VR、AR與傳統療法。針對PLP有必要為個別患者制定個人化的療法</w:t>
      </w:r>
    </w:p>
  </w:comment>
  <w:comment w:id="60" w:author="黃柏瑜 HUANG PO YU" w:date="2023-05-11T20:27:00Z" w:initials="黃柏瑜">
    <w:p w14:paraId="391A79D0" w14:textId="77777777" w:rsidR="00FF23D6" w:rsidRDefault="00000000">
      <w:pPr>
        <w:pStyle w:val="a4"/>
        <w:ind w:firstLine="480"/>
      </w:pPr>
      <w:r>
        <w:rPr>
          <w:color w:val="212121"/>
          <w:highlight w:val="white"/>
        </w:rPr>
        <w:t>[1.27 Q2]</w:t>
      </w:r>
    </w:p>
    <w:p w14:paraId="65470AEF" w14:textId="77777777" w:rsidR="00FF23D6" w:rsidRDefault="00FF23D6">
      <w:pPr>
        <w:pStyle w:val="a4"/>
        <w:ind w:firstLine="480"/>
      </w:pPr>
    </w:p>
    <w:p w14:paraId="576F29EA" w14:textId="77777777" w:rsidR="00FF23D6" w:rsidRDefault="00000000">
      <w:pPr>
        <w:pStyle w:val="a4"/>
        <w:ind w:firstLine="480"/>
      </w:pPr>
      <w:r>
        <w:rPr>
          <w:color w:val="212121"/>
          <w:highlight w:val="white"/>
        </w:rPr>
        <w:t>Kizony, R., Raz, L., Katz, N., Weingarden, H., &amp; Weiss, P. L. (2005). Video-capture virtual reality system for patients with paraplegic spinal cord injury. </w:t>
      </w:r>
      <w:r>
        <w:rPr>
          <w:i/>
          <w:iCs/>
          <w:color w:val="212121"/>
          <w:highlight w:val="white"/>
        </w:rPr>
        <w:t>Journal of rehabilitation research and development</w:t>
      </w:r>
      <w:r>
        <w:rPr>
          <w:color w:val="212121"/>
          <w:highlight w:val="white"/>
        </w:rPr>
        <w:t>, </w:t>
      </w:r>
      <w:r>
        <w:rPr>
          <w:i/>
          <w:iCs/>
          <w:color w:val="212121"/>
          <w:highlight w:val="white"/>
        </w:rPr>
        <w:t>42</w:t>
      </w:r>
      <w:r>
        <w:rPr>
          <w:color w:val="212121"/>
          <w:highlight w:val="white"/>
        </w:rPr>
        <w:t xml:space="preserve">(5), 595–608. </w:t>
      </w:r>
      <w:hyperlink r:id="rId13" w:history="1">
        <w:r>
          <w:rPr>
            <w:rStyle w:val="af5"/>
            <w:highlight w:val="white"/>
          </w:rPr>
          <w:t>https://doi.org/10.1682/jrrd.2005.01.0023</w:t>
        </w:r>
      </w:hyperlink>
    </w:p>
    <w:p w14:paraId="7E973941" w14:textId="77777777" w:rsidR="00FF23D6" w:rsidRDefault="00FF23D6">
      <w:pPr>
        <w:pStyle w:val="a4"/>
        <w:ind w:firstLine="480"/>
      </w:pPr>
    </w:p>
    <w:p w14:paraId="0EFA3066" w14:textId="77777777" w:rsidR="00FF23D6" w:rsidRDefault="00000000">
      <w:pPr>
        <w:pStyle w:val="a4"/>
        <w:ind w:firstLine="480"/>
      </w:pPr>
      <w:r>
        <w:rPr>
          <w:rFonts w:hint="eastAsia"/>
          <w:color w:val="212121"/>
          <w:highlight w:val="white"/>
        </w:rPr>
        <w:t xml:space="preserve">13名截癱脊髓損傷患參與動作捕捉VR復健系統，均表示有對應患側有高度存在感，並提升了他噴的復健意願。 </w:t>
      </w:r>
      <w:r>
        <w:t xml:space="preserve"> </w:t>
      </w:r>
    </w:p>
  </w:comment>
  <w:comment w:id="61" w:author="黃柏瑜 HUANG PO YU" w:date="2023-05-11T20:28:00Z" w:initials="黃柏瑜">
    <w:p w14:paraId="35086AE9" w14:textId="77777777" w:rsidR="00FF23D6" w:rsidRDefault="00000000">
      <w:pPr>
        <w:pStyle w:val="a4"/>
        <w:ind w:firstLine="480"/>
      </w:pPr>
      <w:r>
        <w:t>[2.41 Q4]</w:t>
      </w:r>
    </w:p>
    <w:p w14:paraId="29002E1B" w14:textId="77777777" w:rsidR="00FF23D6" w:rsidRDefault="00FF23D6">
      <w:pPr>
        <w:pStyle w:val="a4"/>
        <w:ind w:firstLine="480"/>
      </w:pPr>
    </w:p>
    <w:p w14:paraId="70AF00A4" w14:textId="77777777" w:rsidR="00FF23D6" w:rsidRDefault="00000000">
      <w:pPr>
        <w:pStyle w:val="a4"/>
        <w:ind w:firstLine="480"/>
      </w:pPr>
      <w:r>
        <w:rPr>
          <w:color w:val="212121"/>
          <w:highlight w:val="white"/>
        </w:rPr>
        <w:t>Deutsch, J. E., Merians, A. S., Adamovich, S., Poizner, H., &amp; Burdea, G. C. (2004). Development and application of virtual reality technology to improve hand use and gait of individuals post-stroke. </w:t>
      </w:r>
      <w:r>
        <w:rPr>
          <w:i/>
          <w:iCs/>
          <w:color w:val="212121"/>
          <w:highlight w:val="white"/>
        </w:rPr>
        <w:t>Restorative neurology and neuroscience</w:t>
      </w:r>
      <w:r>
        <w:rPr>
          <w:color w:val="212121"/>
          <w:highlight w:val="white"/>
        </w:rPr>
        <w:t>, </w:t>
      </w:r>
      <w:r>
        <w:rPr>
          <w:i/>
          <w:iCs/>
          <w:color w:val="212121"/>
          <w:highlight w:val="white"/>
        </w:rPr>
        <w:t>22</w:t>
      </w:r>
      <w:r>
        <w:rPr>
          <w:color w:val="212121"/>
          <w:highlight w:val="white"/>
        </w:rPr>
        <w:t>(3-5), 371–386.</w:t>
      </w:r>
      <w:r>
        <w:t xml:space="preserve"> </w:t>
      </w:r>
    </w:p>
    <w:p w14:paraId="47DE0BDB" w14:textId="77777777" w:rsidR="00FF23D6" w:rsidRDefault="00FF23D6">
      <w:pPr>
        <w:pStyle w:val="a4"/>
        <w:ind w:firstLine="480"/>
      </w:pPr>
    </w:p>
    <w:p w14:paraId="2D723CEB" w14:textId="77777777" w:rsidR="00FF23D6" w:rsidRDefault="00000000">
      <w:pPr>
        <w:pStyle w:val="a4"/>
        <w:ind w:firstLine="480"/>
      </w:pPr>
      <w:r>
        <w:rPr>
          <w:rFonts w:hint="eastAsia"/>
          <w:color w:val="212121"/>
          <w:highlight w:val="white"/>
        </w:rPr>
        <w:t>創建虛擬環境是為了讓中風後的個人有機會練習他們需要康復的任務。這些與手部功能和步態相關的任務在損傷和功能水平上進行訓練。培訓吸引用戶進行行為運動可塑性所需的重複強化練習</w:t>
      </w:r>
      <w:r>
        <w:t xml:space="preserve"> </w:t>
      </w:r>
    </w:p>
  </w:comment>
  <w:comment w:id="62" w:author="黃柏瑜 HUANG PO YU" w:date="2023-05-11T20:29:00Z" w:initials="黃柏瑜">
    <w:p w14:paraId="424D4C04" w14:textId="77777777" w:rsidR="00FF23D6" w:rsidRDefault="00000000">
      <w:pPr>
        <w:pStyle w:val="a4"/>
        <w:ind w:firstLine="480"/>
      </w:pPr>
      <w:r>
        <w:t>[3.52 Q1]</w:t>
      </w:r>
    </w:p>
    <w:p w14:paraId="506D4226" w14:textId="77777777" w:rsidR="00FF23D6" w:rsidRDefault="00FF23D6">
      <w:pPr>
        <w:pStyle w:val="a4"/>
        <w:ind w:firstLine="480"/>
      </w:pPr>
    </w:p>
    <w:p w14:paraId="43E41A52" w14:textId="77777777" w:rsidR="00FF23D6" w:rsidRDefault="00000000">
      <w:pPr>
        <w:pStyle w:val="a4"/>
        <w:ind w:firstLine="480"/>
      </w:pPr>
      <w:r>
        <w:rPr>
          <w:color w:val="212121"/>
          <w:highlight w:val="white"/>
        </w:rPr>
        <w:t>Park, M., Ko, M. H., Oh, S. W., Lee, J. Y., Ham, Y., Yi, H., Choi, Y., Ha, D., &amp; Shin, J. H. (2019). Effects of virtual reality-based planar motion exercises on upper extremity function, range of motion, and health-related quality of life: a multicenter, single-blinded, randomized, controlled pilot study. </w:t>
      </w:r>
      <w:r>
        <w:rPr>
          <w:i/>
          <w:iCs/>
          <w:color w:val="212121"/>
          <w:highlight w:val="white"/>
        </w:rPr>
        <w:t>Journal of neuroengineering and rehabilitation</w:t>
      </w:r>
      <w:r>
        <w:rPr>
          <w:color w:val="212121"/>
          <w:highlight w:val="white"/>
        </w:rPr>
        <w:t>, </w:t>
      </w:r>
      <w:r>
        <w:rPr>
          <w:i/>
          <w:iCs/>
          <w:color w:val="212121"/>
          <w:highlight w:val="white"/>
        </w:rPr>
        <w:t>16</w:t>
      </w:r>
      <w:r>
        <w:rPr>
          <w:color w:val="212121"/>
          <w:highlight w:val="white"/>
        </w:rPr>
        <w:t>(1), 122. https://doi.org/10.1186/s12984-019-0595-8</w:t>
      </w:r>
      <w:r>
        <w:t xml:space="preserve"> </w:t>
      </w:r>
    </w:p>
    <w:p w14:paraId="6C95411D" w14:textId="77777777" w:rsidR="00FF23D6" w:rsidRDefault="00FF23D6">
      <w:pPr>
        <w:pStyle w:val="a4"/>
        <w:ind w:firstLine="480"/>
      </w:pPr>
    </w:p>
    <w:p w14:paraId="56DF0DF7" w14:textId="77777777" w:rsidR="00FF23D6" w:rsidRDefault="00000000">
      <w:pPr>
        <w:pStyle w:val="a4"/>
        <w:ind w:firstLine="480"/>
      </w:pPr>
      <w:r>
        <w:rPr>
          <w:rFonts w:hint="eastAsia"/>
        </w:rPr>
        <w:t>比較許多已經商品化的VR復健系統。</w:t>
      </w:r>
    </w:p>
  </w:comment>
  <w:comment w:id="66" w:author="黃柏瑜 HUANG PO YU" w:date="2023-05-11T20:34:00Z" w:initials="黃柏瑜">
    <w:p w14:paraId="3A9B6BAF" w14:textId="77777777" w:rsidR="00FF23D6" w:rsidRDefault="00000000">
      <w:pPr>
        <w:pStyle w:val="a4"/>
        <w:ind w:firstLine="480"/>
      </w:pPr>
      <w:r>
        <w:t>[3.23 Q2]</w:t>
      </w:r>
    </w:p>
    <w:p w14:paraId="3B1E51EE" w14:textId="77777777" w:rsidR="00FF23D6" w:rsidRDefault="00FF23D6">
      <w:pPr>
        <w:pStyle w:val="a4"/>
        <w:ind w:firstLine="480"/>
      </w:pPr>
    </w:p>
    <w:p w14:paraId="48147FC6" w14:textId="77777777" w:rsidR="00FF23D6" w:rsidRDefault="00000000">
      <w:pPr>
        <w:pStyle w:val="a4"/>
        <w:ind w:firstLine="480"/>
      </w:pPr>
      <w:r>
        <w:rPr>
          <w:color w:val="212121"/>
          <w:highlight w:val="white"/>
        </w:rPr>
        <w:t>Miclaus, R., Roman, N., Caloian, S., Mitoiu, B., Suciu, O., Onofrei, R. R., Pavel, E., &amp; Neculau, A. (2020). Non-Immersive Virtual Reality for Post-Stroke Upper Extremity Rehabilitation: A Small Cohort Randomized Trial. </w:t>
      </w:r>
      <w:r>
        <w:rPr>
          <w:i/>
          <w:iCs/>
          <w:color w:val="212121"/>
          <w:highlight w:val="white"/>
        </w:rPr>
        <w:t>Brain sciences</w:t>
      </w:r>
      <w:r>
        <w:rPr>
          <w:color w:val="212121"/>
          <w:highlight w:val="white"/>
        </w:rPr>
        <w:t>, </w:t>
      </w:r>
      <w:r>
        <w:rPr>
          <w:i/>
          <w:iCs/>
          <w:color w:val="212121"/>
          <w:highlight w:val="white"/>
        </w:rPr>
        <w:t>10</w:t>
      </w:r>
      <w:r>
        <w:rPr>
          <w:color w:val="212121"/>
          <w:highlight w:val="white"/>
        </w:rPr>
        <w:t>(9), 655. https://doi.org/10.3390/brainsci10090655</w:t>
      </w:r>
      <w:r>
        <w:t xml:space="preserve"> </w:t>
      </w:r>
    </w:p>
  </w:comment>
  <w:comment w:id="67" w:author="黃柏瑜 HUANG PO YU" w:date="2023-05-11T20:37:00Z" w:initials="黃柏瑜">
    <w:p w14:paraId="2E71278C" w14:textId="77777777" w:rsidR="00FF23D6" w:rsidRDefault="00000000">
      <w:pPr>
        <w:pStyle w:val="a4"/>
        <w:ind w:firstLine="480"/>
      </w:pPr>
      <w:r>
        <w:t>[3.41 Q1]</w:t>
      </w:r>
    </w:p>
    <w:p w14:paraId="21D67E8A" w14:textId="77777777" w:rsidR="00FF23D6" w:rsidRDefault="00FF23D6">
      <w:pPr>
        <w:pStyle w:val="a4"/>
        <w:ind w:firstLine="480"/>
      </w:pPr>
    </w:p>
    <w:p w14:paraId="0A127758" w14:textId="77777777" w:rsidR="00FF23D6" w:rsidRDefault="00000000">
      <w:pPr>
        <w:pStyle w:val="a4"/>
        <w:ind w:firstLine="480"/>
      </w:pPr>
      <w:r>
        <w:rPr>
          <w:color w:val="000000"/>
          <w:highlight w:val="white"/>
        </w:rPr>
        <w:t>Weber, Lynne M. MA, OTR/L; Nilsen, Dawn M. EdD, OTR/L, FAOTA; Gillen, Glen EdD, OTR, FAOTA; Yoon, Jin BS; Stein, Joel MD. Immersive Virtual Reality Mirror Therapy for Upper Limb Recovery After Stroke: A Pilot Study. American Journal of Physical Medicine &amp; Rehabilitation 98(9):p 783-788, September 2019. | DOI: 10.1097/PHM.0000000000001190</w:t>
      </w:r>
      <w:r>
        <w:t xml:space="preserve"> </w:t>
      </w:r>
    </w:p>
  </w:comment>
  <w:comment w:id="68" w:author="黃柏瑜 HUANG PO YU" w:date="2023-05-11T20:39:00Z" w:initials="黃柏瑜">
    <w:p w14:paraId="7DA563D5" w14:textId="77777777" w:rsidR="00FF23D6" w:rsidRDefault="00000000">
      <w:pPr>
        <w:pStyle w:val="a4"/>
        <w:ind w:firstLine="480"/>
      </w:pPr>
      <w:r>
        <w:t>[3.47 Q2]</w:t>
      </w:r>
    </w:p>
    <w:p w14:paraId="5973641C" w14:textId="77777777" w:rsidR="00FF23D6" w:rsidRDefault="00FF23D6">
      <w:pPr>
        <w:pStyle w:val="a4"/>
        <w:ind w:firstLine="480"/>
      </w:pPr>
    </w:p>
    <w:p w14:paraId="270F71E7" w14:textId="77777777" w:rsidR="00FF23D6" w:rsidRDefault="00000000">
      <w:pPr>
        <w:pStyle w:val="a4"/>
        <w:ind w:firstLine="480"/>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69" w:author="黃柏瑜 HUANG PO YU" w:date="2023-05-11T20:40:00Z" w:initials="黃柏瑜">
    <w:p w14:paraId="4E3A143C" w14:textId="77777777" w:rsidR="00FF23D6" w:rsidRDefault="00000000">
      <w:pPr>
        <w:pStyle w:val="a4"/>
        <w:ind w:firstLine="480"/>
      </w:pPr>
      <w:r>
        <w:t>[4.895 Q1]</w:t>
      </w:r>
    </w:p>
    <w:p w14:paraId="3394655C" w14:textId="77777777" w:rsidR="00FF23D6" w:rsidRDefault="00FF23D6">
      <w:pPr>
        <w:pStyle w:val="a4"/>
        <w:ind w:firstLine="480"/>
      </w:pPr>
    </w:p>
    <w:p w14:paraId="358A2547" w14:textId="77777777" w:rsidR="00FF23D6" w:rsidRDefault="00000000">
      <w:pPr>
        <w:pStyle w:val="a4"/>
        <w:ind w:firstLine="480"/>
      </w:pPr>
      <w:r>
        <w:t xml:space="preserve">Effects of a Virtual Reality–Based Mirror Therapy Program on Improving Sensorimotor Function of Hands in Chronic Stroke Patients: A Randomized Controlled Trial </w:t>
      </w:r>
    </w:p>
  </w:comment>
  <w:comment w:id="70" w:author="黃柏瑜 HUANG PO YU" w:date="2023-05-11T20:41:00Z" w:initials="黃柏瑜">
    <w:p w14:paraId="420A255B" w14:textId="77777777" w:rsidR="00FF23D6" w:rsidRDefault="00000000">
      <w:pPr>
        <w:pStyle w:val="a4"/>
        <w:ind w:firstLine="480"/>
      </w:pPr>
      <w:r>
        <w:rPr>
          <w:color w:val="222222"/>
          <w:highlight w:val="white"/>
        </w:rPr>
        <w:t>[3.84 Q2]</w:t>
      </w:r>
    </w:p>
    <w:p w14:paraId="52857DCC" w14:textId="77777777" w:rsidR="00FF23D6" w:rsidRDefault="00FF23D6">
      <w:pPr>
        <w:pStyle w:val="a4"/>
        <w:ind w:firstLine="480"/>
      </w:pPr>
    </w:p>
    <w:p w14:paraId="4940440F" w14:textId="77777777" w:rsidR="00FF23D6" w:rsidRDefault="00000000">
      <w:pPr>
        <w:pStyle w:val="a4"/>
        <w:ind w:firstLine="480"/>
      </w:pPr>
      <w:r>
        <w:rPr>
          <w:color w:val="222222"/>
          <w:highlight w:val="white"/>
        </w:rPr>
        <w:t>Marek K, Zubrycki I, Miller E. Immersion Therapy with Head-Mounted Display for Rehabilitation of the Upper Limb after Stroke—Review. </w:t>
      </w:r>
      <w:r>
        <w:rPr>
          <w:i/>
          <w:iCs/>
          <w:color w:val="222222"/>
          <w:highlight w:val="white"/>
        </w:rPr>
        <w:t>Sensors</w:t>
      </w:r>
      <w:r>
        <w:rPr>
          <w:color w:val="222222"/>
          <w:highlight w:val="white"/>
        </w:rPr>
        <w:t>. 2022; 22(24):9962. https://doi.org/10.3390/s22249962</w:t>
      </w:r>
      <w:r>
        <w:t xml:space="preserve"> </w:t>
      </w:r>
    </w:p>
  </w:comment>
  <w:comment w:id="71" w:author="黃柏瑜 HUANG PO YU" w:date="2023-05-11T20:44:00Z" w:initials="黃柏瑜">
    <w:p w14:paraId="420F716F" w14:textId="77777777" w:rsidR="00FF23D6" w:rsidRDefault="00000000">
      <w:pPr>
        <w:pStyle w:val="a4"/>
        <w:ind w:firstLine="480"/>
      </w:pPr>
      <w:r>
        <w:rPr>
          <w:color w:val="333333"/>
          <w:highlight w:val="white"/>
        </w:rPr>
        <w:t>[2.439 Q1]</w:t>
      </w:r>
    </w:p>
    <w:p w14:paraId="39E2635B" w14:textId="77777777" w:rsidR="00FF23D6" w:rsidRDefault="00FF23D6">
      <w:pPr>
        <w:pStyle w:val="a4"/>
        <w:ind w:firstLine="480"/>
      </w:pPr>
    </w:p>
    <w:p w14:paraId="4BD46B3B" w14:textId="77777777" w:rsidR="00FF23D6" w:rsidRDefault="00000000">
      <w:pPr>
        <w:pStyle w:val="a4"/>
        <w:ind w:firstLine="480"/>
      </w:pPr>
      <w:r>
        <w:rPr>
          <w:color w:val="333333"/>
          <w:highlight w:val="white"/>
        </w:rPr>
        <w:t>Gilda Aparecida de Assis, Ana Grasielle Dionísio Corrêa, Maria Bernardete Rodrigues Martins, Wendel Goes Pedrozo &amp; Roseli de Deus Lopes (2016) An augmented reality system for upper-limb post-stroke motor rehabilitation: a feasibility study, Disability and Rehabilitation: Assistive Technology, 11:6, 521-528, DOI: </w:t>
      </w:r>
      <w:hyperlink r:id="rId14" w:history="1">
        <w:r>
          <w:rPr>
            <w:rStyle w:val="af5"/>
            <w:highlight w:val="white"/>
          </w:rPr>
          <w:t>10.3109/17483107.2014.979330</w:t>
        </w:r>
      </w:hyperlink>
      <w:r>
        <w:t xml:space="preserve"> </w:t>
      </w:r>
    </w:p>
  </w:comment>
  <w:comment w:id="72" w:author="黃柏瑜 HUANG PO YU" w:date="2023-05-11T20:46:00Z" w:initials="黃柏瑜">
    <w:p w14:paraId="779C51C9" w14:textId="77777777" w:rsidR="00FF23D6" w:rsidRDefault="00000000">
      <w:pPr>
        <w:pStyle w:val="a4"/>
        <w:ind w:firstLine="480"/>
      </w:pPr>
      <w:r>
        <w:rPr>
          <w:color w:val="333333"/>
          <w:highlight w:val="white"/>
        </w:rPr>
        <w:t>[5.2 Q1]</w:t>
      </w:r>
    </w:p>
    <w:p w14:paraId="448C123A" w14:textId="77777777" w:rsidR="00FF23D6" w:rsidRDefault="00FF23D6">
      <w:pPr>
        <w:pStyle w:val="a4"/>
        <w:ind w:firstLine="480"/>
      </w:pPr>
    </w:p>
    <w:p w14:paraId="6D8273C4" w14:textId="77777777" w:rsidR="00FF23D6" w:rsidRDefault="00000000">
      <w:pPr>
        <w:pStyle w:val="a4"/>
        <w:ind w:firstLine="480"/>
      </w:pPr>
      <w:r>
        <w:rPr>
          <w:color w:val="333333"/>
          <w:highlight w:val="white"/>
        </w:rPr>
        <w:t>Boschmann, A., Neuhaus, D., Vogt, S. </w:t>
      </w:r>
      <w:r>
        <w:rPr>
          <w:i/>
          <w:iCs/>
          <w:color w:val="333333"/>
          <w:highlight w:val="white"/>
        </w:rPr>
        <w:t>et al.</w:t>
      </w:r>
      <w:r>
        <w:rPr>
          <w:color w:val="333333"/>
          <w:highlight w:val="white"/>
        </w:rPr>
        <w:t> Immersive augmented reality system for the training of pattern classification control with a myoelectric prosthesis. </w:t>
      </w:r>
      <w:r>
        <w:rPr>
          <w:i/>
          <w:iCs/>
          <w:color w:val="333333"/>
          <w:highlight w:val="white"/>
        </w:rPr>
        <w:t>J NeuroEngineering Rehabil</w:t>
      </w:r>
      <w:r>
        <w:rPr>
          <w:color w:val="333333"/>
          <w:highlight w:val="white"/>
        </w:rPr>
        <w:t> </w:t>
      </w:r>
      <w:r>
        <w:rPr>
          <w:b/>
          <w:bCs/>
          <w:color w:val="333333"/>
          <w:highlight w:val="white"/>
        </w:rPr>
        <w:t>18</w:t>
      </w:r>
      <w:r>
        <w:rPr>
          <w:color w:val="333333"/>
          <w:highlight w:val="white"/>
        </w:rPr>
        <w:t>, 25 (2021). https://doi.org/10.1186/s12984-021-00822-6</w:t>
      </w:r>
      <w:r>
        <w:t xml:space="preserve"> </w:t>
      </w:r>
    </w:p>
  </w:comment>
  <w:comment w:id="76" w:author="黃柏瑜 HUANG PO YU" w:date="2023-05-11T21:17:00Z" w:initials="黃柏瑜">
    <w:p w14:paraId="657E1C43" w14:textId="77777777" w:rsidR="00FF23D6" w:rsidRDefault="00000000">
      <w:pPr>
        <w:pStyle w:val="a4"/>
        <w:ind w:firstLine="480"/>
      </w:pPr>
      <w:r>
        <w:rPr>
          <w:lang w:val="de-DE"/>
        </w:rPr>
        <w:t>[1.5 Q2]</w:t>
      </w:r>
    </w:p>
    <w:p w14:paraId="41B04D08" w14:textId="77777777" w:rsidR="00FF23D6" w:rsidRDefault="00FF23D6">
      <w:pPr>
        <w:pStyle w:val="a4"/>
        <w:ind w:firstLine="480"/>
      </w:pPr>
    </w:p>
    <w:p w14:paraId="3D424314" w14:textId="77777777" w:rsidR="00FF23D6" w:rsidRDefault="00000000">
      <w:pPr>
        <w:pStyle w:val="a4"/>
        <w:ind w:firstLine="480"/>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5" w:history="1">
        <w:r>
          <w:rPr>
            <w:rStyle w:val="af5"/>
          </w:rPr>
          <w:t>https://doi.org/10.2217/pmt-2018-0066</w:t>
        </w:r>
      </w:hyperlink>
      <w:r>
        <w:t xml:space="preserve"> </w:t>
      </w:r>
    </w:p>
    <w:p w14:paraId="6C2D3E56" w14:textId="77777777" w:rsidR="00FF23D6" w:rsidRDefault="00000000">
      <w:pPr>
        <w:pStyle w:val="a4"/>
        <w:ind w:firstLine="480"/>
      </w:pPr>
      <w:r>
        <w:rPr>
          <w:rFonts w:hint="eastAsia"/>
        </w:rPr>
        <w:t>比較傳統MT與AR/VRMT 在PLP的療效，VR/AR優點在有能力誘導和偵測患側的主動運動，較沉浸的患肢，但成本高昂</w:t>
      </w:r>
    </w:p>
  </w:comment>
  <w:comment w:id="77" w:author="黃柏瑜 HUANG PO YU" w:date="2023-05-11T21:33:00Z" w:initials="黃柏瑜">
    <w:p w14:paraId="1DCC0FA1" w14:textId="77777777" w:rsidR="00FF23D6" w:rsidRDefault="00000000">
      <w:pPr>
        <w:pStyle w:val="a4"/>
        <w:ind w:firstLine="480"/>
      </w:pPr>
      <w:r>
        <w:rPr>
          <w:color w:val="212121"/>
          <w:highlight w:val="white"/>
        </w:rPr>
        <w:t>[9.27 Q1]</w:t>
      </w:r>
    </w:p>
    <w:p w14:paraId="35164B6C" w14:textId="77777777" w:rsidR="00FF23D6" w:rsidRDefault="00FF23D6">
      <w:pPr>
        <w:pStyle w:val="a4"/>
        <w:ind w:firstLine="480"/>
      </w:pPr>
    </w:p>
    <w:p w14:paraId="2BA66FAB" w14:textId="77777777" w:rsidR="00FF23D6" w:rsidRDefault="00000000">
      <w:pPr>
        <w:pStyle w:val="a4"/>
        <w:ind w:firstLine="480"/>
      </w:pPr>
      <w:r>
        <w:rPr>
          <w:color w:val="212121"/>
          <w:highlight w:val="white"/>
        </w:rPr>
        <w:t>Laver, K. E., Lange, B., George, S., Deutsch, J. E., Saposnik, G., &amp; Crotty, M. (2017). Virtual reality for stroke rehabilitation. </w:t>
      </w:r>
      <w:r>
        <w:rPr>
          <w:i/>
          <w:iCs/>
          <w:color w:val="212121"/>
          <w:highlight w:val="white"/>
        </w:rPr>
        <w:t>The Cochrane database of systematic reviews</w:t>
      </w:r>
      <w:r>
        <w:rPr>
          <w:color w:val="212121"/>
          <w:highlight w:val="white"/>
        </w:rPr>
        <w:t>, </w:t>
      </w:r>
      <w:r>
        <w:rPr>
          <w:i/>
          <w:iCs/>
          <w:color w:val="212121"/>
          <w:highlight w:val="white"/>
        </w:rPr>
        <w:t>11</w:t>
      </w:r>
      <w:r>
        <w:rPr>
          <w:color w:val="212121"/>
          <w:highlight w:val="white"/>
        </w:rPr>
        <w:t>(11), CD008349. https://doi.org/10.1002/14651858.CD008349.pub4</w:t>
      </w:r>
      <w:r>
        <w:t xml:space="preserve"> </w:t>
      </w:r>
    </w:p>
  </w:comment>
  <w:comment w:id="78" w:author="黃柏瑜 HUANG PO YU" w:date="2023-05-11T21:50:00Z" w:initials="黃柏瑜">
    <w:p w14:paraId="5DF87D34" w14:textId="77777777" w:rsidR="00FF23D6" w:rsidRDefault="00000000">
      <w:pPr>
        <w:pStyle w:val="a4"/>
        <w:ind w:firstLine="480"/>
      </w:pPr>
      <w:r>
        <w:t>[IEEE conference, cite 4]</w:t>
      </w:r>
    </w:p>
    <w:p w14:paraId="727D4993" w14:textId="77777777" w:rsidR="00FF23D6" w:rsidRDefault="00FF23D6">
      <w:pPr>
        <w:pStyle w:val="a4"/>
        <w:ind w:firstLine="480"/>
      </w:pPr>
    </w:p>
    <w:p w14:paraId="7A7D343C" w14:textId="77777777" w:rsidR="00FF23D6" w:rsidRDefault="00000000">
      <w:pPr>
        <w:pStyle w:val="a4"/>
        <w:ind w:firstLine="480"/>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comment>
  <w:comment w:id="79" w:author="黃柏瑜 HUANG PO YU" w:date="2023-05-11T21:53:00Z" w:initials="黃柏瑜">
    <w:p w14:paraId="22DF0271" w14:textId="77777777" w:rsidR="00FF23D6" w:rsidRDefault="00000000">
      <w:pPr>
        <w:pStyle w:val="a4"/>
        <w:ind w:firstLine="480"/>
      </w:pPr>
      <w:r>
        <w:rPr>
          <w:color w:val="1A254C"/>
          <w:highlight w:val="white"/>
        </w:rPr>
        <w:t>[3.09, NAN]</w:t>
      </w:r>
    </w:p>
    <w:p w14:paraId="3C4B7F66" w14:textId="77777777" w:rsidR="00FF23D6" w:rsidRDefault="00FF23D6">
      <w:pPr>
        <w:pStyle w:val="a4"/>
        <w:ind w:firstLine="480"/>
      </w:pPr>
    </w:p>
    <w:p w14:paraId="5D432A61" w14:textId="77777777" w:rsidR="00FF23D6" w:rsidRDefault="00000000">
      <w:pPr>
        <w:pStyle w:val="a4"/>
        <w:ind w:firstLine="480"/>
      </w:pPr>
      <w:r>
        <w:rPr>
          <w:color w:val="1A254C"/>
          <w:highlight w:val="white"/>
        </w:rPr>
        <w:t>LaPiana N, Duong A, Lee A, Alschitz L, Silva RML, Early J, Bunnell A, Mourad P</w:t>
      </w:r>
      <w:r>
        <w:rPr>
          <w:color w:val="1A254C"/>
          <w:highlight w:val="white"/>
        </w:rPr>
        <w:br/>
        <w:t>Acceptability of a Mobile Phone–Based Augmented Reality Game for Rehabilitation of Patients With Upper Limb Deficits from Stroke: Case Study</w:t>
      </w:r>
      <w:r>
        <w:rPr>
          <w:color w:val="1A254C"/>
          <w:highlight w:val="white"/>
        </w:rPr>
        <w:br/>
        <w:t>JMIR Rehabil Assist Technol 2020;7(2):e17822</w:t>
      </w:r>
      <w:r>
        <w:t xml:space="preserve"> </w:t>
      </w:r>
    </w:p>
  </w:comment>
  <w:comment w:id="80" w:author="黃柏瑜 HUANG PO YU" w:date="2023-05-11T21:59:00Z" w:initials="黃柏瑜">
    <w:p w14:paraId="36294AE1" w14:textId="77777777" w:rsidR="00FF23D6" w:rsidRDefault="00000000">
      <w:pPr>
        <w:pStyle w:val="a4"/>
        <w:ind w:firstLine="480"/>
      </w:pPr>
      <w:r>
        <w:t>[cite 406]</w:t>
      </w:r>
    </w:p>
    <w:p w14:paraId="2E4A431D" w14:textId="77777777" w:rsidR="00FF23D6" w:rsidRDefault="00FF23D6">
      <w:pPr>
        <w:pStyle w:val="a4"/>
        <w:ind w:firstLine="480"/>
      </w:pPr>
    </w:p>
    <w:p w14:paraId="5A637B57" w14:textId="77777777" w:rsidR="00FF23D6" w:rsidRDefault="00000000">
      <w:pPr>
        <w:pStyle w:val="a4"/>
        <w:ind w:firstLine="480"/>
      </w:pPr>
      <w:r>
        <w:t>M. Fiala, "ARTag, a fiducial marker system using digital techniques," 2005 IEEE Computer Society Conference on Computer Vision and Pattern Recognition (CVPR'05), San Diego, CA, USA, 2005, pp. 590-596 vol. 2, doi: 10.1109/CVPR.2005.74.</w:t>
      </w:r>
    </w:p>
  </w:comment>
  <w:comment w:id="82" w:author="黃柏瑜 HUANG PO YU" w:date="2023-05-11T22:01:00Z" w:initials="黃柏瑜">
    <w:p w14:paraId="204454D1" w14:textId="77777777" w:rsidR="00FF23D6" w:rsidRDefault="00000000">
      <w:pPr>
        <w:pStyle w:val="a4"/>
        <w:ind w:firstLine="480"/>
      </w:pPr>
      <w:r>
        <w:rPr>
          <w:color w:val="222222"/>
          <w:highlight w:val="white"/>
        </w:rPr>
        <w:t>[3.33 Q3]</w:t>
      </w:r>
    </w:p>
    <w:p w14:paraId="38704968" w14:textId="77777777" w:rsidR="00FF23D6" w:rsidRDefault="00FF23D6">
      <w:pPr>
        <w:pStyle w:val="a4"/>
        <w:ind w:firstLine="480"/>
      </w:pPr>
    </w:p>
    <w:p w14:paraId="05F6452A" w14:textId="77777777" w:rsidR="00FF23D6" w:rsidRDefault="00000000">
      <w:pPr>
        <w:pStyle w:val="a4"/>
        <w:ind w:firstLine="480"/>
      </w:pPr>
      <w:r>
        <w:rPr>
          <w:color w:val="222222"/>
          <w:highlight w:val="white"/>
        </w:rPr>
        <w:t>Koroleva ES, Tolmachev IV, Alifirova VM, Boiko AS, Levchuk LA, Loonen AJM, Ivanova SA. Serum BDNF’s Role as a Biomarker for Motor Training in the Context of AR-Based Rehabilitation after Ischemic Stroke. </w:t>
      </w:r>
      <w:r>
        <w:rPr>
          <w:i/>
          <w:iCs/>
          <w:color w:val="222222"/>
          <w:highlight w:val="white"/>
        </w:rPr>
        <w:t>Brain Sciences</w:t>
      </w:r>
      <w:r>
        <w:rPr>
          <w:color w:val="222222"/>
          <w:highlight w:val="white"/>
        </w:rPr>
        <w:t>. 2020; 10(9):623. https://doi.org/10.3390/brainsci10090623</w:t>
      </w:r>
      <w:r>
        <w:t xml:space="preserve"> </w:t>
      </w:r>
    </w:p>
  </w:comment>
  <w:comment w:id="83" w:author="黃柏瑜 HUANG PO YU" w:date="2023-05-11T22:03:00Z" w:initials="黃柏瑜">
    <w:p w14:paraId="3DD37158" w14:textId="77777777" w:rsidR="00FF23D6" w:rsidRDefault="00000000">
      <w:pPr>
        <w:pStyle w:val="a4"/>
        <w:ind w:firstLine="480"/>
      </w:pPr>
      <w:r>
        <w:rPr>
          <w:color w:val="222222"/>
          <w:highlight w:val="white"/>
        </w:rPr>
        <w:t>[13.783, Q1]</w:t>
      </w:r>
    </w:p>
    <w:p w14:paraId="629B24B0" w14:textId="77777777" w:rsidR="00FF23D6" w:rsidRDefault="00FF23D6">
      <w:pPr>
        <w:pStyle w:val="a4"/>
        <w:ind w:firstLine="480"/>
      </w:pPr>
    </w:p>
    <w:p w14:paraId="7E3F0B04" w14:textId="77777777" w:rsidR="00FF23D6" w:rsidRDefault="00000000">
      <w:pPr>
        <w:pStyle w:val="a4"/>
        <w:ind w:firstLine="480"/>
      </w:pPr>
      <w:r>
        <w:rPr>
          <w:color w:val="222222"/>
          <w:highlight w:val="white"/>
        </w:rPr>
        <w:t>Barde, Y. A., Edgar, D., &amp; Thoenen, H. (1982). Purification of a new neurotrophic factor from mammalian brain. </w:t>
      </w:r>
      <w:r>
        <w:rPr>
          <w:i/>
          <w:iCs/>
          <w:color w:val="222222"/>
          <w:highlight w:val="white"/>
        </w:rPr>
        <w:t>The EMBO journal</w:t>
      </w:r>
      <w:r>
        <w:rPr>
          <w:color w:val="222222"/>
          <w:highlight w:val="white"/>
        </w:rPr>
        <w:t>, </w:t>
      </w:r>
      <w:r>
        <w:rPr>
          <w:i/>
          <w:iCs/>
          <w:color w:val="222222"/>
          <w:highlight w:val="white"/>
        </w:rPr>
        <w:t>1</w:t>
      </w:r>
      <w:r>
        <w:rPr>
          <w:color w:val="222222"/>
          <w:highlight w:val="white"/>
        </w:rPr>
        <w:t>(5), 549-553.</w:t>
      </w:r>
      <w:r>
        <w:t xml:space="preserve"> </w:t>
      </w:r>
    </w:p>
  </w:comment>
  <w:comment w:id="84" w:author="黃柏瑜 HUANG PO YU" w:date="2023-05-11T22:38:00Z" w:initials="黃柏瑜">
    <w:p w14:paraId="13286657" w14:textId="77777777" w:rsidR="00FF23D6" w:rsidRDefault="00000000">
      <w:pPr>
        <w:pStyle w:val="a4"/>
        <w:ind w:firstLine="480"/>
      </w:pPr>
      <w:r>
        <w:t>[7.4 Q1]</w:t>
      </w:r>
    </w:p>
    <w:p w14:paraId="46FE1E1B" w14:textId="77777777" w:rsidR="00FF23D6" w:rsidRDefault="00FF23D6">
      <w:pPr>
        <w:pStyle w:val="a4"/>
        <w:ind w:firstLine="480"/>
      </w:pPr>
    </w:p>
    <w:p w14:paraId="1CD43550" w14:textId="77777777" w:rsidR="00FF23D6" w:rsidRDefault="00000000">
      <w:pPr>
        <w:pStyle w:val="a4"/>
        <w:ind w:firstLine="480"/>
      </w:pPr>
      <w:r>
        <w:t>Ferrari, Marco; Quaresima, Valentina (November 2012). "A brief review on the history of human functional near-infrared spectroscopy (fNIRS) development and fields of application". NeuroImage. 63 (2): 921–935. doi:10.1016/j.neuroimage.2012.03.049. PMID 22510258. S2CID 18367840.</w:t>
      </w:r>
    </w:p>
    <w:p w14:paraId="0194468A" w14:textId="77777777" w:rsidR="00FF23D6" w:rsidRDefault="00FF23D6">
      <w:pPr>
        <w:pStyle w:val="a4"/>
        <w:ind w:firstLine="480"/>
      </w:pPr>
    </w:p>
    <w:p w14:paraId="44D85D25" w14:textId="77777777" w:rsidR="00FF23D6" w:rsidRDefault="00000000">
      <w:pPr>
        <w:pStyle w:val="a4"/>
        <w:ind w:firstLine="480"/>
      </w:pPr>
      <w:r>
        <w:rPr>
          <w:rFonts w:hint="eastAsia"/>
        </w:rPr>
        <w:t>fNIRS的發展歷程，最早在1977年發表此技術應用於皮質氧合變化的可能性</w:t>
      </w:r>
    </w:p>
  </w:comment>
  <w:comment w:id="85" w:author="黃柏瑜 HUANG PO YU" w:date="2023-05-11T23:06:00Z" w:initials="黃柏瑜">
    <w:p w14:paraId="299F7D38" w14:textId="77777777" w:rsidR="00FF23D6" w:rsidRDefault="00000000">
      <w:pPr>
        <w:pStyle w:val="a4"/>
        <w:ind w:firstLine="480"/>
      </w:pPr>
      <w:r>
        <w:rPr>
          <w:color w:val="212121"/>
          <w:highlight w:val="white"/>
        </w:rPr>
        <w:t>[3.17, Q3]</w:t>
      </w:r>
    </w:p>
    <w:p w14:paraId="55737805" w14:textId="77777777" w:rsidR="00FF23D6" w:rsidRDefault="00FF23D6">
      <w:pPr>
        <w:pStyle w:val="a4"/>
        <w:ind w:firstLine="480"/>
      </w:pPr>
    </w:p>
    <w:p w14:paraId="5A0158F4" w14:textId="77777777" w:rsidR="00FF23D6" w:rsidRDefault="00000000">
      <w:pPr>
        <w:pStyle w:val="a4"/>
        <w:ind w:firstLine="480"/>
      </w:pPr>
      <w:r>
        <w:rPr>
          <w:color w:val="212121"/>
          <w:highlight w:val="white"/>
        </w:rPr>
        <w:t>Mehnert, J., Brunetti, M., Steinbrink, J., Niedeggen, M., &amp; Dohle, C. (2013). Effect of a mirror-like illusion on activation in the precuneus assessed with functional near-infrared spectroscopy. </w:t>
      </w:r>
      <w:r>
        <w:rPr>
          <w:i/>
          <w:iCs/>
          <w:color w:val="212121"/>
          <w:highlight w:val="white"/>
        </w:rPr>
        <w:t>Journal of biomedical optics</w:t>
      </w:r>
      <w:r>
        <w:rPr>
          <w:color w:val="212121"/>
          <w:highlight w:val="white"/>
        </w:rPr>
        <w:t>, </w:t>
      </w:r>
      <w:r>
        <w:rPr>
          <w:i/>
          <w:iCs/>
          <w:color w:val="212121"/>
          <w:highlight w:val="white"/>
        </w:rPr>
        <w:t>18</w:t>
      </w:r>
      <w:r>
        <w:rPr>
          <w:color w:val="212121"/>
          <w:highlight w:val="white"/>
        </w:rPr>
        <w:t>(6), 066001. https://doi.org/10.1117/1.JBO.18.6.066001</w:t>
      </w:r>
      <w:r>
        <w:t xml:space="preserve"> </w:t>
      </w:r>
    </w:p>
    <w:p w14:paraId="3432575D" w14:textId="77777777" w:rsidR="00FF23D6" w:rsidRDefault="00FF23D6">
      <w:pPr>
        <w:pStyle w:val="a4"/>
        <w:ind w:firstLine="480"/>
      </w:pPr>
    </w:p>
    <w:p w14:paraId="35415BAC" w14:textId="77777777" w:rsidR="00FF23D6" w:rsidRDefault="00000000">
      <w:pPr>
        <w:pStyle w:val="a4"/>
        <w:ind w:firstLine="480"/>
      </w:pPr>
      <w:r>
        <w:rPr>
          <w:rFonts w:hint="eastAsia"/>
          <w:color w:val="212121"/>
          <w:highlight w:val="white"/>
        </w:rPr>
        <w:t>使用</w:t>
      </w:r>
      <w:r>
        <w:rPr>
          <w:color w:val="212121"/>
          <w:highlight w:val="white"/>
        </w:rPr>
        <w:t>fNIRS</w:t>
      </w:r>
      <w:r>
        <w:rPr>
          <w:rFonts w:hint="eastAsia"/>
          <w:color w:val="212121"/>
          <w:highlight w:val="white"/>
        </w:rPr>
        <w:t>評估對於癱瘓肢體的康復，在M1區域發現了同側端的顯著提升，鏡像療法提供了真正的優勢</w:t>
      </w:r>
      <w:r>
        <w:t xml:space="preserve"> </w:t>
      </w:r>
    </w:p>
  </w:comment>
  <w:comment w:id="86" w:author="黃柏瑜 HUANG PO YU" w:date="2023-05-11T23:22:00Z" w:initials="黃柏瑜">
    <w:p w14:paraId="2D6E5AA8" w14:textId="77777777" w:rsidR="00FF23D6" w:rsidRDefault="00000000">
      <w:pPr>
        <w:pStyle w:val="a4"/>
        <w:ind w:firstLine="480"/>
      </w:pPr>
      <w:r>
        <w:rPr>
          <w:color w:val="333333"/>
          <w:highlight w:val="white"/>
        </w:rPr>
        <w:t>[5.208/Q1]</w:t>
      </w:r>
    </w:p>
    <w:p w14:paraId="2D2F1FDF" w14:textId="77777777" w:rsidR="00FF23D6" w:rsidRDefault="00FF23D6">
      <w:pPr>
        <w:pStyle w:val="a4"/>
        <w:ind w:firstLine="480"/>
      </w:pPr>
    </w:p>
    <w:p w14:paraId="19162887" w14:textId="77777777" w:rsidR="00FF23D6" w:rsidRDefault="00000000">
      <w:pPr>
        <w:pStyle w:val="a4"/>
        <w:ind w:firstLine="480"/>
      </w:pPr>
      <w:r>
        <w:rPr>
          <w:color w:val="333333"/>
          <w:highlight w:val="white"/>
        </w:rPr>
        <w:t>Kim, D.H., Lee, KD., Bulea, T.C. </w:t>
      </w:r>
      <w:r>
        <w:rPr>
          <w:i/>
          <w:iCs/>
          <w:color w:val="333333"/>
          <w:highlight w:val="white"/>
        </w:rPr>
        <w:t>et al.</w:t>
      </w:r>
      <w:r>
        <w:rPr>
          <w:color w:val="333333"/>
          <w:highlight w:val="white"/>
        </w:rPr>
        <w:t> Increasing motor cortex activation during grasping via novel robotic mirror hand therapy: a pilot fNIRS study. </w:t>
      </w:r>
      <w:r>
        <w:rPr>
          <w:i/>
          <w:iCs/>
          <w:color w:val="333333"/>
          <w:highlight w:val="white"/>
        </w:rPr>
        <w:t>J NeuroEngineering Rehabil</w:t>
      </w:r>
      <w:r>
        <w:rPr>
          <w:color w:val="333333"/>
          <w:highlight w:val="white"/>
        </w:rPr>
        <w:t> </w:t>
      </w:r>
      <w:r>
        <w:rPr>
          <w:b/>
          <w:bCs/>
          <w:color w:val="333333"/>
          <w:highlight w:val="white"/>
        </w:rPr>
        <w:t>19</w:t>
      </w:r>
      <w:r>
        <w:rPr>
          <w:color w:val="333333"/>
          <w:highlight w:val="white"/>
        </w:rPr>
        <w:t xml:space="preserve">, 8 (2022). </w:t>
      </w:r>
      <w:hyperlink r:id="rId16" w:history="1">
        <w:r>
          <w:rPr>
            <w:rStyle w:val="af5"/>
            <w:highlight w:val="white"/>
          </w:rPr>
          <w:t>https://doi.org/10.1186/s12984-022-00988-7</w:t>
        </w:r>
      </w:hyperlink>
    </w:p>
    <w:p w14:paraId="6DC77A54" w14:textId="77777777" w:rsidR="00FF23D6" w:rsidRDefault="00FF23D6">
      <w:pPr>
        <w:pStyle w:val="a4"/>
        <w:ind w:firstLine="480"/>
      </w:pPr>
    </w:p>
    <w:p w14:paraId="3CAF7E14" w14:textId="77777777" w:rsidR="00FF23D6" w:rsidRDefault="00000000">
      <w:pPr>
        <w:pStyle w:val="a4"/>
        <w:ind w:firstLine="480"/>
      </w:pPr>
      <w:r>
        <w:rPr>
          <w:rFonts w:hint="eastAsia"/>
          <w:color w:val="333333"/>
          <w:highlight w:val="white"/>
        </w:rPr>
        <w:t xml:space="preserve">偏側化的平衡表示了療效的高低，療效: </w:t>
      </w:r>
      <w:r>
        <w:rPr>
          <w:color w:val="333333"/>
          <w:highlight w:val="white"/>
        </w:rPr>
        <w:t>RT&lt;MT&lt;RMT</w:t>
      </w:r>
      <w:r>
        <w:t xml:space="preserve"> </w:t>
      </w:r>
    </w:p>
  </w:comment>
  <w:comment w:id="87" w:author="黃柏瑜 HUANG PO YU" w:date="2023-05-11T23:33:00Z" w:initials="黃柏瑜">
    <w:p w14:paraId="6F58640D" w14:textId="77777777" w:rsidR="00FF23D6" w:rsidRDefault="00000000">
      <w:pPr>
        <w:pStyle w:val="a4"/>
        <w:ind w:firstLine="480"/>
      </w:pPr>
      <w:r>
        <w:t>[3.144 Q3]</w:t>
      </w:r>
    </w:p>
    <w:p w14:paraId="0E980873" w14:textId="77777777" w:rsidR="00FF23D6" w:rsidRDefault="00FF23D6">
      <w:pPr>
        <w:pStyle w:val="a4"/>
        <w:ind w:firstLine="480"/>
      </w:pPr>
    </w:p>
    <w:p w14:paraId="73E64077" w14:textId="77777777" w:rsidR="00FF23D6" w:rsidRDefault="00000000">
      <w:pPr>
        <w:pStyle w:val="a4"/>
        <w:ind w:firstLine="480"/>
      </w:pPr>
      <w:r>
        <w:rPr>
          <w:color w:val="212121"/>
          <w:highlight w:val="white"/>
        </w:rPr>
        <w:t>Zhang, J. J. Q., Fong, K. N. K., Welage, N., &amp; Liu, K. P. Y. (2018). The Activation of the Mirror Neuron System during Action Observation and Action Execution with Mirror Visual Feedback in Stroke: A Systematic Review. </w:t>
      </w:r>
      <w:r>
        <w:rPr>
          <w:i/>
          <w:iCs/>
          <w:color w:val="212121"/>
          <w:highlight w:val="white"/>
        </w:rPr>
        <w:t>Neural plasticity</w:t>
      </w:r>
      <w:r>
        <w:rPr>
          <w:color w:val="212121"/>
          <w:highlight w:val="white"/>
        </w:rPr>
        <w:t>, </w:t>
      </w:r>
      <w:r>
        <w:rPr>
          <w:i/>
          <w:iCs/>
          <w:color w:val="212121"/>
          <w:highlight w:val="white"/>
        </w:rPr>
        <w:t>2018</w:t>
      </w:r>
      <w:r>
        <w:rPr>
          <w:color w:val="212121"/>
          <w:highlight w:val="white"/>
        </w:rPr>
        <w:t>, 2321045. https://doi.org/10.1155/2018/2321045</w:t>
      </w:r>
      <w:r>
        <w:t xml:space="preserve"> </w:t>
      </w:r>
    </w:p>
    <w:p w14:paraId="3E937CAB" w14:textId="77777777" w:rsidR="00FF23D6" w:rsidRDefault="00FF23D6">
      <w:pPr>
        <w:pStyle w:val="a4"/>
        <w:ind w:firstLine="480"/>
      </w:pPr>
    </w:p>
    <w:p w14:paraId="73CC53E3" w14:textId="77777777" w:rsidR="00FF23D6" w:rsidRDefault="00000000">
      <w:pPr>
        <w:pStyle w:val="a4"/>
        <w:ind w:firstLine="480"/>
      </w:pPr>
      <w:r>
        <w:rPr>
          <w:rFonts w:hint="eastAsia"/>
          <w:color w:val="212121"/>
          <w:highlight w:val="white"/>
        </w:rPr>
        <w:t>五項腦電圖 (EEG) 研究表明</w:t>
      </w:r>
      <w:r>
        <w:rPr>
          <w:rFonts w:hint="eastAsia"/>
        </w:rPr>
        <w:t>，動作觀察跟鏡像視覺回饋可以抑制感覺運動皮質的mu波</w:t>
      </w:r>
    </w:p>
  </w:comment>
  <w:comment w:id="88" w:author="黃柏瑜 HUANG PO YU" w:date="2023-05-11T23:44:00Z" w:initials="黃柏瑜">
    <w:p w14:paraId="278161B4" w14:textId="77777777" w:rsidR="00FF23D6" w:rsidRDefault="00000000">
      <w:pPr>
        <w:pStyle w:val="a4"/>
        <w:ind w:firstLine="480"/>
      </w:pPr>
      <w:r>
        <w:t>[1.4 Q3]</w:t>
      </w:r>
    </w:p>
    <w:p w14:paraId="3DA57E39" w14:textId="77777777" w:rsidR="00FF23D6" w:rsidRDefault="00FF23D6">
      <w:pPr>
        <w:pStyle w:val="a4"/>
        <w:ind w:firstLine="480"/>
      </w:pPr>
    </w:p>
    <w:p w14:paraId="0E6D40D2" w14:textId="77777777" w:rsidR="00FF23D6" w:rsidRDefault="00000000">
      <w:pPr>
        <w:pStyle w:val="a4"/>
        <w:ind w:firstLine="480"/>
      </w:pPr>
      <w:r>
        <w:t xml:space="preserve">Real-time video projection in an mri for characterization of neural correlates associated with mirror therapy for phantom limb pain </w:t>
      </w:r>
    </w:p>
    <w:p w14:paraId="4D6D0DEB" w14:textId="77777777" w:rsidR="00FF23D6" w:rsidRDefault="00FF23D6">
      <w:pPr>
        <w:pStyle w:val="a4"/>
        <w:ind w:firstLine="480"/>
      </w:pPr>
    </w:p>
    <w:p w14:paraId="52CC3021" w14:textId="77777777" w:rsidR="00FF23D6" w:rsidRDefault="00000000">
      <w:pPr>
        <w:pStyle w:val="a4"/>
        <w:ind w:firstLine="480"/>
      </w:pPr>
      <w:r>
        <w:rPr>
          <w:rFonts w:hint="eastAsia"/>
        </w:rPr>
        <w:t>在ＭＴ同時使用ＭＲＩ監測腦部活動的方法，僅徵招一名下肢截肢</w:t>
      </w:r>
      <w:r>
        <w:t>PLP</w:t>
      </w:r>
      <w:r>
        <w:rPr>
          <w:rFonts w:hint="eastAsia"/>
        </w:rPr>
        <w:t>的受試者</w:t>
      </w:r>
    </w:p>
  </w:comment>
  <w:comment w:id="91" w:author="黃柏瑜 HUANG PO YU" w:date="2023-05-11T18:00:00Z" w:initials="黃柏瑜">
    <w:p w14:paraId="1EE43F29" w14:textId="77777777" w:rsidR="00FF23D6" w:rsidRDefault="00000000">
      <w:pPr>
        <w:pStyle w:val="a4"/>
        <w:ind w:firstLine="480"/>
      </w:pPr>
      <w:r>
        <w:t xml:space="preserve">[3.4 Q2] </w:t>
      </w:r>
    </w:p>
    <w:p w14:paraId="74036B70" w14:textId="77777777" w:rsidR="00FF23D6" w:rsidRDefault="00FF23D6">
      <w:pPr>
        <w:pStyle w:val="a4"/>
        <w:ind w:firstLine="480"/>
      </w:pPr>
    </w:p>
    <w:p w14:paraId="7F333B54" w14:textId="77777777" w:rsidR="00FF23D6" w:rsidRDefault="00000000">
      <w:pPr>
        <w:pStyle w:val="a4"/>
        <w:ind w:firstLine="480"/>
      </w:pPr>
      <w:r>
        <w:t>C. -W. Lin, L. -C. Kuo, Y. -C. Lin, F. -C. Su, Y. -A. Lin and H. -Y. Hsu, "Development and Testing of a Virtual Reality Mirror Therapy System for the Sensorimotor Performance of Upper Extremity: A Pilot Randomized Controlled Trial," in IEEE Access, vol. 9, pp. 14725-14734, 2021, doi: 10.1109/ACCESS.2021.3050656.</w:t>
      </w:r>
    </w:p>
  </w:comment>
  <w:comment w:id="92" w:author="黃柏瑜 HUANG PO YU" w:date="2023-05-11T18:01:00Z" w:initials="黃柏瑜">
    <w:p w14:paraId="102A6F52" w14:textId="77777777" w:rsidR="00FF23D6" w:rsidRDefault="00000000">
      <w:pPr>
        <w:pStyle w:val="a4"/>
        <w:ind w:firstLine="480"/>
      </w:pPr>
      <w:r>
        <w:rPr>
          <w:lang w:val="de-DE"/>
        </w:rPr>
        <w:t>[1.5 Q2]</w:t>
      </w:r>
    </w:p>
    <w:p w14:paraId="21D22CB4" w14:textId="77777777" w:rsidR="00FF23D6" w:rsidRDefault="00FF23D6">
      <w:pPr>
        <w:pStyle w:val="a4"/>
        <w:ind w:firstLine="480"/>
      </w:pPr>
    </w:p>
    <w:p w14:paraId="40104A73" w14:textId="77777777" w:rsidR="00FF23D6" w:rsidRDefault="00000000">
      <w:pPr>
        <w:pStyle w:val="a4"/>
        <w:ind w:firstLine="480"/>
      </w:pPr>
      <w:r>
        <w:rPr>
          <w:lang w:val="de-DE"/>
        </w:rPr>
        <w:t xml:space="preserve">Rothgangel, A., &amp; Bekrater-Bodmann, R. (2019). </w:t>
      </w:r>
      <w:r>
        <w:t xml:space="preserve">Mirror therapy versus augmented/virtual reality applications: towards a tailored mechanism-based treatment for phantom limb pain. Pain management, 9(2), 151–159. </w:t>
      </w:r>
      <w:hyperlink r:id="rId17" w:history="1">
        <w:r>
          <w:rPr>
            <w:rStyle w:val="af5"/>
          </w:rPr>
          <w:t>https://doi.org/10.2217/pmt-2018-0066</w:t>
        </w:r>
      </w:hyperlink>
      <w:r>
        <w:t xml:space="preserve"> </w:t>
      </w:r>
    </w:p>
    <w:p w14:paraId="7CA93A6D" w14:textId="77777777" w:rsidR="00FF23D6" w:rsidRDefault="00000000">
      <w:pPr>
        <w:pStyle w:val="a4"/>
        <w:ind w:firstLine="480"/>
      </w:pPr>
      <w:r>
        <w:rPr>
          <w:rFonts w:hint="eastAsia"/>
        </w:rPr>
        <w:t>比較傳統MT與AR/VRMT 在PLP的療效，VR/AR優點在有能力誘導和偵測患側的主動運動，較沉浸的患肢，但成本高昂</w:t>
      </w:r>
    </w:p>
  </w:comment>
  <w:comment w:id="93" w:author="黃柏瑜 HUANG PO YU" w:date="2023-05-11T18:01:00Z" w:initials="黃柏瑜">
    <w:p w14:paraId="747F1929" w14:textId="77777777" w:rsidR="00FF23D6" w:rsidRDefault="00000000">
      <w:pPr>
        <w:pStyle w:val="a4"/>
        <w:ind w:firstLine="480"/>
      </w:pPr>
      <w:r>
        <w:t>[] Virtual reality is too expensive for most people — but that's about to change</w:t>
      </w:r>
    </w:p>
  </w:comment>
  <w:comment w:id="94" w:author="黃柏瑜 HUANG PO YU" w:date="2023-05-11T18:01:00Z" w:initials="黃柏瑜">
    <w:p w14:paraId="2F7600AF" w14:textId="77777777" w:rsidR="00FF23D6" w:rsidRDefault="00000000">
      <w:pPr>
        <w:pStyle w:val="a4"/>
        <w:ind w:firstLine="480"/>
      </w:pPr>
      <w:r>
        <w:t>[] Omdia research reveals 12.5m consumer VR headsets sold in 2021 with content spend exceeding $2bn</w:t>
      </w:r>
    </w:p>
  </w:comment>
  <w:comment w:id="104" w:author="user" w:date="2023-05-16T00:23:00Z" w:initials="u">
    <w:p w14:paraId="38C15F4B" w14:textId="77777777" w:rsidR="00FF23D6" w:rsidRDefault="00000000">
      <w:pPr>
        <w:pStyle w:val="a4"/>
        <w:ind w:firstLine="480"/>
      </w:pPr>
      <w:r>
        <w:t>[IEEE conference, cite 4]</w:t>
      </w:r>
    </w:p>
    <w:p w14:paraId="7A6E592E" w14:textId="77777777" w:rsidR="00FF23D6" w:rsidRDefault="00FF23D6">
      <w:pPr>
        <w:pStyle w:val="a4"/>
        <w:ind w:firstLine="480"/>
      </w:pPr>
    </w:p>
    <w:p w14:paraId="7E623446" w14:textId="77777777" w:rsidR="00FF23D6" w:rsidRDefault="00000000">
      <w:pPr>
        <w:pStyle w:val="a4"/>
        <w:ind w:firstLine="480"/>
      </w:pPr>
      <w:r>
        <w:t>C. Zirbel, X. Zhang and C. Hughes, "The VRehab System: A Low-Cost Mobile Virtual Reality System for Post-Stroke Upper Limb Rehabilitation for Medically Underserved Populations," 2018 IEEE Global Humanitarian Technology Conference (GHTC), San Jose, CA, USA, 2018, pp. 1-8, doi: 10.1109/GHTC.2018.8601885.</w:t>
      </w:r>
    </w:p>
    <w:p w14:paraId="082707D2" w14:textId="77777777" w:rsidR="00FF23D6" w:rsidRDefault="00000000">
      <w:pPr>
        <w:pStyle w:val="a4"/>
        <w:ind w:firstLine="480"/>
        <w:rPr>
          <w:rFonts w:eastAsia="新細明體"/>
        </w:rPr>
      </w:pPr>
      <w:r>
        <w:rPr>
          <w:rFonts w:eastAsia="新細明體" w:hint="eastAsia"/>
        </w:rPr>
        <w:t>但不確定是否可以這樣比較</w:t>
      </w:r>
    </w:p>
  </w:comment>
  <w:comment w:id="124" w:author="user" w:date="2023-05-20T16:31:00Z" w:initials="u">
    <w:p w14:paraId="5638756D" w14:textId="77777777" w:rsidR="00FF23D6" w:rsidRDefault="00000000">
      <w:pPr>
        <w:pStyle w:val="a4"/>
        <w:ind w:firstLine="480"/>
      </w:pPr>
      <w:r>
        <w:t xml:space="preserve">A review of </w:t>
      </w:r>
      <w:r>
        <w:rPr>
          <w:color w:val="080808"/>
          <w:highlight w:val="yellow"/>
        </w:rPr>
        <w:t>semantic</w:t>
      </w:r>
      <w:r>
        <w:t xml:space="preserve"> segmentation using deep neural networks</w:t>
      </w:r>
    </w:p>
  </w:comment>
  <w:comment w:id="125" w:author="user" w:date="2023-05-23T09:20:00Z" w:initials="u">
    <w:p w14:paraId="0EB51FAF" w14:textId="77777777" w:rsidR="00FF23D6" w:rsidRDefault="00000000">
      <w:pPr>
        <w:pStyle w:val="a4"/>
        <w:ind w:firstLine="480"/>
      </w:pPr>
      <w:r>
        <w:t>Research on image segmentation based on the improved Otsu algorithm</w:t>
      </w:r>
    </w:p>
  </w:comment>
  <w:comment w:id="126" w:author="user" w:date="2023-05-23T09:20:00Z" w:initials="u">
    <w:p w14:paraId="3AA17291" w14:textId="77777777" w:rsidR="00FF23D6" w:rsidRDefault="00000000">
      <w:pPr>
        <w:pStyle w:val="a4"/>
        <w:ind w:firstLine="480"/>
      </w:pPr>
      <w:r>
        <w:t>Bi-level image thresholding</w:t>
      </w:r>
    </w:p>
  </w:comment>
  <w:comment w:id="129" w:author="user" w:date="2023-05-20T17:52:00Z" w:initials="u">
    <w:p w14:paraId="0C143437" w14:textId="77777777" w:rsidR="00FF23D6" w:rsidRDefault="00000000">
      <w:pPr>
        <w:pStyle w:val="a4"/>
        <w:ind w:firstLine="480"/>
      </w:pPr>
      <w:r>
        <w:rPr>
          <w:rFonts w:hint="eastAsia"/>
        </w:rPr>
        <w:t>Lending A Hand: Detecting Hands and Recognizing Activities in Complex Egocentric Interactions</w:t>
      </w:r>
    </w:p>
    <w:p w14:paraId="4F0C48D2" w14:textId="77777777" w:rsidR="00FF23D6" w:rsidRDefault="00000000">
      <w:pPr>
        <w:pStyle w:val="a4"/>
        <w:ind w:firstLine="480"/>
      </w:pPr>
      <w:hyperlink r:id="rId18" w:history="1">
        <w:r>
          <w:rPr>
            <w:rStyle w:val="af5"/>
            <w:rFonts w:ascii="SimSun" w:eastAsia="SimSun" w:hAnsi="SimSun" w:cs="SimSun"/>
            <w:szCs w:val="24"/>
          </w:rPr>
          <w:t>EgoHands: A Dataset for Hands in Complex Egocentric Interactions | IU Computer Vision Lab (indiana.edu)</w:t>
        </w:r>
      </w:hyperlink>
    </w:p>
  </w:comment>
  <w:comment w:id="132" w:author="user" w:date="2023-05-22T12:07:00Z" w:initials="u">
    <w:p w14:paraId="21C62AAE" w14:textId="77777777" w:rsidR="00FF23D6" w:rsidRDefault="00000000">
      <w:pPr>
        <w:pStyle w:val="a4"/>
        <w:ind w:firstLine="480"/>
        <w:rPr>
          <w:rFonts w:eastAsia="新細明體"/>
        </w:rPr>
      </w:pPr>
      <w:hyperlink r:id="rId19" w:history="1">
        <w:r>
          <w:rPr>
            <w:rStyle w:val="af5"/>
            <w:rFonts w:ascii="SimSun" w:eastAsia="SimSun" w:hAnsi="SimSun" w:cs="SimSun"/>
            <w:szCs w:val="24"/>
          </w:rPr>
          <w:t>[1505.04597] U-Net: Convolutional Networks for Biomedical Image Segmentation (arxiv.org)</w:t>
        </w:r>
      </w:hyperlink>
    </w:p>
  </w:comment>
  <w:comment w:id="133" w:author="user" w:date="2023-05-22T12:34:00Z" w:initials="u">
    <w:p w14:paraId="38BB5FB4" w14:textId="77777777" w:rsidR="00FF23D6" w:rsidRDefault="00000000">
      <w:pPr>
        <w:pStyle w:val="a4"/>
        <w:ind w:firstLine="480"/>
      </w:pPr>
      <w:hyperlink r:id="rId20" w:history="1">
        <w:r>
          <w:rPr>
            <w:rStyle w:val="af5"/>
            <w:rFonts w:ascii="SimSun" w:eastAsia="SimSun" w:hAnsi="SimSun" w:cs="SimSun"/>
            <w:szCs w:val="24"/>
          </w:rPr>
          <w:t>[1801.04381] MobileNetV2: Inverted Residuals and Linear Bottlenecks (arxiv.org)</w:t>
        </w:r>
      </w:hyperlink>
    </w:p>
  </w:comment>
  <w:comment w:id="153" w:author="user" w:date="2023-05-23T10:49:00Z" w:initials="u">
    <w:p w14:paraId="53BC3FDF" w14:textId="77777777" w:rsidR="00FF23D6" w:rsidRDefault="00000000">
      <w:pPr>
        <w:pStyle w:val="a4"/>
        <w:ind w:firstLine="480"/>
      </w:pPr>
      <w:r>
        <w:t>Rethinking atrous convolution for semantic image segmentation</w:t>
      </w:r>
    </w:p>
  </w:comment>
  <w:comment w:id="154" w:author="user" w:date="2023-05-23T10:41:00Z" w:initials="u">
    <w:p w14:paraId="74C73C76" w14:textId="77777777" w:rsidR="00FF23D6" w:rsidRDefault="00000000">
      <w:pPr>
        <w:pStyle w:val="a4"/>
        <w:ind w:firstLine="480"/>
      </w:pPr>
      <w:hyperlink r:id="rId21" w:history="1">
        <w:r>
          <w:rPr>
            <w:rStyle w:val="af5"/>
            <w:rFonts w:ascii="SimSun" w:eastAsia="SimSun" w:hAnsi="SimSun" w:cs="SimSun"/>
            <w:szCs w:val="24"/>
          </w:rPr>
          <w:t>Models - Machine Learning - Apple Developer</w:t>
        </w:r>
      </w:hyperlink>
    </w:p>
  </w:comment>
  <w:comment w:id="157" w:author="user" w:date="2023-05-23T10:57:00Z" w:initials="u">
    <w:p w14:paraId="2E7A160E" w14:textId="77777777" w:rsidR="00FF23D6" w:rsidRDefault="00000000">
      <w:pPr>
        <w:pStyle w:val="a4"/>
        <w:ind w:firstLine="480"/>
      </w:pPr>
      <w:hyperlink r:id="rId22" w:history="1">
        <w:r>
          <w:rPr>
            <w:rStyle w:val="af5"/>
            <w:rFonts w:ascii="SimSun" w:eastAsia="SimSun" w:hAnsi="SimSun" w:cs="SimSun"/>
            <w:szCs w:val="24"/>
          </w:rPr>
          <w:t>Creating the First Affordable AR Headset Experience | AR MultiPendulum (philipturner.github.io)</w:t>
        </w:r>
      </w:hyperlink>
    </w:p>
  </w:comment>
  <w:comment w:id="172" w:author="黃柏瑜 HUANG PO YU" w:date="2023-05-26T20:16:00Z" w:initials="黃柏瑜">
    <w:p w14:paraId="4F641F9F" w14:textId="77777777" w:rsidR="00FF23D6" w:rsidRDefault="00000000">
      <w:pPr>
        <w:pStyle w:val="a4"/>
        <w:ind w:firstLine="480"/>
      </w:pPr>
      <w:r>
        <w:rPr>
          <w:color w:val="212121"/>
        </w:rPr>
        <w:t>Sara Basso Moro et al. A semi-immersive virtual reality incremental swing balance task activates prefrontal</w:t>
      </w:r>
    </w:p>
    <w:p w14:paraId="18775F2D" w14:textId="77777777" w:rsidR="00FF23D6" w:rsidRDefault="00000000">
      <w:pPr>
        <w:pStyle w:val="a4"/>
        <w:ind w:firstLine="480"/>
      </w:pPr>
      <w:r>
        <w:rPr>
          <w:color w:val="212121"/>
        </w:rPr>
        <w:t>cortex: A functional near-infrared spectroscopy study</w:t>
      </w:r>
    </w:p>
    <w:p w14:paraId="606620D9" w14:textId="77777777" w:rsidR="00FF23D6" w:rsidRDefault="00000000">
      <w:pPr>
        <w:pStyle w:val="a4"/>
        <w:ind w:firstLine="480"/>
      </w:pPr>
      <w:r>
        <w:rPr>
          <w:color w:val="212121"/>
        </w:rPr>
        <w:t>(IF 7.4, Q1, 2013)</w:t>
      </w:r>
    </w:p>
    <w:p w14:paraId="52C27753" w14:textId="77777777" w:rsidR="00FF23D6" w:rsidRDefault="00000000">
      <w:pPr>
        <w:pStyle w:val="a4"/>
        <w:ind w:firstLine="480"/>
      </w:pPr>
      <w:r>
        <w:br/>
      </w:r>
      <w:r>
        <w:rPr>
          <w:b/>
          <w:bCs/>
          <w:color w:val="212121"/>
        </w:rPr>
        <w:t>-&gt; Require subjects to maintain balance and coordination</w:t>
      </w:r>
    </w:p>
    <w:p w14:paraId="31043D02" w14:textId="77777777" w:rsidR="00FF23D6" w:rsidRDefault="00000000">
      <w:pPr>
        <w:pStyle w:val="a4"/>
        <w:ind w:firstLine="480"/>
      </w:pPr>
      <w:r>
        <w:rPr>
          <w:b/>
          <w:bCs/>
          <w:color w:val="212121"/>
        </w:rPr>
        <w:t>-&gt; ROI in the prefrontal cortex</w:t>
      </w:r>
    </w:p>
    <w:p w14:paraId="6CEB0369" w14:textId="77777777" w:rsidR="00FF23D6" w:rsidRDefault="00000000">
      <w:pPr>
        <w:pStyle w:val="a4"/>
        <w:ind w:firstLine="480"/>
      </w:pPr>
      <w:r>
        <w:rPr>
          <w:b/>
          <w:bCs/>
          <w:color w:val="212121"/>
        </w:rPr>
        <w:t>-&gt; Analysis without lateralization</w:t>
      </w:r>
    </w:p>
  </w:comment>
  <w:comment w:id="173" w:author="黃柏瑜 HUANG PO YU" w:date="2023-05-26T20:17:00Z" w:initials="黃柏瑜">
    <w:p w14:paraId="6EDC0A81" w14:textId="77777777" w:rsidR="00FF23D6" w:rsidRDefault="00000000">
      <w:pPr>
        <w:pStyle w:val="a4"/>
        <w:ind w:firstLine="480"/>
      </w:pPr>
      <w:r>
        <w:rPr>
          <w:color w:val="212121"/>
        </w:rPr>
        <w:t>Mihara et al. Cortical control of postural balance in patients with hemiplegic stroke, NeuroReport 23(5):p 314-319, March 28</w:t>
      </w:r>
    </w:p>
    <w:p w14:paraId="30216827" w14:textId="77777777" w:rsidR="00FF23D6" w:rsidRDefault="00000000">
      <w:pPr>
        <w:pStyle w:val="a4"/>
        <w:ind w:firstLine="480"/>
      </w:pPr>
      <w:r>
        <w:rPr>
          <w:color w:val="212121"/>
        </w:rPr>
        <w:t>(IF 1.7, Q2, 2012)</w:t>
      </w:r>
    </w:p>
    <w:p w14:paraId="503807D6" w14:textId="77777777" w:rsidR="00FF23D6" w:rsidRDefault="00FF23D6">
      <w:pPr>
        <w:pStyle w:val="a4"/>
        <w:ind w:firstLine="480"/>
      </w:pPr>
    </w:p>
    <w:p w14:paraId="45982D3F" w14:textId="77777777" w:rsidR="00FF23D6" w:rsidRDefault="00000000">
      <w:pPr>
        <w:pStyle w:val="a4"/>
        <w:ind w:firstLine="480"/>
      </w:pPr>
      <w:r>
        <w:rPr>
          <w:b/>
          <w:bCs/>
          <w:color w:val="212121"/>
        </w:rPr>
        <w:t>-&gt; Examining the impact of body balance on brain regions in stroke patients</w:t>
      </w:r>
    </w:p>
    <w:p w14:paraId="0D903875" w14:textId="77777777" w:rsidR="00FF23D6" w:rsidRDefault="00000000">
      <w:pPr>
        <w:pStyle w:val="a4"/>
        <w:ind w:firstLine="480"/>
      </w:pPr>
      <w:r>
        <w:rPr>
          <w:b/>
          <w:bCs/>
          <w:color w:val="212121"/>
        </w:rPr>
        <w:t>-&gt; ROI are prefrontal, premotor, supplementary motor and parietal cortex</w:t>
      </w:r>
    </w:p>
    <w:p w14:paraId="1C2E20D7" w14:textId="77777777" w:rsidR="00FF23D6" w:rsidRDefault="00000000">
      <w:pPr>
        <w:pStyle w:val="a4"/>
        <w:ind w:firstLine="480"/>
      </w:pPr>
      <w:r>
        <w:rPr>
          <w:b/>
          <w:bCs/>
          <w:color w:val="212121"/>
        </w:rPr>
        <w:t>-&gt; The prefrontal cortex reflects attention and coordination</w:t>
      </w:r>
    </w:p>
  </w:comment>
  <w:comment w:id="174" w:author="黃柏瑜 HUANG PO YU" w:date="2023-05-26T20:18:00Z" w:initials="黃柏瑜">
    <w:p w14:paraId="145003D5" w14:textId="77777777" w:rsidR="00FF23D6" w:rsidRDefault="00000000">
      <w:pPr>
        <w:pStyle w:val="a4"/>
        <w:ind w:firstLine="480"/>
      </w:pPr>
      <w:r>
        <w:rPr>
          <w:color w:val="212121"/>
        </w:rPr>
        <w:t>Dong Hyun Kim et al. Increasing motor cortex activation during grasping via novel robotic mirror hand therapy: a pilot fNIRS study, Journal of NeuroEngineering and Rehabilitation </w:t>
      </w:r>
    </w:p>
    <w:p w14:paraId="514D4F3D" w14:textId="77777777" w:rsidR="00FF23D6" w:rsidRDefault="00000000">
      <w:pPr>
        <w:pStyle w:val="a4"/>
        <w:ind w:firstLine="480"/>
      </w:pPr>
      <w:r>
        <w:rPr>
          <w:color w:val="212121"/>
        </w:rPr>
        <w:t>(IF 5.2, Q1, 2022)</w:t>
      </w:r>
    </w:p>
    <w:p w14:paraId="56DA0AC4" w14:textId="77777777" w:rsidR="00FF23D6" w:rsidRDefault="00000000">
      <w:pPr>
        <w:pStyle w:val="a4"/>
        <w:ind w:firstLine="480"/>
      </w:pPr>
      <w:r>
        <w:br/>
      </w:r>
      <w:r>
        <w:rPr>
          <w:b/>
          <w:bCs/>
          <w:color w:val="212121"/>
        </w:rPr>
        <w:t>-&gt; Comparing the Efficacy of Robotic Gloves vs. MT</w:t>
      </w:r>
    </w:p>
    <w:p w14:paraId="211322D6" w14:textId="77777777" w:rsidR="00FF23D6" w:rsidRDefault="00000000">
      <w:pPr>
        <w:pStyle w:val="a4"/>
        <w:ind w:firstLine="480"/>
      </w:pPr>
      <w:r>
        <w:rPr>
          <w:b/>
          <w:bCs/>
          <w:color w:val="212121"/>
        </w:rPr>
        <w:t>-&gt; ROI for motor cortex and adjacent regions</w:t>
      </w:r>
    </w:p>
    <w:p w14:paraId="5DCF66FD" w14:textId="77777777" w:rsidR="00FF23D6" w:rsidRDefault="00000000">
      <w:pPr>
        <w:pStyle w:val="a4"/>
        <w:ind w:firstLine="480"/>
      </w:pPr>
      <w:r>
        <w:rPr>
          <w:b/>
          <w:bCs/>
          <w:color w:val="212121"/>
        </w:rPr>
        <w:t>-&gt; Hemispheric laterality is specifically analyzed in the literature</w:t>
      </w:r>
    </w:p>
    <w:p w14:paraId="21B04058" w14:textId="77777777" w:rsidR="00FF23D6" w:rsidRDefault="00000000">
      <w:pPr>
        <w:pStyle w:val="a4"/>
        <w:ind w:firstLine="480"/>
      </w:pPr>
      <w:r>
        <w:rPr>
          <w:b/>
          <w:bCs/>
          <w:color w:val="212121"/>
        </w:rPr>
        <w:t>-&gt; The more balanced, the better the curative effect</w:t>
      </w:r>
    </w:p>
  </w:comment>
  <w:comment w:id="175" w:author="黃柏瑜 HUANG PO YU" w:date="2023-05-26T20:20:00Z" w:initials="黃柏瑜">
    <w:p w14:paraId="7E8B08FC" w14:textId="77777777" w:rsidR="00FF23D6" w:rsidRDefault="00000000">
      <w:pPr>
        <w:pStyle w:val="a4"/>
        <w:ind w:firstLine="480"/>
      </w:pPr>
      <w:r>
        <w:rPr>
          <w:color w:val="212121"/>
        </w:rPr>
        <w:t>Saleh Velez et al. Real-time Video Projection in an MRI for Characterization of Neural Correlates Associated with Mirror Therapy for Phantom Limb Pain. Journal of visualized experiments : JoVE, (146), 10.3791/58800</w:t>
      </w:r>
    </w:p>
    <w:p w14:paraId="4E107339" w14:textId="77777777" w:rsidR="00FF23D6" w:rsidRDefault="00000000">
      <w:pPr>
        <w:pStyle w:val="a4"/>
        <w:ind w:firstLine="480"/>
      </w:pPr>
      <w:r>
        <w:rPr>
          <w:color w:val="212121"/>
        </w:rPr>
        <w:t>(IF 1.35, Q3, 2019)</w:t>
      </w:r>
    </w:p>
    <w:p w14:paraId="5AEE2811" w14:textId="77777777" w:rsidR="00FF23D6" w:rsidRDefault="00FF23D6">
      <w:pPr>
        <w:pStyle w:val="a4"/>
        <w:ind w:firstLine="480"/>
      </w:pPr>
    </w:p>
    <w:p w14:paraId="23BB3E68" w14:textId="77777777" w:rsidR="00FF23D6" w:rsidRDefault="00000000">
      <w:pPr>
        <w:pStyle w:val="a4"/>
        <w:ind w:firstLine="480"/>
      </w:pPr>
      <w:r>
        <w:rPr>
          <w:b/>
          <w:bCs/>
          <w:color w:val="212121"/>
        </w:rPr>
        <w:t>-&gt; ROI is the sensorimotor cortex, the ipsilateral cortex is excited after lower extremity MT intervention</w:t>
      </w:r>
    </w:p>
    <w:p w14:paraId="0E6278B4" w14:textId="77777777" w:rsidR="00FF23D6" w:rsidRDefault="00000000">
      <w:pPr>
        <w:pStyle w:val="a4"/>
        <w:ind w:firstLine="480"/>
      </w:pPr>
      <w:r>
        <w:rPr>
          <w:b/>
          <w:bCs/>
          <w:color w:val="212121"/>
        </w:rPr>
        <w:t>-&gt; There is no in-depth discussion on the quantitative analysis</w:t>
      </w:r>
    </w:p>
  </w:comment>
  <w:comment w:id="188" w:author="黃柏瑜 HUANG PO YU" w:date="2023-05-26T23:36:00Z" w:initials="黃柏瑜">
    <w:p w14:paraId="57F9653A" w14:textId="77777777" w:rsidR="00FF23D6" w:rsidRDefault="00000000">
      <w:pPr>
        <w:pStyle w:val="a4"/>
        <w:ind w:firstLine="480"/>
      </w:pPr>
      <w:r>
        <w:rPr>
          <w:b/>
          <w:bCs/>
          <w:color w:val="212121"/>
          <w:highlight w:val="white"/>
        </w:rPr>
        <w:t>Modulation of grip force with load force during point-to-point arm movements</w:t>
      </w:r>
    </w:p>
    <w:p w14:paraId="2C191D18" w14:textId="77777777" w:rsidR="00FF23D6" w:rsidRDefault="00FF23D6">
      <w:pPr>
        <w:pStyle w:val="a4"/>
        <w:ind w:firstLine="480"/>
      </w:pPr>
    </w:p>
    <w:p w14:paraId="683900A7" w14:textId="77777777" w:rsidR="00FF23D6" w:rsidRDefault="00000000">
      <w:pPr>
        <w:pStyle w:val="a4"/>
        <w:ind w:firstLine="480"/>
      </w:pPr>
      <w:hyperlink r:id="rId23" w:history="1">
        <w:r>
          <w:rPr>
            <w:rStyle w:val="af5"/>
          </w:rPr>
          <w:t>https://pubmed.ncbi.nlm.nih.gov/8405245/</w:t>
        </w:r>
      </w:hyperlink>
    </w:p>
  </w:comment>
  <w:comment w:id="202" w:author="user" w:date="2023-05-28T17:54:00Z" w:initials="u">
    <w:p w14:paraId="72970403" w14:textId="77777777" w:rsidR="00FF23D6" w:rsidRDefault="00000000">
      <w:pPr>
        <w:pStyle w:val="50"/>
        <w:shd w:val="clear" w:color="auto" w:fill="FFFFFF"/>
        <w:spacing w:beforeAutospacing="0" w:afterAutospacing="0" w:line="13" w:lineRule="atLeast"/>
        <w:rPr>
          <w:rFonts w:ascii="Segoe UI" w:eastAsia="Segoe UI" w:hAnsi="Segoe UI" w:cs="Segoe UI" w:hint="default"/>
          <w:color w:val="656D76"/>
          <w:sz w:val="18"/>
          <w:szCs w:val="18"/>
        </w:rPr>
      </w:pPr>
      <w:r>
        <w:rPr>
          <w:rFonts w:ascii="Segoe UI" w:eastAsia="Segoe UI" w:hAnsi="Segoe UI" w:cs="Segoe UI" w:hint="default"/>
          <w:color w:val="656D76"/>
          <w:sz w:val="18"/>
          <w:szCs w:val="18"/>
          <w:shd w:val="clear" w:color="auto" w:fill="FFFFFF"/>
        </w:rPr>
        <w:t>Huppert, T., Diamond, S., Franceschini, M., Boas, D. (2009). HomER: a review of time-series analysis methods for near-infrared spectroscopy of the brain. Applied optics 48(10). </w:t>
      </w:r>
      <w:hyperlink r:id="rId24" w:history="1">
        <w:r>
          <w:rPr>
            <w:rStyle w:val="af5"/>
            <w:rFonts w:ascii="Segoe UI" w:eastAsia="Segoe UI" w:hAnsi="Segoe UI" w:cs="Segoe UI" w:hint="default"/>
            <w:sz w:val="18"/>
            <w:szCs w:val="18"/>
            <w:u w:val="none"/>
            <w:shd w:val="clear" w:color="auto" w:fill="FFFFFF"/>
          </w:rPr>
          <w:t>https://dx.doi.org/10.1364/ao.48.00d280</w:t>
        </w:r>
      </w:hyperlink>
    </w:p>
    <w:p w14:paraId="09B374B6" w14:textId="77777777" w:rsidR="00FF23D6" w:rsidRDefault="00FF23D6">
      <w:pPr>
        <w:pStyle w:val="a4"/>
        <w:ind w:firstLine="480"/>
      </w:pPr>
    </w:p>
  </w:comment>
  <w:comment w:id="205" w:author="user" w:date="2023-05-28T17:55:00Z" w:initials="u">
    <w:p w14:paraId="587129DC" w14:textId="77777777" w:rsidR="00FF23D6" w:rsidRDefault="00000000">
      <w:pPr>
        <w:pStyle w:val="a4"/>
        <w:ind w:firstLine="480"/>
        <w:rPr>
          <w:rFonts w:eastAsia="新細明體"/>
        </w:rPr>
      </w:pPr>
      <w:r>
        <w:rPr>
          <w:rFonts w:eastAsia="新細明體" w:hint="eastAsia"/>
        </w:rPr>
        <w:t>有用</w:t>
      </w:r>
      <w:r>
        <w:rPr>
          <w:rFonts w:eastAsia="新細明體" w:hint="eastAsia"/>
        </w:rPr>
        <w:t>beta value</w:t>
      </w:r>
      <w:r>
        <w:rPr>
          <w:rFonts w:eastAsia="新細明體" w:hint="eastAsia"/>
        </w:rPr>
        <w:t>分析的文獻</w:t>
      </w:r>
    </w:p>
  </w:comment>
  <w:comment w:id="209" w:author="user" w:date="2023-06-07T12:32:00Z" w:initials="u">
    <w:p w14:paraId="3C4D5A36" w14:textId="77777777" w:rsidR="00FF23D6" w:rsidRDefault="00000000">
      <w:pPr>
        <w:pStyle w:val="a4"/>
        <w:ind w:firstLine="480"/>
        <w:rPr>
          <w:rFonts w:eastAsia="新細明體"/>
        </w:rPr>
      </w:pPr>
      <w:r>
        <w:rPr>
          <w:rFonts w:eastAsia="新細明體" w:hint="eastAsia"/>
        </w:rPr>
        <w:t>拆兩段</w:t>
      </w:r>
    </w:p>
  </w:comment>
  <w:comment w:id="242" w:author="user" w:date="2023-06-03T05:28:00Z" w:initials="u">
    <w:p w14:paraId="56547006" w14:textId="77777777" w:rsidR="00FF23D6" w:rsidRDefault="00000000">
      <w:pPr>
        <w:pStyle w:val="a4"/>
        <w:ind w:firstLine="480"/>
        <w:rPr>
          <w:rFonts w:eastAsia="新細明體"/>
        </w:rPr>
      </w:pPr>
      <w:r>
        <w:rPr>
          <w:rFonts w:eastAsia="新細明體" w:hint="eastAsia"/>
        </w:rPr>
        <w:t>偏側化文獻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5D6FA7" w15:done="0"/>
  <w15:commentEx w15:paraId="64670361" w15:done="0"/>
  <w15:commentEx w15:paraId="27B14594" w15:done="0"/>
  <w15:commentEx w15:paraId="166F4D63" w15:done="0"/>
  <w15:commentEx w15:paraId="4E265CD0" w15:done="0"/>
  <w15:commentEx w15:paraId="3E31312C" w15:done="0"/>
  <w15:commentEx w15:paraId="44BD7E95" w15:done="0"/>
  <w15:commentEx w15:paraId="312466F8" w15:done="0"/>
  <w15:commentEx w15:paraId="0B663AAB" w15:done="0"/>
  <w15:commentEx w15:paraId="03BF7311" w15:done="0"/>
  <w15:commentEx w15:paraId="33CF33F2" w15:done="0"/>
  <w15:commentEx w15:paraId="528E7E79" w15:done="0"/>
  <w15:commentEx w15:paraId="346C4F58" w15:done="0"/>
  <w15:commentEx w15:paraId="07CB3542" w15:done="0"/>
  <w15:commentEx w15:paraId="61807771" w15:done="0"/>
  <w15:commentEx w15:paraId="19554C21" w15:done="0"/>
  <w15:commentEx w15:paraId="40C94A71" w15:done="0"/>
  <w15:commentEx w15:paraId="405C0106" w15:done="0"/>
  <w15:commentEx w15:paraId="03A56AA0" w15:done="0"/>
  <w15:commentEx w15:paraId="2AC74184" w15:done="0"/>
  <w15:commentEx w15:paraId="67C9012B" w15:done="0"/>
  <w15:commentEx w15:paraId="262F3098" w15:done="0"/>
  <w15:commentEx w15:paraId="758257A6" w15:done="0"/>
  <w15:commentEx w15:paraId="0BBA3FC0" w15:done="0"/>
  <w15:commentEx w15:paraId="283839CC" w15:done="0"/>
  <w15:commentEx w15:paraId="11BE7125" w15:done="0"/>
  <w15:commentEx w15:paraId="60C04525" w15:done="0"/>
  <w15:commentEx w15:paraId="200F285C" w15:done="0"/>
  <w15:commentEx w15:paraId="05067C0C" w15:done="0"/>
  <w15:commentEx w15:paraId="47BF0239" w15:done="0"/>
  <w15:commentEx w15:paraId="4490635A" w15:done="0"/>
  <w15:commentEx w15:paraId="17666CB9" w15:done="0"/>
  <w15:commentEx w15:paraId="2AB03EFA" w15:done="0"/>
  <w15:commentEx w15:paraId="0EFA3066" w15:done="0"/>
  <w15:commentEx w15:paraId="2D723CEB" w15:done="0"/>
  <w15:commentEx w15:paraId="56DF0DF7" w15:done="0"/>
  <w15:commentEx w15:paraId="48147FC6" w15:done="0"/>
  <w15:commentEx w15:paraId="0A127758" w15:done="0"/>
  <w15:commentEx w15:paraId="270F71E7" w15:done="0"/>
  <w15:commentEx w15:paraId="358A2547" w15:done="0"/>
  <w15:commentEx w15:paraId="4940440F" w15:done="0"/>
  <w15:commentEx w15:paraId="4BD46B3B" w15:done="0"/>
  <w15:commentEx w15:paraId="6D8273C4" w15:done="0"/>
  <w15:commentEx w15:paraId="6C2D3E56" w15:done="0"/>
  <w15:commentEx w15:paraId="2BA66FAB" w15:done="0"/>
  <w15:commentEx w15:paraId="7A7D343C" w15:done="0"/>
  <w15:commentEx w15:paraId="5D432A61" w15:done="0"/>
  <w15:commentEx w15:paraId="5A637B57" w15:done="0"/>
  <w15:commentEx w15:paraId="05F6452A" w15:done="0"/>
  <w15:commentEx w15:paraId="7E3F0B04" w15:done="0"/>
  <w15:commentEx w15:paraId="44D85D25" w15:done="0"/>
  <w15:commentEx w15:paraId="35415BAC" w15:done="0"/>
  <w15:commentEx w15:paraId="3CAF7E14" w15:done="0"/>
  <w15:commentEx w15:paraId="73CC53E3" w15:done="0"/>
  <w15:commentEx w15:paraId="52CC3021" w15:done="0"/>
  <w15:commentEx w15:paraId="7F333B54" w15:done="0"/>
  <w15:commentEx w15:paraId="7CA93A6D" w15:done="0"/>
  <w15:commentEx w15:paraId="747F1929" w15:done="0"/>
  <w15:commentEx w15:paraId="2F7600AF" w15:done="0"/>
  <w15:commentEx w15:paraId="082707D2" w15:done="0"/>
  <w15:commentEx w15:paraId="5638756D" w15:done="0"/>
  <w15:commentEx w15:paraId="0EB51FAF" w15:done="0"/>
  <w15:commentEx w15:paraId="3AA17291" w15:done="0"/>
  <w15:commentEx w15:paraId="4F0C48D2" w15:done="0"/>
  <w15:commentEx w15:paraId="21C62AAE" w15:done="0"/>
  <w15:commentEx w15:paraId="38BB5FB4" w15:done="0"/>
  <w15:commentEx w15:paraId="53BC3FDF" w15:done="0"/>
  <w15:commentEx w15:paraId="74C73C76" w15:done="0"/>
  <w15:commentEx w15:paraId="2E7A160E" w15:done="0"/>
  <w15:commentEx w15:paraId="6CEB0369" w15:done="0"/>
  <w15:commentEx w15:paraId="1C2E20D7" w15:done="0"/>
  <w15:commentEx w15:paraId="21B04058" w15:done="0"/>
  <w15:commentEx w15:paraId="0E6278B4" w15:done="0"/>
  <w15:commentEx w15:paraId="683900A7" w15:done="0"/>
  <w15:commentEx w15:paraId="09B374B6" w15:done="0"/>
  <w15:commentEx w15:paraId="587129DC" w15:done="0"/>
  <w15:commentEx w15:paraId="3C4D5A36" w15:done="0"/>
  <w15:commentEx w15:paraId="5654700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5D6FA7" w16cid:durableId="282B33D5"/>
  <w16cid:commentId w16cid:paraId="64670361" w16cid:durableId="282B33D6"/>
  <w16cid:commentId w16cid:paraId="27B14594" w16cid:durableId="282B33D7"/>
  <w16cid:commentId w16cid:paraId="166F4D63" w16cid:durableId="282B33D8"/>
  <w16cid:commentId w16cid:paraId="4E265CD0" w16cid:durableId="282B33D9"/>
  <w16cid:commentId w16cid:paraId="3E31312C" w16cid:durableId="282B33DA"/>
  <w16cid:commentId w16cid:paraId="44BD7E95" w16cid:durableId="282B33DB"/>
  <w16cid:commentId w16cid:paraId="312466F8" w16cid:durableId="282B33DC"/>
  <w16cid:commentId w16cid:paraId="0B663AAB" w16cid:durableId="282B33DD"/>
  <w16cid:commentId w16cid:paraId="03BF7311" w16cid:durableId="282B33DE"/>
  <w16cid:commentId w16cid:paraId="33CF33F2" w16cid:durableId="282B33DF"/>
  <w16cid:commentId w16cid:paraId="528E7E79" w16cid:durableId="282B33E0"/>
  <w16cid:commentId w16cid:paraId="346C4F58" w16cid:durableId="282B33E1"/>
  <w16cid:commentId w16cid:paraId="07CB3542" w16cid:durableId="282B33E2"/>
  <w16cid:commentId w16cid:paraId="61807771" w16cid:durableId="282B33E3"/>
  <w16cid:commentId w16cid:paraId="19554C21" w16cid:durableId="282B33E4"/>
  <w16cid:commentId w16cid:paraId="40C94A71" w16cid:durableId="282B33E5"/>
  <w16cid:commentId w16cid:paraId="405C0106" w16cid:durableId="282B33E6"/>
  <w16cid:commentId w16cid:paraId="03A56AA0" w16cid:durableId="282B33E7"/>
  <w16cid:commentId w16cid:paraId="2AC74184" w16cid:durableId="282B33E8"/>
  <w16cid:commentId w16cid:paraId="67C9012B" w16cid:durableId="282B33E9"/>
  <w16cid:commentId w16cid:paraId="262F3098" w16cid:durableId="282B33EA"/>
  <w16cid:commentId w16cid:paraId="758257A6" w16cid:durableId="282B33EB"/>
  <w16cid:commentId w16cid:paraId="0BBA3FC0" w16cid:durableId="282B33EC"/>
  <w16cid:commentId w16cid:paraId="283839CC" w16cid:durableId="282B33ED"/>
  <w16cid:commentId w16cid:paraId="11BE7125" w16cid:durableId="282B33EE"/>
  <w16cid:commentId w16cid:paraId="60C04525" w16cid:durableId="282B33EF"/>
  <w16cid:commentId w16cid:paraId="200F285C" w16cid:durableId="282B33F0"/>
  <w16cid:commentId w16cid:paraId="05067C0C" w16cid:durableId="282B33F1"/>
  <w16cid:commentId w16cid:paraId="47BF0239" w16cid:durableId="282B33F2"/>
  <w16cid:commentId w16cid:paraId="4490635A" w16cid:durableId="282B33F3"/>
  <w16cid:commentId w16cid:paraId="17666CB9" w16cid:durableId="282B33F4"/>
  <w16cid:commentId w16cid:paraId="2AB03EFA" w16cid:durableId="282B33F5"/>
  <w16cid:commentId w16cid:paraId="0EFA3066" w16cid:durableId="282B33F6"/>
  <w16cid:commentId w16cid:paraId="2D723CEB" w16cid:durableId="282B33F7"/>
  <w16cid:commentId w16cid:paraId="56DF0DF7" w16cid:durableId="282B33F8"/>
  <w16cid:commentId w16cid:paraId="48147FC6" w16cid:durableId="282B33F9"/>
  <w16cid:commentId w16cid:paraId="0A127758" w16cid:durableId="282B33FA"/>
  <w16cid:commentId w16cid:paraId="270F71E7" w16cid:durableId="282B33FB"/>
  <w16cid:commentId w16cid:paraId="358A2547" w16cid:durableId="282B33FC"/>
  <w16cid:commentId w16cid:paraId="4940440F" w16cid:durableId="282B33FD"/>
  <w16cid:commentId w16cid:paraId="4BD46B3B" w16cid:durableId="282B33FE"/>
  <w16cid:commentId w16cid:paraId="6D8273C4" w16cid:durableId="282B33FF"/>
  <w16cid:commentId w16cid:paraId="6C2D3E56" w16cid:durableId="282B3400"/>
  <w16cid:commentId w16cid:paraId="2BA66FAB" w16cid:durableId="282B3401"/>
  <w16cid:commentId w16cid:paraId="7A7D343C" w16cid:durableId="282B3402"/>
  <w16cid:commentId w16cid:paraId="5D432A61" w16cid:durableId="282B3403"/>
  <w16cid:commentId w16cid:paraId="5A637B57" w16cid:durableId="282B3404"/>
  <w16cid:commentId w16cid:paraId="05F6452A" w16cid:durableId="282B3405"/>
  <w16cid:commentId w16cid:paraId="7E3F0B04" w16cid:durableId="282B3406"/>
  <w16cid:commentId w16cid:paraId="44D85D25" w16cid:durableId="282B3407"/>
  <w16cid:commentId w16cid:paraId="35415BAC" w16cid:durableId="282B3408"/>
  <w16cid:commentId w16cid:paraId="3CAF7E14" w16cid:durableId="282B3409"/>
  <w16cid:commentId w16cid:paraId="73CC53E3" w16cid:durableId="282B340A"/>
  <w16cid:commentId w16cid:paraId="52CC3021" w16cid:durableId="282B340B"/>
  <w16cid:commentId w16cid:paraId="7F333B54" w16cid:durableId="282B340C"/>
  <w16cid:commentId w16cid:paraId="7CA93A6D" w16cid:durableId="282B340D"/>
  <w16cid:commentId w16cid:paraId="747F1929" w16cid:durableId="282B340E"/>
  <w16cid:commentId w16cid:paraId="2F7600AF" w16cid:durableId="282B340F"/>
  <w16cid:commentId w16cid:paraId="082707D2" w16cid:durableId="282B3410"/>
  <w16cid:commentId w16cid:paraId="5638756D" w16cid:durableId="282B3411"/>
  <w16cid:commentId w16cid:paraId="0EB51FAF" w16cid:durableId="282B3412"/>
  <w16cid:commentId w16cid:paraId="3AA17291" w16cid:durableId="282B3413"/>
  <w16cid:commentId w16cid:paraId="4F0C48D2" w16cid:durableId="282B3414"/>
  <w16cid:commentId w16cid:paraId="21C62AAE" w16cid:durableId="282B3415"/>
  <w16cid:commentId w16cid:paraId="38BB5FB4" w16cid:durableId="282B3416"/>
  <w16cid:commentId w16cid:paraId="53BC3FDF" w16cid:durableId="282B3417"/>
  <w16cid:commentId w16cid:paraId="74C73C76" w16cid:durableId="282B3418"/>
  <w16cid:commentId w16cid:paraId="2E7A160E" w16cid:durableId="282B3419"/>
  <w16cid:commentId w16cid:paraId="6CEB0369" w16cid:durableId="282B341A"/>
  <w16cid:commentId w16cid:paraId="1C2E20D7" w16cid:durableId="282B341B"/>
  <w16cid:commentId w16cid:paraId="21B04058" w16cid:durableId="282B341C"/>
  <w16cid:commentId w16cid:paraId="0E6278B4" w16cid:durableId="282B341D"/>
  <w16cid:commentId w16cid:paraId="683900A7" w16cid:durableId="282B341E"/>
  <w16cid:commentId w16cid:paraId="09B374B6" w16cid:durableId="282B341F"/>
  <w16cid:commentId w16cid:paraId="587129DC" w16cid:durableId="282B3420"/>
  <w16cid:commentId w16cid:paraId="3C4D5A36" w16cid:durableId="282B3421"/>
  <w16cid:commentId w16cid:paraId="56547006" w16cid:durableId="282B34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D3BBC" w14:textId="77777777" w:rsidR="003B2D44" w:rsidRDefault="003B2D44">
      <w:pPr>
        <w:spacing w:line="240" w:lineRule="auto"/>
        <w:ind w:firstLine="480"/>
      </w:pPr>
      <w:r>
        <w:separator/>
      </w:r>
    </w:p>
  </w:endnote>
  <w:endnote w:type="continuationSeparator" w:id="0">
    <w:p w14:paraId="1A7799AB" w14:textId="77777777" w:rsidR="003B2D44" w:rsidRDefault="003B2D4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default"/>
    <w:sig w:usb0="E4002EFF" w:usb1="C000E47F" w:usb2="00000009" w:usb3="00000000" w:csb0="2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CC7ED" w14:textId="77777777" w:rsidR="00FF23D6" w:rsidRDefault="00FF23D6">
    <w:pPr>
      <w:pStyle w:val="af"/>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536702"/>
    </w:sdtPr>
    <w:sdtContent>
      <w:p w14:paraId="3368D997" w14:textId="77777777" w:rsidR="00FF23D6" w:rsidRDefault="00000000">
        <w:pPr>
          <w:pStyle w:val="af"/>
          <w:ind w:firstLine="400"/>
          <w:jc w:val="center"/>
        </w:pPr>
        <w:r>
          <w:fldChar w:fldCharType="begin"/>
        </w:r>
        <w:r>
          <w:instrText>PAGE   \* MERGEFORMAT</w:instrText>
        </w:r>
        <w:r>
          <w:fldChar w:fldCharType="separate"/>
        </w:r>
        <w:r>
          <w:rPr>
            <w:lang w:val="zh-TW"/>
          </w:rPr>
          <w:t>2</w:t>
        </w:r>
        <w:r>
          <w:fldChar w:fldCharType="end"/>
        </w:r>
      </w:p>
    </w:sdtContent>
  </w:sdt>
  <w:p w14:paraId="58704A99" w14:textId="77777777" w:rsidR="00FF23D6" w:rsidRDefault="00FF23D6">
    <w:pPr>
      <w:pStyle w:val="af"/>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7FBB2" w14:textId="77777777" w:rsidR="00FF23D6" w:rsidRDefault="00FF23D6">
    <w:pPr>
      <w:pStyle w:val="af"/>
      <w:ind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180894"/>
    </w:sdtPr>
    <w:sdtContent>
      <w:p w14:paraId="5FF9C843" w14:textId="77777777" w:rsidR="00FF23D6" w:rsidRDefault="00000000">
        <w:pPr>
          <w:pStyle w:val="af"/>
          <w:ind w:firstLine="400"/>
          <w:jc w:val="center"/>
        </w:pPr>
        <w:r>
          <w:fldChar w:fldCharType="begin"/>
        </w:r>
        <w:r>
          <w:instrText>PAGE   \* MERGEFORMAT</w:instrText>
        </w:r>
        <w:r>
          <w:fldChar w:fldCharType="separate"/>
        </w:r>
        <w:r>
          <w:rPr>
            <w:lang w:val="zh-TW"/>
          </w:rPr>
          <w:t>2</w:t>
        </w:r>
        <w:r>
          <w:fldChar w:fldCharType="end"/>
        </w:r>
      </w:p>
    </w:sdtContent>
  </w:sdt>
  <w:p w14:paraId="0C84A0DD" w14:textId="77777777" w:rsidR="00FF23D6" w:rsidRDefault="00FF23D6">
    <w:pPr>
      <w:pStyle w:val="af"/>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9D8069" w14:textId="77777777" w:rsidR="003B2D44" w:rsidRDefault="003B2D44">
      <w:pPr>
        <w:ind w:firstLine="480"/>
      </w:pPr>
      <w:r>
        <w:separator/>
      </w:r>
    </w:p>
  </w:footnote>
  <w:footnote w:type="continuationSeparator" w:id="0">
    <w:p w14:paraId="2118BF04" w14:textId="77777777" w:rsidR="003B2D44" w:rsidRDefault="003B2D44">
      <w:pPr>
        <w:ind w:firstLine="480"/>
      </w:pPr>
      <w:r>
        <w:continuationSeparator/>
      </w:r>
    </w:p>
  </w:footnote>
  <w:footnote w:id="1">
    <w:p w14:paraId="62786076" w14:textId="77777777" w:rsidR="00FF23D6" w:rsidRDefault="00000000">
      <w:pPr>
        <w:pStyle w:val="af2"/>
        <w:ind w:firstLine="400"/>
        <w:rPr>
          <w:rFonts w:ascii="新細明體" w:eastAsia="新細明體" w:hAnsi="新細明體" w:cs="新細明體"/>
        </w:rPr>
      </w:pPr>
      <w:r>
        <w:rPr>
          <w:rStyle w:val="af1"/>
        </w:rPr>
        <w:t>*</w:t>
      </w:r>
      <w:r>
        <w:t xml:space="preserve"> </w:t>
      </w:r>
      <w:r>
        <w:rPr>
          <w:rFonts w:ascii="新細明體" w:eastAsia="新細明體" w:hAnsi="新細明體" w:cs="新細明體" w:hint="eastAsia"/>
        </w:rPr>
        <w:t>研究生</w:t>
      </w:r>
    </w:p>
  </w:footnote>
  <w:footnote w:id="2">
    <w:p w14:paraId="3F197418" w14:textId="77777777" w:rsidR="00FF23D6" w:rsidRDefault="00000000">
      <w:pPr>
        <w:pStyle w:val="af2"/>
        <w:ind w:firstLine="400"/>
        <w:rPr>
          <w:rFonts w:eastAsia="新細明體"/>
        </w:rPr>
      </w:pPr>
      <w:r>
        <w:rPr>
          <w:rStyle w:val="af1"/>
        </w:rPr>
        <w:t>**</w:t>
      </w:r>
      <w:r>
        <w:t xml:space="preserve"> </w:t>
      </w:r>
      <w:r>
        <w:rPr>
          <w:rFonts w:ascii="新細明體" w:eastAsia="新細明體" w:hAnsi="新細明體" w:cs="新細明體" w:hint="eastAsia"/>
        </w:rPr>
        <w:t>指導教授</w:t>
      </w:r>
    </w:p>
  </w:footnote>
  <w:footnote w:id="3">
    <w:p w14:paraId="4E87A5C5" w14:textId="77777777" w:rsidR="00FF23D6" w:rsidRDefault="00000000">
      <w:pPr>
        <w:pStyle w:val="af2"/>
        <w:ind w:firstLine="480"/>
        <w:rPr>
          <w:sz w:val="24"/>
          <w:szCs w:val="24"/>
        </w:rPr>
      </w:pPr>
      <w:r>
        <w:rPr>
          <w:rStyle w:val="af1"/>
          <w:sz w:val="24"/>
          <w:szCs w:val="24"/>
        </w:rPr>
        <w:t>*</w:t>
      </w:r>
      <w:r>
        <w:rPr>
          <w:sz w:val="24"/>
          <w:szCs w:val="24"/>
        </w:rPr>
        <w:t xml:space="preserve"> Student</w:t>
      </w:r>
    </w:p>
  </w:footnote>
  <w:footnote w:id="4">
    <w:p w14:paraId="44EF435E" w14:textId="77777777" w:rsidR="00FF23D6" w:rsidRDefault="00000000">
      <w:pPr>
        <w:pStyle w:val="af2"/>
        <w:ind w:firstLine="480"/>
        <w:rPr>
          <w:sz w:val="24"/>
          <w:szCs w:val="24"/>
        </w:rPr>
      </w:pPr>
      <w:r>
        <w:rPr>
          <w:rStyle w:val="af1"/>
          <w:sz w:val="24"/>
          <w:szCs w:val="24"/>
        </w:rPr>
        <w:t>**</w:t>
      </w:r>
      <w:r>
        <w:rPr>
          <w:sz w:val="24"/>
          <w:szCs w:val="24"/>
        </w:rPr>
        <w:t xml:space="preserve"> Advisor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36911" w14:textId="77777777" w:rsidR="00FF23D6" w:rsidRDefault="00FF23D6">
    <w:pPr>
      <w:pStyle w:val="af3"/>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C09AD" w14:textId="77777777" w:rsidR="00FF23D6" w:rsidRDefault="00FF23D6">
    <w:pPr>
      <w:pStyle w:val="af3"/>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63074" w14:textId="77777777" w:rsidR="00FF23D6" w:rsidRDefault="00FF23D6">
    <w:pPr>
      <w:pStyle w:val="af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BFF6A0"/>
    <w:multiLevelType w:val="singleLevel"/>
    <w:tmpl w:val="88BFF6A0"/>
    <w:lvl w:ilvl="0">
      <w:start w:val="1"/>
      <w:numFmt w:val="decimal"/>
      <w:suff w:val="space"/>
      <w:lvlText w:val="%1."/>
      <w:lvlJc w:val="left"/>
      <w:pPr>
        <w:ind w:left="420"/>
      </w:pPr>
    </w:lvl>
  </w:abstractNum>
  <w:abstractNum w:abstractNumId="1" w15:restartNumberingAfterBreak="0">
    <w:nsid w:val="B40A76A6"/>
    <w:multiLevelType w:val="singleLevel"/>
    <w:tmpl w:val="B40A76A6"/>
    <w:lvl w:ilvl="0">
      <w:start w:val="1"/>
      <w:numFmt w:val="decimal"/>
      <w:suff w:val="space"/>
      <w:lvlText w:val="%1."/>
      <w:lvlJc w:val="left"/>
      <w:pPr>
        <w:ind w:left="0"/>
      </w:pPr>
    </w:lvl>
  </w:abstractNum>
  <w:abstractNum w:abstractNumId="2" w15:restartNumberingAfterBreak="0">
    <w:nsid w:val="0AB1649B"/>
    <w:multiLevelType w:val="multilevel"/>
    <w:tmpl w:val="0AB1649B"/>
    <w:lvl w:ilvl="0">
      <w:start w:val="1"/>
      <w:numFmt w:val="decimal"/>
      <w:lvlText w:val="%1"/>
      <w:lvlJc w:val="left"/>
      <w:pPr>
        <w:ind w:left="360" w:hanging="360"/>
      </w:pPr>
      <w:rPr>
        <w:rFonts w:hint="default"/>
      </w:rPr>
    </w:lvl>
    <w:lvl w:ilvl="1">
      <w:start w:val="1"/>
      <w:numFmt w:val="decimal"/>
      <w:pStyle w:val="5"/>
      <w:lvlText w:val="%1.%2 "/>
      <w:lvlJc w:val="left"/>
      <w:pPr>
        <w:ind w:left="0"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 w15:restartNumberingAfterBreak="0">
    <w:nsid w:val="0FBFA45A"/>
    <w:multiLevelType w:val="singleLevel"/>
    <w:tmpl w:val="0FBFA45A"/>
    <w:lvl w:ilvl="0">
      <w:start w:val="1"/>
      <w:numFmt w:val="decimal"/>
      <w:suff w:val="space"/>
      <w:lvlText w:val="%1."/>
      <w:lvlJc w:val="left"/>
    </w:lvl>
  </w:abstractNum>
  <w:abstractNum w:abstractNumId="4" w15:restartNumberingAfterBreak="0">
    <w:nsid w:val="4B71BFFE"/>
    <w:multiLevelType w:val="singleLevel"/>
    <w:tmpl w:val="4B71BFFE"/>
    <w:lvl w:ilvl="0">
      <w:start w:val="1"/>
      <w:numFmt w:val="decimal"/>
      <w:suff w:val="space"/>
      <w:lvlText w:val="%1."/>
      <w:lvlJc w:val="left"/>
    </w:lvl>
  </w:abstractNum>
  <w:abstractNum w:abstractNumId="5" w15:restartNumberingAfterBreak="0">
    <w:nsid w:val="4E694695"/>
    <w:multiLevelType w:val="multilevel"/>
    <w:tmpl w:val="4E694695"/>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6" w15:restartNumberingAfterBreak="0">
    <w:nsid w:val="5A7ECEB0"/>
    <w:multiLevelType w:val="singleLevel"/>
    <w:tmpl w:val="5A7ECEB0"/>
    <w:lvl w:ilvl="0">
      <w:start w:val="1"/>
      <w:numFmt w:val="decimal"/>
      <w:suff w:val="space"/>
      <w:lvlText w:val="%1."/>
      <w:lvlJc w:val="left"/>
    </w:lvl>
  </w:abstractNum>
  <w:abstractNum w:abstractNumId="7" w15:restartNumberingAfterBreak="0">
    <w:nsid w:val="6D03D287"/>
    <w:multiLevelType w:val="multilevel"/>
    <w:tmpl w:val="6D03D287"/>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15:restartNumberingAfterBreak="0">
    <w:nsid w:val="749356B3"/>
    <w:multiLevelType w:val="multilevel"/>
    <w:tmpl w:val="749356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1713076266">
    <w:abstractNumId w:val="2"/>
  </w:num>
  <w:num w:numId="2" w16cid:durableId="469978465">
    <w:abstractNumId w:val="8"/>
  </w:num>
  <w:num w:numId="3" w16cid:durableId="29646219">
    <w:abstractNumId w:val="0"/>
  </w:num>
  <w:num w:numId="4" w16cid:durableId="313460153">
    <w:abstractNumId w:val="5"/>
  </w:num>
  <w:num w:numId="5" w16cid:durableId="872303945">
    <w:abstractNumId w:val="1"/>
  </w:num>
  <w:num w:numId="6" w16cid:durableId="716974752">
    <w:abstractNumId w:val="7"/>
  </w:num>
  <w:num w:numId="7" w16cid:durableId="1373336372">
    <w:abstractNumId w:val="3"/>
  </w:num>
  <w:num w:numId="8" w16cid:durableId="76876129">
    <w:abstractNumId w:val="4"/>
  </w:num>
  <w:num w:numId="9" w16cid:durableId="151036330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黃柏瑜 HUANG PO YU">
    <w15:presenceInfo w15:providerId="AD" w15:userId="S::P86104110@ncku.edu.tw::5fc79cbd-c48d-453e-93d8-2d031fe57818"/>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p9sd5zca0xate9207x0ttfrx9aepe9wafr&quot;&gt;My EndNote Library&lt;record-ids&gt;&lt;item&gt;1&lt;/item&gt;&lt;item&gt;2&lt;/item&gt;&lt;item&gt;3&lt;/item&gt;&lt;item&gt;6&lt;/item&gt;&lt;item&gt;7&lt;/item&gt;&lt;item&gt;8&lt;/item&gt;&lt;item&gt;9&lt;/item&gt;&lt;item&gt;10&lt;/item&gt;&lt;item&gt;11&lt;/item&gt;&lt;item&gt;12&lt;/item&gt;&lt;item&gt;13&lt;/item&gt;&lt;item&gt;14&lt;/item&gt;&lt;item&gt;15&lt;/item&gt;&lt;item&gt;16&lt;/item&gt;&lt;item&gt;18&lt;/item&gt;&lt;item&gt;19&lt;/item&gt;&lt;item&gt;20&lt;/item&gt;&lt;item&gt;21&lt;/item&gt;&lt;item&gt;22&lt;/item&gt;&lt;item&gt;23&lt;/item&gt;&lt;item&gt;24&lt;/item&gt;&lt;item&gt;25&lt;/item&gt;&lt;item&gt;26&lt;/item&gt;&lt;item&gt;27&lt;/item&gt;&lt;item&gt;30&lt;/item&gt;&lt;item&gt;32&lt;/item&gt;&lt;item&gt;33&lt;/item&gt;&lt;item&gt;35&lt;/item&gt;&lt;item&gt;36&lt;/item&gt;&lt;item&gt;37&lt;/item&gt;&lt;item&gt;38&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5&lt;/item&gt;&lt;item&gt;76&lt;/item&gt;&lt;item&gt;77&lt;/item&gt;&lt;item&gt;78&lt;/item&gt;&lt;item&gt;79&lt;/item&gt;&lt;item&gt;80&lt;/item&gt;&lt;item&gt;81&lt;/item&gt;&lt;item&gt;82&lt;/item&gt;&lt;/record-ids&gt;&lt;/item&gt;&lt;/Libraries&gt;"/>
  </w:docVars>
  <w:rsids>
    <w:rsidRoot w:val="00172A27"/>
    <w:rsid w:val="00010FF2"/>
    <w:rsid w:val="0003020C"/>
    <w:rsid w:val="00044311"/>
    <w:rsid w:val="00045B32"/>
    <w:rsid w:val="000463D0"/>
    <w:rsid w:val="00062671"/>
    <w:rsid w:val="00067EB0"/>
    <w:rsid w:val="00074CCA"/>
    <w:rsid w:val="00080AEB"/>
    <w:rsid w:val="0009590F"/>
    <w:rsid w:val="000A4FEA"/>
    <w:rsid w:val="000A5E1B"/>
    <w:rsid w:val="000B39B8"/>
    <w:rsid w:val="000C2424"/>
    <w:rsid w:val="000C5F7B"/>
    <w:rsid w:val="000C7B56"/>
    <w:rsid w:val="000D12B3"/>
    <w:rsid w:val="000D3CFA"/>
    <w:rsid w:val="000D6336"/>
    <w:rsid w:val="000E5404"/>
    <w:rsid w:val="001404ED"/>
    <w:rsid w:val="00155C31"/>
    <w:rsid w:val="00156A4D"/>
    <w:rsid w:val="0016770A"/>
    <w:rsid w:val="00172A27"/>
    <w:rsid w:val="00174990"/>
    <w:rsid w:val="001760FF"/>
    <w:rsid w:val="00183280"/>
    <w:rsid w:val="00185CD0"/>
    <w:rsid w:val="001906DB"/>
    <w:rsid w:val="001A6F6E"/>
    <w:rsid w:val="001B30F0"/>
    <w:rsid w:val="001C44C1"/>
    <w:rsid w:val="001D0FB4"/>
    <w:rsid w:val="001D1CC8"/>
    <w:rsid w:val="001D3729"/>
    <w:rsid w:val="001D5A72"/>
    <w:rsid w:val="001E3A14"/>
    <w:rsid w:val="002325BF"/>
    <w:rsid w:val="00233C7C"/>
    <w:rsid w:val="00247D86"/>
    <w:rsid w:val="0026149F"/>
    <w:rsid w:val="00270F0E"/>
    <w:rsid w:val="00271A4C"/>
    <w:rsid w:val="002747B8"/>
    <w:rsid w:val="00282EDA"/>
    <w:rsid w:val="002A03DB"/>
    <w:rsid w:val="002A1F89"/>
    <w:rsid w:val="002B3846"/>
    <w:rsid w:val="002B6DCD"/>
    <w:rsid w:val="002B7987"/>
    <w:rsid w:val="002D1F8F"/>
    <w:rsid w:val="002D5D57"/>
    <w:rsid w:val="002E106B"/>
    <w:rsid w:val="002E7065"/>
    <w:rsid w:val="002F51BE"/>
    <w:rsid w:val="002F53C9"/>
    <w:rsid w:val="00303152"/>
    <w:rsid w:val="00304626"/>
    <w:rsid w:val="00306803"/>
    <w:rsid w:val="00307B92"/>
    <w:rsid w:val="00310541"/>
    <w:rsid w:val="00330308"/>
    <w:rsid w:val="003472A9"/>
    <w:rsid w:val="00347C42"/>
    <w:rsid w:val="00372C82"/>
    <w:rsid w:val="0037586B"/>
    <w:rsid w:val="00381015"/>
    <w:rsid w:val="00383492"/>
    <w:rsid w:val="00393505"/>
    <w:rsid w:val="003943A7"/>
    <w:rsid w:val="003974DE"/>
    <w:rsid w:val="003A5486"/>
    <w:rsid w:val="003B2D44"/>
    <w:rsid w:val="003B36C0"/>
    <w:rsid w:val="003D25E4"/>
    <w:rsid w:val="003E4971"/>
    <w:rsid w:val="003E75E4"/>
    <w:rsid w:val="003F2A56"/>
    <w:rsid w:val="003F4918"/>
    <w:rsid w:val="00401260"/>
    <w:rsid w:val="00404173"/>
    <w:rsid w:val="00411F0F"/>
    <w:rsid w:val="00414BF1"/>
    <w:rsid w:val="00421442"/>
    <w:rsid w:val="00423B73"/>
    <w:rsid w:val="00426BB1"/>
    <w:rsid w:val="00431C61"/>
    <w:rsid w:val="004322F4"/>
    <w:rsid w:val="00433682"/>
    <w:rsid w:val="00437388"/>
    <w:rsid w:val="0045208C"/>
    <w:rsid w:val="00455F81"/>
    <w:rsid w:val="00461B9E"/>
    <w:rsid w:val="0048485D"/>
    <w:rsid w:val="00484E8B"/>
    <w:rsid w:val="004860E5"/>
    <w:rsid w:val="00486728"/>
    <w:rsid w:val="00490BA9"/>
    <w:rsid w:val="004A3C27"/>
    <w:rsid w:val="004B1160"/>
    <w:rsid w:val="004C60E7"/>
    <w:rsid w:val="004D0AE3"/>
    <w:rsid w:val="004D2DDE"/>
    <w:rsid w:val="004D55ED"/>
    <w:rsid w:val="004F262A"/>
    <w:rsid w:val="004F2817"/>
    <w:rsid w:val="005052D0"/>
    <w:rsid w:val="00505CD2"/>
    <w:rsid w:val="00505CDA"/>
    <w:rsid w:val="005070AA"/>
    <w:rsid w:val="00530EB4"/>
    <w:rsid w:val="005349BF"/>
    <w:rsid w:val="00537706"/>
    <w:rsid w:val="005572C2"/>
    <w:rsid w:val="00566FBB"/>
    <w:rsid w:val="005716DB"/>
    <w:rsid w:val="00571AA5"/>
    <w:rsid w:val="005739B1"/>
    <w:rsid w:val="005749A7"/>
    <w:rsid w:val="00576C95"/>
    <w:rsid w:val="00577CE0"/>
    <w:rsid w:val="00583F86"/>
    <w:rsid w:val="005A0C26"/>
    <w:rsid w:val="005A0D2B"/>
    <w:rsid w:val="005A34FA"/>
    <w:rsid w:val="005B2A8A"/>
    <w:rsid w:val="005C1D2F"/>
    <w:rsid w:val="005C3CB0"/>
    <w:rsid w:val="005C7A27"/>
    <w:rsid w:val="005F2934"/>
    <w:rsid w:val="00603FB9"/>
    <w:rsid w:val="006066B9"/>
    <w:rsid w:val="00614929"/>
    <w:rsid w:val="00623BCF"/>
    <w:rsid w:val="00624830"/>
    <w:rsid w:val="006479BD"/>
    <w:rsid w:val="006701B2"/>
    <w:rsid w:val="00674E8E"/>
    <w:rsid w:val="00675ACD"/>
    <w:rsid w:val="006860DC"/>
    <w:rsid w:val="00686893"/>
    <w:rsid w:val="00694E6B"/>
    <w:rsid w:val="006C0674"/>
    <w:rsid w:val="006C4905"/>
    <w:rsid w:val="006E4952"/>
    <w:rsid w:val="006E7B75"/>
    <w:rsid w:val="006F0709"/>
    <w:rsid w:val="00701C81"/>
    <w:rsid w:val="0070776B"/>
    <w:rsid w:val="0071008D"/>
    <w:rsid w:val="00710930"/>
    <w:rsid w:val="00722533"/>
    <w:rsid w:val="00723DD7"/>
    <w:rsid w:val="00727998"/>
    <w:rsid w:val="00727D1A"/>
    <w:rsid w:val="00742F91"/>
    <w:rsid w:val="0075395F"/>
    <w:rsid w:val="00764513"/>
    <w:rsid w:val="00771DAF"/>
    <w:rsid w:val="00780DAA"/>
    <w:rsid w:val="007A1633"/>
    <w:rsid w:val="007C3D5E"/>
    <w:rsid w:val="007C48E5"/>
    <w:rsid w:val="007F2625"/>
    <w:rsid w:val="007F3AC4"/>
    <w:rsid w:val="0080204E"/>
    <w:rsid w:val="0081660B"/>
    <w:rsid w:val="008171E8"/>
    <w:rsid w:val="008430BC"/>
    <w:rsid w:val="00846CBA"/>
    <w:rsid w:val="00852D67"/>
    <w:rsid w:val="00855B94"/>
    <w:rsid w:val="00864C0F"/>
    <w:rsid w:val="00865170"/>
    <w:rsid w:val="00871346"/>
    <w:rsid w:val="00874D23"/>
    <w:rsid w:val="0089112F"/>
    <w:rsid w:val="0089601B"/>
    <w:rsid w:val="008966E9"/>
    <w:rsid w:val="008976EB"/>
    <w:rsid w:val="008A1D2C"/>
    <w:rsid w:val="008A7063"/>
    <w:rsid w:val="008B0287"/>
    <w:rsid w:val="008B131B"/>
    <w:rsid w:val="008B45DA"/>
    <w:rsid w:val="008C5032"/>
    <w:rsid w:val="008C6033"/>
    <w:rsid w:val="008D398D"/>
    <w:rsid w:val="008E366A"/>
    <w:rsid w:val="008E5933"/>
    <w:rsid w:val="008F22A0"/>
    <w:rsid w:val="008F4809"/>
    <w:rsid w:val="00905128"/>
    <w:rsid w:val="00913B55"/>
    <w:rsid w:val="009140C0"/>
    <w:rsid w:val="00934B40"/>
    <w:rsid w:val="00934C63"/>
    <w:rsid w:val="0094372A"/>
    <w:rsid w:val="009531F5"/>
    <w:rsid w:val="00955657"/>
    <w:rsid w:val="00962196"/>
    <w:rsid w:val="00967CC4"/>
    <w:rsid w:val="00971F39"/>
    <w:rsid w:val="0097489D"/>
    <w:rsid w:val="009877C2"/>
    <w:rsid w:val="009905FE"/>
    <w:rsid w:val="009938A3"/>
    <w:rsid w:val="00994D95"/>
    <w:rsid w:val="009A2E80"/>
    <w:rsid w:val="009C362D"/>
    <w:rsid w:val="009C6550"/>
    <w:rsid w:val="009D4913"/>
    <w:rsid w:val="009D721D"/>
    <w:rsid w:val="009E282F"/>
    <w:rsid w:val="009E5249"/>
    <w:rsid w:val="009F5D15"/>
    <w:rsid w:val="00A227F8"/>
    <w:rsid w:val="00A27EC8"/>
    <w:rsid w:val="00A31F3C"/>
    <w:rsid w:val="00A361EA"/>
    <w:rsid w:val="00A373FD"/>
    <w:rsid w:val="00A63FD6"/>
    <w:rsid w:val="00A737A1"/>
    <w:rsid w:val="00A764AC"/>
    <w:rsid w:val="00A9211E"/>
    <w:rsid w:val="00A93C9F"/>
    <w:rsid w:val="00AA5641"/>
    <w:rsid w:val="00AC1E98"/>
    <w:rsid w:val="00AD6B1E"/>
    <w:rsid w:val="00AE43FB"/>
    <w:rsid w:val="00AF3E76"/>
    <w:rsid w:val="00B07FCF"/>
    <w:rsid w:val="00B12307"/>
    <w:rsid w:val="00B15DDC"/>
    <w:rsid w:val="00B177E5"/>
    <w:rsid w:val="00B20551"/>
    <w:rsid w:val="00B2257F"/>
    <w:rsid w:val="00B23B06"/>
    <w:rsid w:val="00B4091E"/>
    <w:rsid w:val="00B555C2"/>
    <w:rsid w:val="00B57D6F"/>
    <w:rsid w:val="00B65BB2"/>
    <w:rsid w:val="00B71359"/>
    <w:rsid w:val="00B867DC"/>
    <w:rsid w:val="00BA54CA"/>
    <w:rsid w:val="00BB7C8C"/>
    <w:rsid w:val="00BC7031"/>
    <w:rsid w:val="00BD0ADF"/>
    <w:rsid w:val="00BD5073"/>
    <w:rsid w:val="00BF4566"/>
    <w:rsid w:val="00C05523"/>
    <w:rsid w:val="00C1373D"/>
    <w:rsid w:val="00C171A0"/>
    <w:rsid w:val="00C20E46"/>
    <w:rsid w:val="00C22959"/>
    <w:rsid w:val="00C30175"/>
    <w:rsid w:val="00C36E61"/>
    <w:rsid w:val="00C430C9"/>
    <w:rsid w:val="00C442BD"/>
    <w:rsid w:val="00C5765A"/>
    <w:rsid w:val="00C6022C"/>
    <w:rsid w:val="00C624F1"/>
    <w:rsid w:val="00C640E8"/>
    <w:rsid w:val="00C732DC"/>
    <w:rsid w:val="00C75089"/>
    <w:rsid w:val="00CB3E88"/>
    <w:rsid w:val="00CB6D80"/>
    <w:rsid w:val="00CB6DFA"/>
    <w:rsid w:val="00CB7C60"/>
    <w:rsid w:val="00CC6DCC"/>
    <w:rsid w:val="00CE7623"/>
    <w:rsid w:val="00CF13EC"/>
    <w:rsid w:val="00CF3497"/>
    <w:rsid w:val="00D0137A"/>
    <w:rsid w:val="00D02E2C"/>
    <w:rsid w:val="00D1226A"/>
    <w:rsid w:val="00D125CD"/>
    <w:rsid w:val="00D27B7E"/>
    <w:rsid w:val="00D353B8"/>
    <w:rsid w:val="00D46856"/>
    <w:rsid w:val="00D6073B"/>
    <w:rsid w:val="00D61F2B"/>
    <w:rsid w:val="00D67FE2"/>
    <w:rsid w:val="00D70AA4"/>
    <w:rsid w:val="00D90CF4"/>
    <w:rsid w:val="00D934F8"/>
    <w:rsid w:val="00DA3C25"/>
    <w:rsid w:val="00DA7FA0"/>
    <w:rsid w:val="00DC393F"/>
    <w:rsid w:val="00DC62C3"/>
    <w:rsid w:val="00DC6D5F"/>
    <w:rsid w:val="00DD3DB0"/>
    <w:rsid w:val="00DD79B5"/>
    <w:rsid w:val="00DD7A99"/>
    <w:rsid w:val="00DE763D"/>
    <w:rsid w:val="00DF1B91"/>
    <w:rsid w:val="00DF676A"/>
    <w:rsid w:val="00E03F00"/>
    <w:rsid w:val="00E052FB"/>
    <w:rsid w:val="00E05C4F"/>
    <w:rsid w:val="00E11C87"/>
    <w:rsid w:val="00E17406"/>
    <w:rsid w:val="00E227A4"/>
    <w:rsid w:val="00E2705A"/>
    <w:rsid w:val="00E32BDC"/>
    <w:rsid w:val="00E36056"/>
    <w:rsid w:val="00E41D98"/>
    <w:rsid w:val="00E43B8E"/>
    <w:rsid w:val="00E462BF"/>
    <w:rsid w:val="00E53AA9"/>
    <w:rsid w:val="00E60DDE"/>
    <w:rsid w:val="00E743B1"/>
    <w:rsid w:val="00E77E57"/>
    <w:rsid w:val="00E81210"/>
    <w:rsid w:val="00E87348"/>
    <w:rsid w:val="00E94FFC"/>
    <w:rsid w:val="00E96447"/>
    <w:rsid w:val="00EA2F3C"/>
    <w:rsid w:val="00EA3ECC"/>
    <w:rsid w:val="00EB565B"/>
    <w:rsid w:val="00EC4B0E"/>
    <w:rsid w:val="00ED1BF9"/>
    <w:rsid w:val="00ED5935"/>
    <w:rsid w:val="00F037C0"/>
    <w:rsid w:val="00F209A7"/>
    <w:rsid w:val="00F22A4A"/>
    <w:rsid w:val="00F262D1"/>
    <w:rsid w:val="00F275C1"/>
    <w:rsid w:val="00F348C6"/>
    <w:rsid w:val="00F4718E"/>
    <w:rsid w:val="00F6230E"/>
    <w:rsid w:val="00F67012"/>
    <w:rsid w:val="00F95A11"/>
    <w:rsid w:val="00F97509"/>
    <w:rsid w:val="00FA0318"/>
    <w:rsid w:val="00FA1E3B"/>
    <w:rsid w:val="00FA4715"/>
    <w:rsid w:val="00FB27D1"/>
    <w:rsid w:val="00FC0B72"/>
    <w:rsid w:val="00FD0204"/>
    <w:rsid w:val="00FD4617"/>
    <w:rsid w:val="00FD5559"/>
    <w:rsid w:val="00FD7906"/>
    <w:rsid w:val="00FF1E89"/>
    <w:rsid w:val="00FF23D6"/>
    <w:rsid w:val="00FF3A9C"/>
    <w:rsid w:val="01503D78"/>
    <w:rsid w:val="01874DC1"/>
    <w:rsid w:val="02C11F73"/>
    <w:rsid w:val="03A51A66"/>
    <w:rsid w:val="057C7F8E"/>
    <w:rsid w:val="05B7458C"/>
    <w:rsid w:val="06EA5C27"/>
    <w:rsid w:val="08181487"/>
    <w:rsid w:val="09137F54"/>
    <w:rsid w:val="0968390C"/>
    <w:rsid w:val="09F44CE2"/>
    <w:rsid w:val="0A3C1457"/>
    <w:rsid w:val="0B5F6EC1"/>
    <w:rsid w:val="0DAE22CE"/>
    <w:rsid w:val="10BA6171"/>
    <w:rsid w:val="118F3D48"/>
    <w:rsid w:val="1D9900E6"/>
    <w:rsid w:val="1DB2337C"/>
    <w:rsid w:val="24A77A43"/>
    <w:rsid w:val="258A1A3B"/>
    <w:rsid w:val="271F1EFE"/>
    <w:rsid w:val="27574E9C"/>
    <w:rsid w:val="27DF5A20"/>
    <w:rsid w:val="292E30D1"/>
    <w:rsid w:val="2A222CCD"/>
    <w:rsid w:val="2CE13AB4"/>
    <w:rsid w:val="2D0D00D1"/>
    <w:rsid w:val="30096ECD"/>
    <w:rsid w:val="309A56E4"/>
    <w:rsid w:val="30E53EBB"/>
    <w:rsid w:val="316C777E"/>
    <w:rsid w:val="32351C62"/>
    <w:rsid w:val="332455F0"/>
    <w:rsid w:val="3433531C"/>
    <w:rsid w:val="36822096"/>
    <w:rsid w:val="36A637A6"/>
    <w:rsid w:val="3A241712"/>
    <w:rsid w:val="3D46627D"/>
    <w:rsid w:val="3E8259FA"/>
    <w:rsid w:val="406D70A9"/>
    <w:rsid w:val="413C6D59"/>
    <w:rsid w:val="41B46524"/>
    <w:rsid w:val="42775FBC"/>
    <w:rsid w:val="465275C6"/>
    <w:rsid w:val="46B16A4A"/>
    <w:rsid w:val="47804968"/>
    <w:rsid w:val="48483003"/>
    <w:rsid w:val="49C4262E"/>
    <w:rsid w:val="4A312EDD"/>
    <w:rsid w:val="4AC01390"/>
    <w:rsid w:val="4C624A65"/>
    <w:rsid w:val="4F94176A"/>
    <w:rsid w:val="52302CE6"/>
    <w:rsid w:val="540F52B1"/>
    <w:rsid w:val="54377A60"/>
    <w:rsid w:val="54C01BB3"/>
    <w:rsid w:val="563A5571"/>
    <w:rsid w:val="5A157E9C"/>
    <w:rsid w:val="5B2F373C"/>
    <w:rsid w:val="5B7460E3"/>
    <w:rsid w:val="5BB96D27"/>
    <w:rsid w:val="5D4E58E2"/>
    <w:rsid w:val="5E9B7592"/>
    <w:rsid w:val="5EAC206C"/>
    <w:rsid w:val="5EE91D69"/>
    <w:rsid w:val="63501928"/>
    <w:rsid w:val="63D50FCC"/>
    <w:rsid w:val="654436B9"/>
    <w:rsid w:val="6A57631E"/>
    <w:rsid w:val="6A6B21F5"/>
    <w:rsid w:val="6ADF2C06"/>
    <w:rsid w:val="6B3206E0"/>
    <w:rsid w:val="6EB04D47"/>
    <w:rsid w:val="7162786F"/>
    <w:rsid w:val="72072B4E"/>
    <w:rsid w:val="73966A38"/>
    <w:rsid w:val="74814D70"/>
    <w:rsid w:val="75E06376"/>
    <w:rsid w:val="75E95D5F"/>
    <w:rsid w:val="7658023B"/>
    <w:rsid w:val="769D73CA"/>
    <w:rsid w:val="76C604C4"/>
    <w:rsid w:val="799A56C3"/>
    <w:rsid w:val="79B0634B"/>
    <w:rsid w:val="7FF95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FF66BD"/>
  <w15:docId w15:val="{995622FC-D2F3-4299-B572-0224F7173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semiHidden="1" w:uiPriority="99" w:unhideWhenUsed="1" w:qFormat="1"/>
    <w:lsdException w:name="annotation text" w:qFormat="1"/>
    <w:lsdException w:name="footer" w:uiPriority="99"/>
    <w:lsdException w:name="caption" w:semiHidden="1" w:unhideWhenUsed="1" w:qFormat="1"/>
    <w:lsdException w:name="footnote reference" w:qFormat="1"/>
    <w:lsdException w:name="annotation reference" w:qFormat="1"/>
    <w:lsdException w:name="Title" w:qFormat="1"/>
    <w:lsdException w:name="Default Paragraph Font" w:semiHidden="1" w:uiPriority="1" w:unhideWhenUsed="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360" w:lineRule="auto"/>
      <w:ind w:firstLineChars="200" w:firstLine="200"/>
      <w:jc w:val="both"/>
    </w:pPr>
    <w:rPr>
      <w:rFonts w:eastAsia="Times New Roman"/>
      <w:sz w:val="24"/>
    </w:rPr>
  </w:style>
  <w:style w:type="paragraph" w:styleId="1">
    <w:name w:val="heading 1"/>
    <w:basedOn w:val="a"/>
    <w:next w:val="a"/>
    <w:qFormat/>
    <w:pPr>
      <w:keepNext/>
      <w:keepLines/>
      <w:spacing w:before="220" w:after="210" w:line="578" w:lineRule="auto"/>
      <w:ind w:firstLineChars="0" w:firstLine="0"/>
      <w:jc w:val="right"/>
      <w:outlineLvl w:val="0"/>
    </w:pPr>
    <w:rPr>
      <w:b/>
      <w:bCs/>
      <w:kern w:val="44"/>
      <w:sz w:val="40"/>
      <w:szCs w:val="44"/>
    </w:rPr>
  </w:style>
  <w:style w:type="paragraph" w:styleId="2">
    <w:name w:val="heading 2"/>
    <w:basedOn w:val="a"/>
    <w:next w:val="a"/>
    <w:unhideWhenUsed/>
    <w:qFormat/>
    <w:pPr>
      <w:keepNext/>
      <w:keepLines/>
      <w:spacing w:before="120" w:after="120"/>
      <w:ind w:firstLineChars="0" w:firstLine="0"/>
      <w:jc w:val="left"/>
      <w:outlineLvl w:val="1"/>
    </w:pPr>
    <w:rPr>
      <w:b/>
      <w:bCs/>
      <w:sz w:val="32"/>
      <w:szCs w:val="32"/>
    </w:rPr>
  </w:style>
  <w:style w:type="paragraph" w:styleId="3">
    <w:name w:val="heading 3"/>
    <w:basedOn w:val="a"/>
    <w:next w:val="a"/>
    <w:link w:val="30"/>
    <w:semiHidden/>
    <w:unhideWhenUsed/>
    <w:qFormat/>
    <w:pPr>
      <w:keepNext/>
      <w:spacing w:line="720" w:lineRule="auto"/>
      <w:outlineLvl w:val="2"/>
    </w:pPr>
    <w:rPr>
      <w:rFonts w:asciiTheme="majorHAnsi" w:eastAsiaTheme="majorEastAsia" w:hAnsiTheme="majorHAnsi" w:cstheme="majorBidi"/>
      <w:b/>
      <w:bCs/>
      <w:sz w:val="36"/>
      <w:szCs w:val="36"/>
    </w:rPr>
  </w:style>
  <w:style w:type="paragraph" w:styleId="50">
    <w:name w:val="heading 5"/>
    <w:next w:val="a"/>
    <w:semiHidden/>
    <w:unhideWhenUsed/>
    <w:qFormat/>
    <w:pPr>
      <w:spacing w:beforeAutospacing="1" w:afterAutospacing="1"/>
      <w:outlineLvl w:val="4"/>
    </w:pPr>
    <w:rPr>
      <w:rFonts w:ascii="SimSun" w:hAnsi="SimSun" w:hint="eastAsia"/>
      <w:b/>
      <w:bCs/>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qFormat/>
    <w:rPr>
      <w:sz w:val="18"/>
      <w:szCs w:val="18"/>
    </w:rPr>
  </w:style>
  <w:style w:type="paragraph" w:styleId="a4">
    <w:name w:val="annotation text"/>
    <w:basedOn w:val="a"/>
    <w:link w:val="a5"/>
    <w:qFormat/>
    <w:pPr>
      <w:jc w:val="left"/>
    </w:pPr>
  </w:style>
  <w:style w:type="paragraph" w:styleId="a6">
    <w:name w:val="annotation subject"/>
    <w:basedOn w:val="a4"/>
    <w:next w:val="a4"/>
    <w:link w:val="a7"/>
    <w:qFormat/>
    <w:rPr>
      <w:b/>
      <w:bCs/>
    </w:rPr>
  </w:style>
  <w:style w:type="paragraph" w:styleId="a8">
    <w:name w:val="Date"/>
    <w:basedOn w:val="a"/>
    <w:next w:val="a"/>
    <w:link w:val="a9"/>
    <w:qFormat/>
    <w:pPr>
      <w:jc w:val="right"/>
    </w:pPr>
  </w:style>
  <w:style w:type="character" w:styleId="aa">
    <w:name w:val="Emphasis"/>
    <w:basedOn w:val="a0"/>
    <w:qFormat/>
    <w:rPr>
      <w:i/>
      <w:iCs/>
    </w:rPr>
  </w:style>
  <w:style w:type="character" w:styleId="ab">
    <w:name w:val="endnote reference"/>
    <w:basedOn w:val="a0"/>
    <w:rPr>
      <w:vertAlign w:val="superscript"/>
    </w:rPr>
  </w:style>
  <w:style w:type="paragraph" w:styleId="ac">
    <w:name w:val="endnote text"/>
    <w:basedOn w:val="a"/>
    <w:link w:val="ad"/>
    <w:pPr>
      <w:snapToGrid w:val="0"/>
      <w:jc w:val="left"/>
    </w:pPr>
  </w:style>
  <w:style w:type="character" w:styleId="ae">
    <w:name w:val="FollowedHyperlink"/>
    <w:basedOn w:val="a0"/>
    <w:qFormat/>
    <w:rPr>
      <w:color w:val="800080"/>
      <w:u w:val="single"/>
    </w:rPr>
  </w:style>
  <w:style w:type="paragraph" w:styleId="af">
    <w:name w:val="footer"/>
    <w:basedOn w:val="a"/>
    <w:link w:val="af0"/>
    <w:uiPriority w:val="99"/>
    <w:pPr>
      <w:tabs>
        <w:tab w:val="center" w:pos="4153"/>
        <w:tab w:val="right" w:pos="8306"/>
      </w:tabs>
      <w:snapToGrid w:val="0"/>
    </w:pPr>
    <w:rPr>
      <w:sz w:val="20"/>
    </w:rPr>
  </w:style>
  <w:style w:type="character" w:styleId="af1">
    <w:name w:val="footnote reference"/>
    <w:basedOn w:val="a0"/>
    <w:qFormat/>
    <w:rPr>
      <w:vertAlign w:val="superscript"/>
    </w:rPr>
  </w:style>
  <w:style w:type="paragraph" w:styleId="af2">
    <w:name w:val="footnote text"/>
    <w:basedOn w:val="a"/>
    <w:uiPriority w:val="99"/>
    <w:semiHidden/>
    <w:unhideWhenUsed/>
    <w:qFormat/>
    <w:pPr>
      <w:snapToGrid w:val="0"/>
    </w:pPr>
    <w:rPr>
      <w:sz w:val="20"/>
    </w:rPr>
  </w:style>
  <w:style w:type="paragraph" w:styleId="af3">
    <w:name w:val="header"/>
    <w:basedOn w:val="a"/>
    <w:link w:val="af4"/>
    <w:pPr>
      <w:tabs>
        <w:tab w:val="center" w:pos="4153"/>
        <w:tab w:val="right" w:pos="8306"/>
      </w:tabs>
      <w:snapToGrid w:val="0"/>
    </w:pPr>
    <w:rPr>
      <w:sz w:val="20"/>
    </w:rPr>
  </w:style>
  <w:style w:type="character" w:styleId="af5">
    <w:name w:val="Hyperlink"/>
    <w:basedOn w:val="a0"/>
    <w:uiPriority w:val="99"/>
    <w:qFormat/>
    <w:rPr>
      <w:color w:val="0000FF"/>
      <w:u w:val="single"/>
    </w:rPr>
  </w:style>
  <w:style w:type="paragraph" w:styleId="Web">
    <w:name w:val="Normal (Web)"/>
    <w:link w:val="Web0"/>
    <w:qFormat/>
    <w:pPr>
      <w:spacing w:beforeAutospacing="1" w:afterAutospacing="1"/>
    </w:pPr>
    <w:rPr>
      <w:sz w:val="24"/>
      <w:szCs w:val="24"/>
      <w:lang w:eastAsia="zh-CN"/>
    </w:rPr>
  </w:style>
  <w:style w:type="character" w:styleId="af6">
    <w:name w:val="Strong"/>
    <w:basedOn w:val="a0"/>
    <w:qFormat/>
    <w:rPr>
      <w:b/>
      <w:bCs/>
    </w:rPr>
  </w:style>
  <w:style w:type="table" w:styleId="af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styleId="6">
    <w:name w:val="toc 6"/>
    <w:basedOn w:val="a"/>
    <w:next w:val="a"/>
    <w:pPr>
      <w:ind w:leftChars="1000" w:left="240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5">
    <w:name w:val="自訂標題5"/>
    <w:basedOn w:val="af8"/>
    <w:qFormat/>
    <w:pPr>
      <w:numPr>
        <w:ilvl w:val="1"/>
        <w:numId w:val="1"/>
      </w:numPr>
      <w:snapToGrid w:val="0"/>
      <w:ind w:leftChars="0"/>
      <w:outlineLvl w:val="1"/>
    </w:pPr>
    <w:rPr>
      <w:b/>
      <w:sz w:val="28"/>
    </w:rPr>
  </w:style>
  <w:style w:type="paragraph" w:styleId="af8">
    <w:name w:val="List Paragraph"/>
    <w:basedOn w:val="a"/>
    <w:uiPriority w:val="34"/>
    <w:qFormat/>
    <w:pPr>
      <w:ind w:leftChars="200" w:left="480"/>
    </w:pPr>
  </w:style>
  <w:style w:type="character" w:customStyle="1" w:styleId="a9">
    <w:name w:val="日期 字元"/>
    <w:basedOn w:val="a0"/>
    <w:link w:val="a8"/>
    <w:qFormat/>
    <w:rPr>
      <w:rFonts w:eastAsiaTheme="minorEastAsia" w:cstheme="minorBidi"/>
      <w:sz w:val="24"/>
      <w:lang w:eastAsia="zh-CN"/>
    </w:rPr>
  </w:style>
  <w:style w:type="paragraph" w:customStyle="1" w:styleId="Abstract">
    <w:name w:val="Abstract"/>
    <w:basedOn w:val="a"/>
    <w:qFormat/>
    <w:pPr>
      <w:framePr w:w="10603" w:hSpace="142" w:wrap="notBeside" w:hAnchor="margin" w:y="4140" w:anchorLock="1"/>
      <w:spacing w:after="520"/>
    </w:pPr>
  </w:style>
  <w:style w:type="paragraph" w:customStyle="1" w:styleId="31">
    <w:name w:val="樣式3"/>
    <w:basedOn w:val="11"/>
    <w:qFormat/>
  </w:style>
  <w:style w:type="paragraph" w:customStyle="1" w:styleId="11">
    <w:name w:val="自訂標題1"/>
    <w:basedOn w:val="12"/>
    <w:qFormat/>
    <w:pPr>
      <w:snapToGrid w:val="0"/>
    </w:pPr>
  </w:style>
  <w:style w:type="paragraph" w:customStyle="1" w:styleId="12">
    <w:name w:val="樣式1"/>
    <w:basedOn w:val="1"/>
    <w:qFormat/>
    <w:pPr>
      <w:adjustRightInd w:val="0"/>
      <w:spacing w:line="360" w:lineRule="auto"/>
      <w:jc w:val="center"/>
      <w:textAlignment w:val="baseline"/>
    </w:pPr>
    <w:rPr>
      <w:rFonts w:eastAsia="標楷體"/>
      <w:kern w:val="0"/>
      <w:sz w:val="32"/>
      <w:szCs w:val="32"/>
    </w:rPr>
  </w:style>
  <w:style w:type="paragraph" w:customStyle="1" w:styleId="Firstparagraph">
    <w:name w:val="First paragraph"/>
    <w:basedOn w:val="a"/>
    <w:next w:val="a"/>
    <w:qFormat/>
  </w:style>
  <w:style w:type="character" w:customStyle="1" w:styleId="13">
    <w:name w:val="未解析的提及1"/>
    <w:basedOn w:val="a0"/>
    <w:uiPriority w:val="99"/>
    <w:semiHidden/>
    <w:unhideWhenUsed/>
    <w:qFormat/>
    <w:rPr>
      <w:color w:val="605E5C"/>
      <w:shd w:val="clear" w:color="auto" w:fill="E1DFDD"/>
    </w:rPr>
  </w:style>
  <w:style w:type="character" w:customStyle="1" w:styleId="30">
    <w:name w:val="標題 3 字元"/>
    <w:basedOn w:val="a0"/>
    <w:link w:val="3"/>
    <w:semiHidden/>
    <w:rPr>
      <w:rFonts w:asciiTheme="majorHAnsi" w:eastAsiaTheme="majorEastAsia" w:hAnsiTheme="majorHAnsi" w:cstheme="majorBidi"/>
      <w:b/>
      <w:bCs/>
      <w:sz w:val="36"/>
      <w:szCs w:val="36"/>
      <w:lang w:eastAsia="zh-CN"/>
    </w:rPr>
  </w:style>
  <w:style w:type="character" w:customStyle="1" w:styleId="21">
    <w:name w:val="未解析的提及2"/>
    <w:basedOn w:val="a0"/>
    <w:uiPriority w:val="99"/>
    <w:semiHidden/>
    <w:unhideWhenUsed/>
    <w:qFormat/>
    <w:rPr>
      <w:color w:val="605E5C"/>
      <w:shd w:val="clear" w:color="auto" w:fill="E1DFDD"/>
    </w:rPr>
  </w:style>
  <w:style w:type="character" w:customStyle="1" w:styleId="a5">
    <w:name w:val="註解文字 字元"/>
    <w:basedOn w:val="a0"/>
    <w:link w:val="a4"/>
    <w:rPr>
      <w:rFonts w:eastAsiaTheme="minorEastAsia" w:cstheme="minorBidi"/>
      <w:sz w:val="24"/>
      <w:lang w:eastAsia="zh-CN"/>
    </w:rPr>
  </w:style>
  <w:style w:type="character" w:customStyle="1" w:styleId="a7">
    <w:name w:val="註解主旨 字元"/>
    <w:basedOn w:val="a5"/>
    <w:link w:val="a6"/>
    <w:qFormat/>
    <w:rPr>
      <w:rFonts w:eastAsiaTheme="minorEastAsia" w:cstheme="minorBidi"/>
      <w:b/>
      <w:bCs/>
      <w:sz w:val="24"/>
      <w:lang w:eastAsia="zh-CN"/>
    </w:rPr>
  </w:style>
  <w:style w:type="character" w:customStyle="1" w:styleId="Web0">
    <w:name w:val="內文 (Web) 字元"/>
    <w:link w:val="Web"/>
    <w:qFormat/>
    <w:rPr>
      <w:rFonts w:ascii="Times New Roman" w:eastAsia="SimSun" w:hAnsi="Times New Roman" w:cs="Times New Roman"/>
      <w:sz w:val="24"/>
      <w:szCs w:val="24"/>
      <w:lang w:val="en-US" w:eastAsia="zh-CN" w:bidi="ar-SA"/>
    </w:rPr>
  </w:style>
  <w:style w:type="character" w:styleId="af9">
    <w:name w:val="Placeholder Text"/>
    <w:basedOn w:val="a0"/>
    <w:uiPriority w:val="99"/>
    <w:semiHidden/>
    <w:qFormat/>
    <w:rPr>
      <w:color w:val="808080"/>
    </w:rPr>
  </w:style>
  <w:style w:type="character" w:customStyle="1" w:styleId="32">
    <w:name w:val="未解析的提及3"/>
    <w:basedOn w:val="a0"/>
    <w:uiPriority w:val="99"/>
    <w:semiHidden/>
    <w:unhideWhenUsed/>
    <w:rPr>
      <w:color w:val="605E5C"/>
      <w:shd w:val="clear" w:color="auto" w:fill="E1DFDD"/>
    </w:rPr>
  </w:style>
  <w:style w:type="character" w:customStyle="1" w:styleId="4">
    <w:name w:val="未解析的提及4"/>
    <w:basedOn w:val="a0"/>
    <w:uiPriority w:val="99"/>
    <w:semiHidden/>
    <w:unhideWhenUsed/>
    <w:rPr>
      <w:color w:val="605E5C"/>
      <w:shd w:val="clear" w:color="auto" w:fill="E1DFDD"/>
    </w:rPr>
  </w:style>
  <w:style w:type="character" w:customStyle="1" w:styleId="af4">
    <w:name w:val="頁首 字元"/>
    <w:basedOn w:val="a0"/>
    <w:link w:val="af3"/>
    <w:rPr>
      <w:rFonts w:eastAsiaTheme="minorEastAsia" w:cstheme="minorBidi"/>
      <w:lang w:eastAsia="zh-CN"/>
    </w:rPr>
  </w:style>
  <w:style w:type="character" w:customStyle="1" w:styleId="af0">
    <w:name w:val="頁尾 字元"/>
    <w:basedOn w:val="a0"/>
    <w:link w:val="af"/>
    <w:uiPriority w:val="99"/>
    <w:rPr>
      <w:rFonts w:eastAsiaTheme="minorEastAsia" w:cstheme="minorBidi"/>
      <w:lang w:eastAsia="zh-CN"/>
    </w:rPr>
  </w:style>
  <w:style w:type="paragraph" w:customStyle="1" w:styleId="FigureType">
    <w:name w:val="Figure Type"/>
    <w:basedOn w:val="a"/>
    <w:link w:val="FigureType0"/>
    <w:qFormat/>
    <w:pPr>
      <w:ind w:firstLineChars="0" w:firstLine="0"/>
      <w:jc w:val="center"/>
    </w:pPr>
    <w:rPr>
      <w:b/>
      <w:bCs/>
    </w:rPr>
  </w:style>
  <w:style w:type="paragraph" w:customStyle="1" w:styleId="TableType">
    <w:name w:val="Table Type"/>
    <w:basedOn w:val="a"/>
    <w:link w:val="TableType0"/>
    <w:qFormat/>
    <w:pPr>
      <w:ind w:firstLineChars="0" w:firstLine="0"/>
      <w:jc w:val="center"/>
    </w:pPr>
    <w:rPr>
      <w:b/>
      <w:bCs/>
    </w:rPr>
  </w:style>
  <w:style w:type="character" w:customStyle="1" w:styleId="FigureType0">
    <w:name w:val="Figure Type 字元"/>
    <w:basedOn w:val="a0"/>
    <w:link w:val="FigureType"/>
    <w:rPr>
      <w:rFonts w:eastAsia="Times New Roman"/>
      <w:b/>
      <w:bCs/>
      <w:sz w:val="24"/>
    </w:rPr>
  </w:style>
  <w:style w:type="character" w:customStyle="1" w:styleId="TableType0">
    <w:name w:val="Table Type 字元"/>
    <w:basedOn w:val="a0"/>
    <w:link w:val="TableType"/>
    <w:rPr>
      <w:rFonts w:eastAsia="Times New Roman"/>
      <w:b/>
      <w:bCs/>
      <w:sz w:val="24"/>
    </w:rPr>
  </w:style>
  <w:style w:type="paragraph" w:customStyle="1" w:styleId="EndNoteBibliographyTitle">
    <w:name w:val="EndNote Bibliography Title"/>
    <w:basedOn w:val="a"/>
    <w:link w:val="EndNoteBibliographyTitle0"/>
    <w:pPr>
      <w:jc w:val="center"/>
    </w:pPr>
  </w:style>
  <w:style w:type="character" w:customStyle="1" w:styleId="EndNoteBibliographyTitle0">
    <w:name w:val="EndNote Bibliography Title 字元"/>
    <w:basedOn w:val="a0"/>
    <w:link w:val="EndNoteBibliographyTitle"/>
    <w:rPr>
      <w:rFonts w:eastAsia="Times New Roman"/>
      <w:sz w:val="24"/>
    </w:rPr>
  </w:style>
  <w:style w:type="paragraph" w:customStyle="1" w:styleId="EndNoteBibliography">
    <w:name w:val="EndNote Bibliography"/>
    <w:basedOn w:val="a"/>
    <w:link w:val="EndNoteBibliography0"/>
    <w:pPr>
      <w:spacing w:line="240" w:lineRule="auto"/>
    </w:pPr>
  </w:style>
  <w:style w:type="character" w:customStyle="1" w:styleId="EndNoteBibliography0">
    <w:name w:val="EndNote Bibliography 字元"/>
    <w:basedOn w:val="a0"/>
    <w:link w:val="EndNoteBibliography"/>
    <w:rPr>
      <w:rFonts w:eastAsia="Times New Roman"/>
      <w:sz w:val="24"/>
    </w:rPr>
  </w:style>
  <w:style w:type="character" w:customStyle="1" w:styleId="51">
    <w:name w:val="未解析的提及5"/>
    <w:basedOn w:val="a0"/>
    <w:uiPriority w:val="99"/>
    <w:semiHidden/>
    <w:unhideWhenUsed/>
    <w:rPr>
      <w:color w:val="605E5C"/>
      <w:shd w:val="clear" w:color="auto" w:fill="E1DFDD"/>
    </w:rPr>
  </w:style>
  <w:style w:type="character" w:customStyle="1" w:styleId="ad">
    <w:name w:val="章節附註文字 字元"/>
    <w:basedOn w:val="a0"/>
    <w:link w:val="ac"/>
    <w:rPr>
      <w:rFonts w:eastAsia="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724885">
      <w:bodyDiv w:val="1"/>
      <w:marLeft w:val="0"/>
      <w:marRight w:val="0"/>
      <w:marTop w:val="0"/>
      <w:marBottom w:val="0"/>
      <w:divBdr>
        <w:top w:val="none" w:sz="0" w:space="0" w:color="auto"/>
        <w:left w:val="none" w:sz="0" w:space="0" w:color="auto"/>
        <w:bottom w:val="none" w:sz="0" w:space="0" w:color="auto"/>
        <w:right w:val="none" w:sz="0" w:space="0" w:color="auto"/>
      </w:divBdr>
    </w:div>
    <w:div w:id="13713027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doi.org/10.3389/fpsyg.2016.01118" TargetMode="External"/><Relationship Id="rId13" Type="http://schemas.openxmlformats.org/officeDocument/2006/relationships/hyperlink" Target="https://doi.org/10.1682/jrrd.2005.01.0023" TargetMode="External"/><Relationship Id="rId18" Type="http://schemas.openxmlformats.org/officeDocument/2006/relationships/hyperlink" Target="http://vision.soic.indiana.edu/projects/egohands/" TargetMode="External"/><Relationship Id="rId3" Type="http://schemas.openxmlformats.org/officeDocument/2006/relationships/hyperlink" Target="https://doi.org/10.1038/nbt.3495" TargetMode="External"/><Relationship Id="rId21" Type="http://schemas.openxmlformats.org/officeDocument/2006/relationships/hyperlink" Target="https://developer.apple.com/machine-learning/models/" TargetMode="External"/><Relationship Id="rId7" Type="http://schemas.openxmlformats.org/officeDocument/2006/relationships/hyperlink" Target="https://doi.org/10.1177/1747493019897843" TargetMode="External"/><Relationship Id="rId12" Type="http://schemas.openxmlformats.org/officeDocument/2006/relationships/hyperlink" Target="https://doi.org/10.1016/s0165-0173(01)00092-3" TargetMode="External"/><Relationship Id="rId17" Type="http://schemas.openxmlformats.org/officeDocument/2006/relationships/hyperlink" Target="https://doi.org/10.2217/pmt-2018-0066" TargetMode="External"/><Relationship Id="rId2" Type="http://schemas.openxmlformats.org/officeDocument/2006/relationships/hyperlink" Target="https://doi.org/10.1016/j.apmr.2018.07.445" TargetMode="External"/><Relationship Id="rId16" Type="http://schemas.openxmlformats.org/officeDocument/2006/relationships/hyperlink" Target="https://doi.org/10.1186/s12984-022-00988-7" TargetMode="External"/><Relationship Id="rId20" Type="http://schemas.openxmlformats.org/officeDocument/2006/relationships/hyperlink" Target="https://arxiv.org/abs/1801.04381" TargetMode="External"/><Relationship Id="rId1" Type="http://schemas.openxmlformats.org/officeDocument/2006/relationships/hyperlink" Target="https://doi.org/10.1109/TNSRE.2019.2891004" TargetMode="External"/><Relationship Id="rId6" Type="http://schemas.openxmlformats.org/officeDocument/2006/relationships/hyperlink" Target="https://doi.org/10.3389/fnsys.2019.00074" TargetMode="External"/><Relationship Id="rId11" Type="http://schemas.openxmlformats.org/officeDocument/2006/relationships/hyperlink" Target="https://doi.org/10.1016/s1047-9651(02)00054-2" TargetMode="External"/><Relationship Id="rId24" Type="http://schemas.openxmlformats.org/officeDocument/2006/relationships/hyperlink" Target="https://dx.doi.org/10.1364/ao.48.00d280" TargetMode="External"/><Relationship Id="rId5" Type="http://schemas.openxmlformats.org/officeDocument/2006/relationships/hyperlink" Target="https://reurl.cc/ykdVK8" TargetMode="External"/><Relationship Id="rId15" Type="http://schemas.openxmlformats.org/officeDocument/2006/relationships/hyperlink" Target="https://doi.org/10.2217/pmt-2018-0066" TargetMode="External"/><Relationship Id="rId23" Type="http://schemas.openxmlformats.org/officeDocument/2006/relationships/hyperlink" Target="https://pubmed.ncbi.nlm.nih.gov/8405245/" TargetMode="External"/><Relationship Id="rId10" Type="http://schemas.openxmlformats.org/officeDocument/2006/relationships/hyperlink" Target="https://doi.org/10.1002/ana.410340108" TargetMode="External"/><Relationship Id="rId19" Type="http://schemas.openxmlformats.org/officeDocument/2006/relationships/hyperlink" Target="https://arxiv.org/abs/1505.04597" TargetMode="External"/><Relationship Id="rId4" Type="http://schemas.openxmlformats.org/officeDocument/2006/relationships/hyperlink" Target="https://doi.org/10.1016/j.drudis.2016.01.010" TargetMode="External"/><Relationship Id="rId9" Type="http://schemas.openxmlformats.org/officeDocument/2006/relationships/hyperlink" Target="https://www.proquest.com/scholarly-journals/neuroplasticity-rehabilitation/docview/215286106/se-2" TargetMode="External"/><Relationship Id="rId14" Type="http://schemas.openxmlformats.org/officeDocument/2006/relationships/hyperlink" Target="https://doi.org/10.3109/17483107.2014.979330" TargetMode="External"/><Relationship Id="rId22" Type="http://schemas.openxmlformats.org/officeDocument/2006/relationships/hyperlink" Target="https://philipturner.github.io/first-affordable-ar-headset/"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developer.apple.com/documentation/avfoundation/avdepthdata" TargetMode="External"/><Relationship Id="rId21" Type="http://schemas.openxmlformats.org/officeDocument/2006/relationships/image" Target="media/image3.png"/><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omdia.tech.informa.com/pr/2021-dec/omdia-research-reveals-12m-consumer-vr-headsets-sold-in-2021-with-content-spend-exceeding-2bn" TargetMode="External"/><Relationship Id="rId89" Type="http://schemas.microsoft.com/office/2011/relationships/people" Target="people.xml"/><Relationship Id="rId16" Type="http://schemas.microsoft.com/office/2016/09/relationships/commentsIds" Target="commentsIds.xml"/><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oleObject" Target="embeddings/oleObject1.bin"/><Relationship Id="rId53" Type="http://schemas.openxmlformats.org/officeDocument/2006/relationships/image" Target="media/image33.png"/><Relationship Id="rId58" Type="http://schemas.openxmlformats.org/officeDocument/2006/relationships/image" Target="media/image38.jpeg"/><Relationship Id="rId74" Type="http://schemas.openxmlformats.org/officeDocument/2006/relationships/image" Target="media/image54.tiff"/><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comments" Target="comments.xml"/><Relationship Id="rId22" Type="http://schemas.openxmlformats.org/officeDocument/2006/relationships/image" Target="media/image4.pn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tiff"/><Relationship Id="rId8" Type="http://schemas.openxmlformats.org/officeDocument/2006/relationships/header" Target="header1.xml"/><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yperlink" Target="https://developer.apple.com/documentation/avfoundation/avdepthdata"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medium.com/thalmic/the-evolution-of-the-myo-armband-24d7e6793f7f"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png"/><Relationship Id="rId83" Type="http://schemas.openxmlformats.org/officeDocument/2006/relationships/hyperlink" Target="https://www.businessinsider.com/why-is-virtual-reality-so-expensive-2016-9"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wmf"/><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tiff"/><Relationship Id="rId78" Type="http://schemas.openxmlformats.org/officeDocument/2006/relationships/image" Target="media/image58.tiff"/><Relationship Id="rId81" Type="http://schemas.openxmlformats.org/officeDocument/2006/relationships/image" Target="media/image61.png"/><Relationship Id="rId86" Type="http://schemas.openxmlformats.org/officeDocument/2006/relationships/hyperlink" Target="https://developer.apple.com/machine-learning/models/"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https://www.embopress.org/doi/abs/10.1002/j.1460-2075.1982.tb01207.x" TargetMode="External"/><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footer" Target="footer4.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AE8A-7F54-4CE7-AFAB-F8B7FB36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683</TotalTime>
  <Pages>85</Pages>
  <Words>28985</Words>
  <Characters>165220</Characters>
  <Application>Microsoft Office Word</Application>
  <DocSecurity>0</DocSecurity>
  <Lines>1376</Lines>
  <Paragraphs>387</Paragraphs>
  <ScaleCrop>false</ScaleCrop>
  <Company/>
  <LinksUpToDate>false</LinksUpToDate>
  <CharactersWithSpaces>193818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黃柏瑜 HUANG PO YU</cp:lastModifiedBy>
  <cp:revision>142</cp:revision>
  <dcterms:created xsi:type="dcterms:W3CDTF">2023-03-21T11:05:00Z</dcterms:created>
  <dcterms:modified xsi:type="dcterms:W3CDTF">2023-06-07T11:43:00Z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6829D8908CA44431855AF36560A6337D</vt:lpwstr>
  </property>
</Properties>
</file>